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CCB17" w14:textId="38FB0B25" w:rsidR="003359AD" w:rsidRPr="00A649CD" w:rsidRDefault="02C98089" w:rsidP="16E1409B">
      <w:pPr>
        <w:spacing w:line="257" w:lineRule="auto"/>
        <w:rPr>
          <w:rFonts w:ascii="Times New Roman" w:eastAsia="Times New Roman" w:hAnsi="Times New Roman" w:cs="Times New Roman"/>
          <w:sz w:val="28"/>
          <w:szCs w:val="28"/>
        </w:rPr>
      </w:pPr>
      <w:r w:rsidRPr="16E1409B">
        <w:rPr>
          <w:rFonts w:ascii="Times New Roman" w:eastAsia="Times New Roman" w:hAnsi="Times New Roman" w:cs="Times New Roman"/>
          <w:sz w:val="28"/>
          <w:szCs w:val="28"/>
        </w:rPr>
        <w:t>Rehtori Jari Ojala</w:t>
      </w:r>
    </w:p>
    <w:p w14:paraId="57100C70" w14:textId="6FD5B276" w:rsidR="003359AD" w:rsidRPr="00A649CD" w:rsidRDefault="02C98089" w:rsidP="16E1409B">
      <w:pPr>
        <w:spacing w:line="257" w:lineRule="auto"/>
        <w:rPr>
          <w:rFonts w:ascii="Times New Roman" w:eastAsia="Times New Roman" w:hAnsi="Times New Roman" w:cs="Times New Roman"/>
          <w:sz w:val="28"/>
          <w:szCs w:val="28"/>
        </w:rPr>
      </w:pPr>
      <w:r w:rsidRPr="16E1409B">
        <w:rPr>
          <w:rFonts w:ascii="Times New Roman" w:eastAsia="Times New Roman" w:hAnsi="Times New Roman" w:cs="Times New Roman"/>
          <w:sz w:val="28"/>
          <w:szCs w:val="28"/>
        </w:rPr>
        <w:t>Jyväskylän yliopiston lukuvuoden 2024-2025 avajaispuhe 4.9.2024</w:t>
      </w:r>
    </w:p>
    <w:p w14:paraId="61B51783" w14:textId="10987419" w:rsidR="16E1409B" w:rsidRDefault="16E1409B" w:rsidP="16E1409B">
      <w:pPr>
        <w:rPr>
          <w:rFonts w:ascii="Times New Roman" w:hAnsi="Times New Roman" w:cs="Times New Roman"/>
          <w:sz w:val="28"/>
          <w:szCs w:val="28"/>
        </w:rPr>
      </w:pPr>
    </w:p>
    <w:p w14:paraId="023BE930" w14:textId="21CF151C" w:rsidR="00C3638E" w:rsidRDefault="00101078">
      <w:pPr>
        <w:rPr>
          <w:rFonts w:ascii="Times New Roman" w:hAnsi="Times New Roman" w:cs="Times New Roman"/>
          <w:sz w:val="28"/>
          <w:szCs w:val="28"/>
        </w:rPr>
      </w:pPr>
      <w:r w:rsidRPr="00717B59">
        <w:rPr>
          <w:rFonts w:ascii="Times New Roman" w:hAnsi="Times New Roman" w:cs="Times New Roman"/>
          <w:sz w:val="28"/>
          <w:szCs w:val="28"/>
        </w:rPr>
        <w:t>Hyvä</w:t>
      </w:r>
      <w:r>
        <w:rPr>
          <w:rFonts w:ascii="Times New Roman" w:hAnsi="Times New Roman" w:cs="Times New Roman"/>
          <w:sz w:val="28"/>
          <w:szCs w:val="28"/>
        </w:rPr>
        <w:t xml:space="preserve">t </w:t>
      </w:r>
      <w:r w:rsidR="004132F6">
        <w:rPr>
          <w:rFonts w:ascii="Times New Roman" w:hAnsi="Times New Roman" w:cs="Times New Roman"/>
          <w:sz w:val="28"/>
          <w:szCs w:val="28"/>
        </w:rPr>
        <w:t xml:space="preserve">yliopistolaiset, yliopiston ystävät, </w:t>
      </w:r>
      <w:r w:rsidR="00D66898">
        <w:rPr>
          <w:rFonts w:ascii="Times New Roman" w:hAnsi="Times New Roman" w:cs="Times New Roman"/>
          <w:sz w:val="28"/>
          <w:szCs w:val="28"/>
        </w:rPr>
        <w:t>D</w:t>
      </w:r>
      <w:r w:rsidR="004132F6">
        <w:rPr>
          <w:rFonts w:ascii="Times New Roman" w:hAnsi="Times New Roman" w:cs="Times New Roman"/>
          <w:sz w:val="28"/>
          <w:szCs w:val="28"/>
        </w:rPr>
        <w:t xml:space="preserve">ear </w:t>
      </w:r>
      <w:r w:rsidR="00D66898">
        <w:rPr>
          <w:rFonts w:ascii="Times New Roman" w:hAnsi="Times New Roman" w:cs="Times New Roman"/>
          <w:sz w:val="28"/>
          <w:szCs w:val="28"/>
        </w:rPr>
        <w:t>A</w:t>
      </w:r>
      <w:r w:rsidR="004132F6">
        <w:rPr>
          <w:rFonts w:ascii="Times New Roman" w:hAnsi="Times New Roman" w:cs="Times New Roman"/>
          <w:sz w:val="28"/>
          <w:szCs w:val="28"/>
        </w:rPr>
        <w:t>udience</w:t>
      </w:r>
    </w:p>
    <w:p w14:paraId="0C483581" w14:textId="77777777" w:rsidR="00DC79F3" w:rsidRPr="00DC79F3" w:rsidRDefault="00DC79F3">
      <w:pPr>
        <w:rPr>
          <w:rFonts w:ascii="Times New Roman" w:hAnsi="Times New Roman" w:cs="Times New Roman"/>
          <w:sz w:val="28"/>
          <w:szCs w:val="28"/>
        </w:rPr>
      </w:pPr>
    </w:p>
    <w:p w14:paraId="215A2AA6" w14:textId="685ACDF3" w:rsidR="00C21B41" w:rsidRPr="00D456D7" w:rsidRDefault="00C21B41" w:rsidP="00C21B41">
      <w:pPr>
        <w:rPr>
          <w:rFonts w:ascii="Times New Roman" w:hAnsi="Times New Roman" w:cs="Times New Roman"/>
          <w:sz w:val="28"/>
          <w:szCs w:val="28"/>
        </w:rPr>
      </w:pPr>
      <w:r w:rsidRPr="00236416">
        <w:rPr>
          <w:rFonts w:ascii="Times New Roman" w:hAnsi="Times New Roman" w:cs="Times New Roman"/>
          <w:i/>
          <w:iCs/>
          <w:sz w:val="28"/>
          <w:szCs w:val="28"/>
        </w:rPr>
        <w:t>”Me elämme onnellisessa aikakaudessa jolloin tieteet ja taitee</w:t>
      </w:r>
      <w:r w:rsidR="00236416">
        <w:rPr>
          <w:rFonts w:ascii="Times New Roman" w:hAnsi="Times New Roman" w:cs="Times New Roman"/>
          <w:i/>
          <w:iCs/>
          <w:sz w:val="28"/>
          <w:szCs w:val="28"/>
        </w:rPr>
        <w:t>t,</w:t>
      </w:r>
      <w:r w:rsidRPr="00236416">
        <w:rPr>
          <w:rFonts w:ascii="Times New Roman" w:hAnsi="Times New Roman" w:cs="Times New Roman"/>
          <w:i/>
          <w:iCs/>
          <w:sz w:val="28"/>
          <w:szCs w:val="28"/>
        </w:rPr>
        <w:t xml:space="preserve"> niin monella eri</w:t>
      </w:r>
      <w:r w:rsidR="006C48A2">
        <w:rPr>
          <w:rFonts w:ascii="Times New Roman" w:hAnsi="Times New Roman" w:cs="Times New Roman"/>
          <w:i/>
          <w:iCs/>
          <w:sz w:val="28"/>
          <w:szCs w:val="28"/>
        </w:rPr>
        <w:t xml:space="preserve"> </w:t>
      </w:r>
      <w:r w:rsidRPr="00236416">
        <w:rPr>
          <w:rFonts w:ascii="Times New Roman" w:hAnsi="Times New Roman" w:cs="Times New Roman"/>
          <w:i/>
          <w:iCs/>
          <w:sz w:val="28"/>
          <w:szCs w:val="28"/>
        </w:rPr>
        <w:t xml:space="preserve">tavalla käytännöllisesti kaikissa erinäisissä elinkeinoin haaroissa ihmisen yhteiseksi hyväksi ovat käyttäneet hyödyllisen vaikutuksensa </w:t>
      </w:r>
      <w:r w:rsidR="00DB60BC">
        <w:rPr>
          <w:rFonts w:ascii="Times New Roman" w:hAnsi="Times New Roman" w:cs="Times New Roman"/>
          <w:i/>
          <w:iCs/>
          <w:sz w:val="28"/>
          <w:szCs w:val="28"/>
        </w:rPr>
        <w:t>–</w:t>
      </w:r>
      <w:r w:rsidRPr="00236416">
        <w:rPr>
          <w:rFonts w:ascii="Times New Roman" w:hAnsi="Times New Roman" w:cs="Times New Roman"/>
          <w:i/>
          <w:iCs/>
          <w:sz w:val="28"/>
          <w:szCs w:val="28"/>
        </w:rPr>
        <w:t xml:space="preserve"> vaikutuksi</w:t>
      </w:r>
      <w:r w:rsidR="00DB60BC">
        <w:rPr>
          <w:rFonts w:ascii="Times New Roman" w:hAnsi="Times New Roman" w:cs="Times New Roman"/>
          <w:i/>
          <w:iCs/>
          <w:sz w:val="28"/>
          <w:szCs w:val="28"/>
        </w:rPr>
        <w:t xml:space="preserve">a, </w:t>
      </w:r>
      <w:r w:rsidRPr="00236416">
        <w:rPr>
          <w:rFonts w:ascii="Times New Roman" w:hAnsi="Times New Roman" w:cs="Times New Roman"/>
          <w:i/>
          <w:iCs/>
          <w:sz w:val="28"/>
          <w:szCs w:val="28"/>
        </w:rPr>
        <w:t>joista esi-isämme eivät tunteneet eikä niistä osallisina olleet, sillä heillä ei ollut eivätkä tunteneet rautateitä ja kanavia, höyrykoneita, ukkoisen-syöttöä, sanan lennätintä ja monia muita hyödyllisiä havainnoita ja laitoksia – joita me jo tunnemme ja suurelle edulla hyväksemme käytämme.”</w:t>
      </w:r>
      <w:r w:rsidR="00D456D7" w:rsidRPr="00D456D7">
        <w:rPr>
          <w:rFonts w:ascii="Times New Roman" w:hAnsi="Times New Roman" w:cs="Times New Roman"/>
          <w:sz w:val="28"/>
          <w:szCs w:val="28"/>
        </w:rPr>
        <w:t xml:space="preserve"> </w:t>
      </w:r>
      <w:r w:rsidR="00D456D7">
        <w:rPr>
          <w:rFonts w:ascii="Times New Roman" w:hAnsi="Times New Roman" w:cs="Times New Roman"/>
          <w:sz w:val="28"/>
          <w:szCs w:val="28"/>
        </w:rPr>
        <w:t>(Luttinen 2024, s. 281)</w:t>
      </w:r>
    </w:p>
    <w:p w14:paraId="648D38DC" w14:textId="77777777" w:rsidR="00C21B41" w:rsidRDefault="00C21B41" w:rsidP="00C21B41">
      <w:pPr>
        <w:rPr>
          <w:rFonts w:ascii="Times New Roman" w:hAnsi="Times New Roman" w:cs="Times New Roman"/>
          <w:sz w:val="28"/>
          <w:szCs w:val="28"/>
        </w:rPr>
      </w:pPr>
    </w:p>
    <w:p w14:paraId="48389681" w14:textId="171EA1A2" w:rsidR="00C21B41" w:rsidRDefault="00C21B41" w:rsidP="00C21B41">
      <w:pPr>
        <w:rPr>
          <w:rFonts w:ascii="Times New Roman" w:hAnsi="Times New Roman" w:cs="Times New Roman"/>
          <w:sz w:val="28"/>
          <w:szCs w:val="28"/>
        </w:rPr>
      </w:pPr>
      <w:r>
        <w:rPr>
          <w:rFonts w:ascii="Times New Roman" w:hAnsi="Times New Roman" w:cs="Times New Roman"/>
          <w:sz w:val="28"/>
          <w:szCs w:val="28"/>
        </w:rPr>
        <w:t>Näin keh</w:t>
      </w:r>
      <w:r w:rsidR="00EC070C">
        <w:rPr>
          <w:rFonts w:ascii="Times New Roman" w:hAnsi="Times New Roman" w:cs="Times New Roman"/>
          <w:sz w:val="28"/>
          <w:szCs w:val="28"/>
        </w:rPr>
        <w:t>i</w:t>
      </w:r>
      <w:r>
        <w:rPr>
          <w:rFonts w:ascii="Times New Roman" w:hAnsi="Times New Roman" w:cs="Times New Roman"/>
          <w:sz w:val="28"/>
          <w:szCs w:val="28"/>
        </w:rPr>
        <w:t>tysuskoisesti ja visionäärisesti maailmaa katseli</w:t>
      </w:r>
      <w:r w:rsidR="00490A70">
        <w:rPr>
          <w:rFonts w:ascii="Times New Roman" w:hAnsi="Times New Roman" w:cs="Times New Roman"/>
          <w:sz w:val="28"/>
          <w:szCs w:val="28"/>
        </w:rPr>
        <w:t xml:space="preserve"> </w:t>
      </w:r>
      <w:r w:rsidRPr="00A649CD">
        <w:rPr>
          <w:rFonts w:ascii="Times New Roman" w:hAnsi="Times New Roman" w:cs="Times New Roman"/>
          <w:sz w:val="28"/>
          <w:szCs w:val="28"/>
        </w:rPr>
        <w:t>”Iisalmen pitäjän karulla pohjoisreunalla asunut talollinen” ja valtiopäivämies Pekka Kumpulainen puheessaan Nerkoon kanavan avajaisissa</w:t>
      </w:r>
      <w:r>
        <w:rPr>
          <w:rFonts w:ascii="Times New Roman" w:hAnsi="Times New Roman" w:cs="Times New Roman"/>
          <w:sz w:val="28"/>
          <w:szCs w:val="28"/>
        </w:rPr>
        <w:t xml:space="preserve"> vuonna 1869 – aikana, jolloin Jyväskylän seminaari</w:t>
      </w:r>
      <w:r w:rsidR="00173C6D">
        <w:rPr>
          <w:rFonts w:ascii="Times New Roman" w:hAnsi="Times New Roman" w:cs="Times New Roman"/>
          <w:sz w:val="28"/>
          <w:szCs w:val="28"/>
        </w:rPr>
        <w:t xml:space="preserve">, joka nyt tunnetaan Jyväskylän yliopistona, </w:t>
      </w:r>
      <w:r>
        <w:rPr>
          <w:rFonts w:ascii="Times New Roman" w:hAnsi="Times New Roman" w:cs="Times New Roman"/>
          <w:sz w:val="28"/>
          <w:szCs w:val="28"/>
        </w:rPr>
        <w:t xml:space="preserve">oli loistanut tiedon valoa </w:t>
      </w:r>
      <w:r w:rsidR="00BF534F">
        <w:rPr>
          <w:rFonts w:ascii="Times New Roman" w:hAnsi="Times New Roman" w:cs="Times New Roman"/>
          <w:sz w:val="28"/>
          <w:szCs w:val="28"/>
        </w:rPr>
        <w:t xml:space="preserve">Suomeen </w:t>
      </w:r>
      <w:r w:rsidR="00B81B81">
        <w:rPr>
          <w:rFonts w:ascii="Times New Roman" w:hAnsi="Times New Roman" w:cs="Times New Roman"/>
          <w:sz w:val="28"/>
          <w:szCs w:val="28"/>
        </w:rPr>
        <w:t>vasta</w:t>
      </w:r>
      <w:r w:rsidR="00BF534F">
        <w:rPr>
          <w:rFonts w:ascii="Times New Roman" w:hAnsi="Times New Roman" w:cs="Times New Roman"/>
          <w:sz w:val="28"/>
          <w:szCs w:val="28"/>
        </w:rPr>
        <w:t xml:space="preserve"> muutaman vuoden ajan</w:t>
      </w:r>
      <w:r w:rsidRPr="00A649CD">
        <w:rPr>
          <w:rFonts w:ascii="Times New Roman" w:hAnsi="Times New Roman" w:cs="Times New Roman"/>
          <w:sz w:val="28"/>
          <w:szCs w:val="28"/>
        </w:rPr>
        <w:t xml:space="preserve">. </w:t>
      </w:r>
    </w:p>
    <w:p w14:paraId="3A846B48" w14:textId="5C5792DC" w:rsidR="008853DA" w:rsidRDefault="00BF534F">
      <w:pPr>
        <w:rPr>
          <w:rFonts w:ascii="Times New Roman" w:hAnsi="Times New Roman" w:cs="Times New Roman"/>
          <w:sz w:val="28"/>
          <w:szCs w:val="28"/>
        </w:rPr>
      </w:pPr>
      <w:r>
        <w:rPr>
          <w:rFonts w:ascii="Times New Roman" w:hAnsi="Times New Roman" w:cs="Times New Roman"/>
          <w:sz w:val="28"/>
          <w:szCs w:val="28"/>
        </w:rPr>
        <w:t xml:space="preserve">Kumpulainen oli Seminaarin </w:t>
      </w:r>
      <w:r w:rsidR="00C90539">
        <w:rPr>
          <w:rFonts w:ascii="Times New Roman" w:hAnsi="Times New Roman" w:cs="Times New Roman"/>
          <w:sz w:val="28"/>
          <w:szCs w:val="28"/>
        </w:rPr>
        <w:t xml:space="preserve">taustavoiman, Wolmar Schildtin tavoin suomen kielen vaalija ja uudissanojen kehittäjä. Siksi puheessa on muutama sana, jotka meille jälkipolville ovat vieraita. </w:t>
      </w:r>
      <w:r w:rsidR="008853DA">
        <w:rPr>
          <w:rFonts w:ascii="Times New Roman" w:hAnsi="Times New Roman" w:cs="Times New Roman"/>
          <w:sz w:val="28"/>
          <w:szCs w:val="28"/>
        </w:rPr>
        <w:t>Näistä mainioin on</w:t>
      </w:r>
      <w:r w:rsidR="00706C9F">
        <w:rPr>
          <w:rFonts w:ascii="Times New Roman" w:hAnsi="Times New Roman" w:cs="Times New Roman"/>
          <w:sz w:val="28"/>
          <w:szCs w:val="28"/>
        </w:rPr>
        <w:t xml:space="preserve"> mahdollisesti Kumpulaisen itsensä kehittämä</w:t>
      </w:r>
      <w:r w:rsidR="008853DA">
        <w:rPr>
          <w:rFonts w:ascii="Times New Roman" w:hAnsi="Times New Roman" w:cs="Times New Roman"/>
          <w:sz w:val="28"/>
          <w:szCs w:val="28"/>
        </w:rPr>
        <w:t xml:space="preserve"> ”Ukkoisen syöttö”, joka </w:t>
      </w:r>
      <w:r w:rsidR="00B74C18" w:rsidRPr="00A649CD">
        <w:rPr>
          <w:rFonts w:ascii="Times New Roman" w:hAnsi="Times New Roman" w:cs="Times New Roman"/>
          <w:sz w:val="28"/>
          <w:szCs w:val="28"/>
        </w:rPr>
        <w:t xml:space="preserve">ei koskaan vakiintunut suomen kieleen. </w:t>
      </w:r>
    </w:p>
    <w:p w14:paraId="2BDB1B37" w14:textId="471F198C" w:rsidR="00B74C18" w:rsidRPr="00A649CD" w:rsidRDefault="00B74C18">
      <w:pPr>
        <w:rPr>
          <w:rFonts w:ascii="Times New Roman" w:hAnsi="Times New Roman" w:cs="Times New Roman"/>
          <w:sz w:val="28"/>
          <w:szCs w:val="28"/>
        </w:rPr>
      </w:pPr>
      <w:r w:rsidRPr="00A649CD">
        <w:rPr>
          <w:rFonts w:ascii="Times New Roman" w:hAnsi="Times New Roman" w:cs="Times New Roman"/>
          <w:sz w:val="28"/>
          <w:szCs w:val="28"/>
        </w:rPr>
        <w:t>Pekka Kumpula</w:t>
      </w:r>
      <w:r w:rsidR="001E2186">
        <w:rPr>
          <w:rFonts w:ascii="Times New Roman" w:hAnsi="Times New Roman" w:cs="Times New Roman"/>
          <w:sz w:val="28"/>
          <w:szCs w:val="28"/>
        </w:rPr>
        <w:t xml:space="preserve">isen Ukkoisen syöttö </w:t>
      </w:r>
      <w:r w:rsidR="009D7442">
        <w:rPr>
          <w:rFonts w:ascii="Times New Roman" w:hAnsi="Times New Roman" w:cs="Times New Roman"/>
          <w:sz w:val="28"/>
          <w:szCs w:val="28"/>
        </w:rPr>
        <w:t xml:space="preserve">tunnetaan </w:t>
      </w:r>
      <w:r w:rsidR="001E2186">
        <w:rPr>
          <w:rFonts w:ascii="Times New Roman" w:hAnsi="Times New Roman" w:cs="Times New Roman"/>
          <w:sz w:val="28"/>
          <w:szCs w:val="28"/>
        </w:rPr>
        <w:t xml:space="preserve">tänään </w:t>
      </w:r>
      <w:r w:rsidR="009D7442">
        <w:rPr>
          <w:rFonts w:ascii="Times New Roman" w:hAnsi="Times New Roman" w:cs="Times New Roman"/>
          <w:sz w:val="28"/>
          <w:szCs w:val="28"/>
        </w:rPr>
        <w:t>nimellä</w:t>
      </w:r>
      <w:r w:rsidR="00666F33">
        <w:rPr>
          <w:rFonts w:ascii="Times New Roman" w:hAnsi="Times New Roman" w:cs="Times New Roman"/>
          <w:sz w:val="28"/>
          <w:szCs w:val="28"/>
        </w:rPr>
        <w:t xml:space="preserve"> </w:t>
      </w:r>
      <w:r w:rsidR="00412D29" w:rsidRPr="00A649CD">
        <w:rPr>
          <w:rFonts w:ascii="Times New Roman" w:hAnsi="Times New Roman" w:cs="Times New Roman"/>
          <w:sz w:val="28"/>
          <w:szCs w:val="28"/>
        </w:rPr>
        <w:t>sähkö.</w:t>
      </w:r>
    </w:p>
    <w:p w14:paraId="6B28A536" w14:textId="70A35410" w:rsidR="00412D29" w:rsidRDefault="00F50138" w:rsidP="00412D29">
      <w:pPr>
        <w:rPr>
          <w:rFonts w:ascii="Times New Roman" w:hAnsi="Times New Roman" w:cs="Times New Roman"/>
          <w:sz w:val="28"/>
          <w:szCs w:val="28"/>
        </w:rPr>
      </w:pPr>
      <w:r w:rsidRPr="00A649CD">
        <w:rPr>
          <w:rFonts w:ascii="Times New Roman" w:hAnsi="Times New Roman" w:cs="Times New Roman"/>
          <w:sz w:val="28"/>
          <w:szCs w:val="28"/>
        </w:rPr>
        <w:t>Se, että itseoppinut kansanmies tunsi sähkön</w:t>
      </w:r>
      <w:r w:rsidR="00E9195A">
        <w:rPr>
          <w:rFonts w:ascii="Times New Roman" w:hAnsi="Times New Roman" w:cs="Times New Roman"/>
          <w:sz w:val="28"/>
          <w:szCs w:val="28"/>
        </w:rPr>
        <w:t>,</w:t>
      </w:r>
      <w:r w:rsidRPr="00A649CD">
        <w:rPr>
          <w:rFonts w:ascii="Times New Roman" w:hAnsi="Times New Roman" w:cs="Times New Roman"/>
          <w:sz w:val="28"/>
          <w:szCs w:val="28"/>
        </w:rPr>
        <w:t xml:space="preserve"> </w:t>
      </w:r>
      <w:r w:rsidR="00B166A0" w:rsidRPr="00A649CD">
        <w:rPr>
          <w:rFonts w:ascii="Times New Roman" w:hAnsi="Times New Roman" w:cs="Times New Roman"/>
          <w:sz w:val="28"/>
          <w:szCs w:val="28"/>
        </w:rPr>
        <w:t>k</w:t>
      </w:r>
      <w:r w:rsidR="004E4BA6" w:rsidRPr="00A649CD">
        <w:rPr>
          <w:rFonts w:ascii="Times New Roman" w:hAnsi="Times New Roman" w:cs="Times New Roman"/>
          <w:sz w:val="28"/>
          <w:szCs w:val="28"/>
        </w:rPr>
        <w:t xml:space="preserve">ertoo </w:t>
      </w:r>
      <w:r w:rsidR="00A26C21">
        <w:rPr>
          <w:rFonts w:ascii="Times New Roman" w:hAnsi="Times New Roman" w:cs="Times New Roman"/>
          <w:sz w:val="28"/>
          <w:szCs w:val="28"/>
        </w:rPr>
        <w:t>Kumpulaisen</w:t>
      </w:r>
      <w:r w:rsidR="004E4BA6" w:rsidRPr="00A649CD">
        <w:rPr>
          <w:rFonts w:ascii="Times New Roman" w:hAnsi="Times New Roman" w:cs="Times New Roman"/>
          <w:sz w:val="28"/>
          <w:szCs w:val="28"/>
        </w:rPr>
        <w:t xml:space="preserve"> suuresta sivistyksestä</w:t>
      </w:r>
      <w:r w:rsidR="00B166A0" w:rsidRPr="00A649CD">
        <w:rPr>
          <w:rFonts w:ascii="Times New Roman" w:hAnsi="Times New Roman" w:cs="Times New Roman"/>
          <w:sz w:val="28"/>
          <w:szCs w:val="28"/>
        </w:rPr>
        <w:t xml:space="preserve"> – varsinkin kun muistetaan, että lyijyakun keksimisestä oli kulunut</w:t>
      </w:r>
      <w:r w:rsidR="00E95908">
        <w:rPr>
          <w:rFonts w:ascii="Times New Roman" w:hAnsi="Times New Roman" w:cs="Times New Roman"/>
          <w:sz w:val="28"/>
          <w:szCs w:val="28"/>
        </w:rPr>
        <w:t xml:space="preserve"> vuonna 1869</w:t>
      </w:r>
      <w:r w:rsidR="00B166A0" w:rsidRPr="00A649CD">
        <w:rPr>
          <w:rFonts w:ascii="Times New Roman" w:hAnsi="Times New Roman" w:cs="Times New Roman"/>
          <w:sz w:val="28"/>
          <w:szCs w:val="28"/>
        </w:rPr>
        <w:t xml:space="preserve"> kymmenen vuotta</w:t>
      </w:r>
      <w:r w:rsidR="00C77FD9">
        <w:rPr>
          <w:rFonts w:ascii="Times New Roman" w:hAnsi="Times New Roman" w:cs="Times New Roman"/>
          <w:sz w:val="28"/>
          <w:szCs w:val="28"/>
        </w:rPr>
        <w:t>. Jyväskylän seminaarikin toimi vielä tuolloin ilman sähkövaloja, eikä niitä toki ollut missään muussakaan opinahjossa missään päin maailmaa, ei edes laboratorioissa, sillä</w:t>
      </w:r>
      <w:r w:rsidR="00B166A0" w:rsidRPr="00A649CD">
        <w:rPr>
          <w:rFonts w:ascii="Times New Roman" w:hAnsi="Times New Roman" w:cs="Times New Roman"/>
          <w:sz w:val="28"/>
          <w:szCs w:val="28"/>
        </w:rPr>
        <w:t xml:space="preserve"> Thomas Alva Edison patentoi hehkulampun </w:t>
      </w:r>
      <w:r w:rsidR="0052425B">
        <w:rPr>
          <w:rFonts w:ascii="Times New Roman" w:hAnsi="Times New Roman" w:cs="Times New Roman"/>
          <w:sz w:val="28"/>
          <w:szCs w:val="28"/>
        </w:rPr>
        <w:t xml:space="preserve">vasta </w:t>
      </w:r>
      <w:r w:rsidR="00B166A0" w:rsidRPr="00A649CD">
        <w:rPr>
          <w:rFonts w:ascii="Times New Roman" w:hAnsi="Times New Roman" w:cs="Times New Roman"/>
          <w:sz w:val="28"/>
          <w:szCs w:val="28"/>
        </w:rPr>
        <w:t xml:space="preserve">kymmenen vuotta </w:t>
      </w:r>
      <w:r w:rsidR="0085249B">
        <w:rPr>
          <w:rFonts w:ascii="Times New Roman" w:hAnsi="Times New Roman" w:cs="Times New Roman"/>
          <w:sz w:val="28"/>
          <w:szCs w:val="28"/>
        </w:rPr>
        <w:t xml:space="preserve">Kumpulaisen </w:t>
      </w:r>
      <w:r w:rsidR="00B166A0" w:rsidRPr="00A649CD">
        <w:rPr>
          <w:rFonts w:ascii="Times New Roman" w:hAnsi="Times New Roman" w:cs="Times New Roman"/>
          <w:sz w:val="28"/>
          <w:szCs w:val="28"/>
        </w:rPr>
        <w:t>puheen jälkeen.</w:t>
      </w:r>
      <w:r w:rsidR="00A26C21">
        <w:rPr>
          <w:rFonts w:ascii="Times New Roman" w:hAnsi="Times New Roman" w:cs="Times New Roman"/>
          <w:sz w:val="28"/>
          <w:szCs w:val="28"/>
        </w:rPr>
        <w:t xml:space="preserve"> </w:t>
      </w:r>
    </w:p>
    <w:p w14:paraId="10CD43F9" w14:textId="3166940E" w:rsidR="00212961" w:rsidRDefault="00212961" w:rsidP="00212961">
      <w:pPr>
        <w:rPr>
          <w:rFonts w:ascii="Times New Roman" w:hAnsi="Times New Roman" w:cs="Times New Roman"/>
          <w:sz w:val="28"/>
          <w:szCs w:val="28"/>
        </w:rPr>
      </w:pPr>
      <w:r>
        <w:rPr>
          <w:rFonts w:ascii="Times New Roman" w:hAnsi="Times New Roman" w:cs="Times New Roman"/>
          <w:sz w:val="28"/>
          <w:szCs w:val="28"/>
        </w:rPr>
        <w:t>Puheessaan Kumpulainen luettelee sähkön lisäksi myös monia muita murrosteknologioita, jotka vaikuttivat tulevina vuosikymmeninä ja vuosisatoina merkittävästi meidän kaikkien elämään</w:t>
      </w:r>
      <w:r w:rsidRPr="00A649CD">
        <w:rPr>
          <w:rFonts w:ascii="Times New Roman" w:hAnsi="Times New Roman" w:cs="Times New Roman"/>
          <w:sz w:val="28"/>
          <w:szCs w:val="28"/>
        </w:rPr>
        <w:t xml:space="preserve">. </w:t>
      </w:r>
      <w:r w:rsidR="00C77FD9">
        <w:rPr>
          <w:rFonts w:ascii="Times New Roman" w:hAnsi="Times New Roman" w:cs="Times New Roman"/>
          <w:sz w:val="28"/>
          <w:szCs w:val="28"/>
        </w:rPr>
        <w:t xml:space="preserve">Vaikka Kumpulaisen mainitsemat höyrykoneet ja lennättimet ovat jo pitkälti jääneet historiaan, ne käynnistävät </w:t>
      </w:r>
      <w:r w:rsidR="00C77FD9">
        <w:rPr>
          <w:rFonts w:ascii="Times New Roman" w:hAnsi="Times New Roman" w:cs="Times New Roman"/>
          <w:sz w:val="28"/>
          <w:szCs w:val="28"/>
        </w:rPr>
        <w:lastRenderedPageBreak/>
        <w:t>teollisen, liikenteen ja tiedonkulun vallankumoukset, joita ilman nykyinen yhteiskuntamme ei toimisi.</w:t>
      </w:r>
    </w:p>
    <w:p w14:paraId="0138C833" w14:textId="0DA75018" w:rsidR="005A1D9B" w:rsidRDefault="005A1D9B" w:rsidP="00212961">
      <w:pPr>
        <w:rPr>
          <w:rFonts w:ascii="Times New Roman" w:hAnsi="Times New Roman" w:cs="Times New Roman"/>
          <w:sz w:val="28"/>
          <w:szCs w:val="28"/>
        </w:rPr>
      </w:pPr>
      <w:r>
        <w:rPr>
          <w:rFonts w:ascii="Times New Roman" w:hAnsi="Times New Roman" w:cs="Times New Roman"/>
          <w:sz w:val="28"/>
          <w:szCs w:val="28"/>
        </w:rPr>
        <w:t>**</w:t>
      </w:r>
    </w:p>
    <w:p w14:paraId="5CD1ED86" w14:textId="2A0B02AC" w:rsidR="008B5C14" w:rsidRDefault="002F7ED0" w:rsidP="00083B29">
      <w:pPr>
        <w:rPr>
          <w:rFonts w:ascii="Times New Roman" w:hAnsi="Times New Roman" w:cs="Times New Roman"/>
          <w:sz w:val="28"/>
          <w:szCs w:val="28"/>
        </w:rPr>
      </w:pPr>
      <w:r>
        <w:rPr>
          <w:rFonts w:ascii="Times New Roman" w:hAnsi="Times New Roman" w:cs="Times New Roman"/>
          <w:sz w:val="28"/>
          <w:szCs w:val="28"/>
        </w:rPr>
        <w:t xml:space="preserve">Tänä päivänä emme voi täysin tietää, miten </w:t>
      </w:r>
      <w:r w:rsidR="008B5C14">
        <w:rPr>
          <w:rFonts w:ascii="Times New Roman" w:hAnsi="Times New Roman" w:cs="Times New Roman"/>
          <w:sz w:val="28"/>
          <w:szCs w:val="28"/>
        </w:rPr>
        <w:t>oman aikamme</w:t>
      </w:r>
      <w:r>
        <w:rPr>
          <w:rFonts w:ascii="Times New Roman" w:hAnsi="Times New Roman" w:cs="Times New Roman"/>
          <w:sz w:val="28"/>
          <w:szCs w:val="28"/>
        </w:rPr>
        <w:t xml:space="preserve"> murrosteknologiat vaikuttavat tulevi</w:t>
      </w:r>
      <w:r w:rsidR="000E3F1C">
        <w:rPr>
          <w:rFonts w:ascii="Times New Roman" w:hAnsi="Times New Roman" w:cs="Times New Roman"/>
          <w:sz w:val="28"/>
          <w:szCs w:val="28"/>
        </w:rPr>
        <w:t>na vuosikymmeninä</w:t>
      </w:r>
      <w:r w:rsidR="00C17D23">
        <w:rPr>
          <w:rFonts w:ascii="Times New Roman" w:hAnsi="Times New Roman" w:cs="Times New Roman"/>
          <w:sz w:val="28"/>
          <w:szCs w:val="28"/>
        </w:rPr>
        <w:t xml:space="preserve"> ja</w:t>
      </w:r>
      <w:r w:rsidR="000E3F1C">
        <w:rPr>
          <w:rFonts w:ascii="Times New Roman" w:hAnsi="Times New Roman" w:cs="Times New Roman"/>
          <w:sz w:val="28"/>
          <w:szCs w:val="28"/>
        </w:rPr>
        <w:t xml:space="preserve"> vuosisato</w:t>
      </w:r>
      <w:r w:rsidR="00C17D23">
        <w:rPr>
          <w:rFonts w:ascii="Times New Roman" w:hAnsi="Times New Roman" w:cs="Times New Roman"/>
          <w:sz w:val="28"/>
          <w:szCs w:val="28"/>
        </w:rPr>
        <w:t>ina</w:t>
      </w:r>
      <w:r w:rsidR="000E3F1C">
        <w:rPr>
          <w:rFonts w:ascii="Times New Roman" w:hAnsi="Times New Roman" w:cs="Times New Roman"/>
          <w:sz w:val="28"/>
          <w:szCs w:val="28"/>
        </w:rPr>
        <w:t xml:space="preserve"> – meihin ja tuleviin sukupolviin. </w:t>
      </w:r>
      <w:r w:rsidR="0010564C">
        <w:rPr>
          <w:rFonts w:ascii="Times New Roman" w:hAnsi="Times New Roman" w:cs="Times New Roman"/>
          <w:sz w:val="28"/>
          <w:szCs w:val="28"/>
        </w:rPr>
        <w:t xml:space="preserve">Mitkä teknologiat kantavat </w:t>
      </w:r>
      <w:r w:rsidR="003074F2">
        <w:rPr>
          <w:rFonts w:ascii="Times New Roman" w:hAnsi="Times New Roman" w:cs="Times New Roman"/>
          <w:sz w:val="28"/>
          <w:szCs w:val="28"/>
        </w:rPr>
        <w:t xml:space="preserve">160 </w:t>
      </w:r>
      <w:r w:rsidR="264F244D" w:rsidRPr="00270D66">
        <w:rPr>
          <w:rFonts w:ascii="Times New Roman" w:hAnsi="Times New Roman" w:cs="Times New Roman"/>
          <w:sz w:val="28"/>
          <w:szCs w:val="28"/>
        </w:rPr>
        <w:t>vuoden</w:t>
      </w:r>
      <w:r w:rsidR="264F244D" w:rsidRPr="16E1409B">
        <w:rPr>
          <w:rFonts w:ascii="Times New Roman" w:hAnsi="Times New Roman" w:cs="Times New Roman"/>
          <w:sz w:val="28"/>
          <w:szCs w:val="28"/>
        </w:rPr>
        <w:t xml:space="preserve"> </w:t>
      </w:r>
      <w:r w:rsidR="00E27B56">
        <w:rPr>
          <w:rFonts w:ascii="Times New Roman" w:hAnsi="Times New Roman" w:cs="Times New Roman"/>
          <w:sz w:val="28"/>
          <w:szCs w:val="28"/>
        </w:rPr>
        <w:t>päähän</w:t>
      </w:r>
      <w:r w:rsidR="00C77FD9">
        <w:rPr>
          <w:rFonts w:ascii="Times New Roman" w:hAnsi="Times New Roman" w:cs="Times New Roman"/>
          <w:sz w:val="28"/>
          <w:szCs w:val="28"/>
        </w:rPr>
        <w:t>, mitkä ovat alkusysäyksiä tuleville teknologioille</w:t>
      </w:r>
      <w:r w:rsidR="003074F2">
        <w:rPr>
          <w:rFonts w:ascii="Times New Roman" w:hAnsi="Times New Roman" w:cs="Times New Roman"/>
          <w:sz w:val="28"/>
          <w:szCs w:val="28"/>
        </w:rPr>
        <w:t>?</w:t>
      </w:r>
    </w:p>
    <w:p w14:paraId="6CFC8C72" w14:textId="3F6CAE65" w:rsidR="00083B29" w:rsidRDefault="00083B29" w:rsidP="00083B29">
      <w:pPr>
        <w:rPr>
          <w:rFonts w:ascii="Times New Roman" w:hAnsi="Times New Roman" w:cs="Times New Roman"/>
          <w:sz w:val="28"/>
          <w:szCs w:val="28"/>
        </w:rPr>
      </w:pPr>
      <w:r>
        <w:rPr>
          <w:rFonts w:ascii="Times New Roman" w:hAnsi="Times New Roman" w:cs="Times New Roman"/>
          <w:sz w:val="28"/>
          <w:szCs w:val="28"/>
        </w:rPr>
        <w:t>Jyväskylän yliopisto on vahva toimija useiden potentiaalisten murrosteknologioiden tutkimuksessa, on sitten kyseessä nano</w:t>
      </w:r>
      <w:r w:rsidR="00C77FD9">
        <w:rPr>
          <w:rFonts w:ascii="Times New Roman" w:hAnsi="Times New Roman" w:cs="Times New Roman"/>
          <w:sz w:val="28"/>
          <w:szCs w:val="28"/>
        </w:rPr>
        <w:t>tiede</w:t>
      </w:r>
      <w:r>
        <w:rPr>
          <w:rFonts w:ascii="Times New Roman" w:hAnsi="Times New Roman" w:cs="Times New Roman"/>
          <w:sz w:val="28"/>
          <w:szCs w:val="28"/>
        </w:rPr>
        <w:t>, kvantti</w:t>
      </w:r>
      <w:r w:rsidR="00C77FD9">
        <w:rPr>
          <w:rFonts w:ascii="Times New Roman" w:hAnsi="Times New Roman" w:cs="Times New Roman"/>
          <w:sz w:val="28"/>
          <w:szCs w:val="28"/>
        </w:rPr>
        <w:t>tutkimus</w:t>
      </w:r>
      <w:r>
        <w:rPr>
          <w:rFonts w:ascii="Times New Roman" w:hAnsi="Times New Roman" w:cs="Times New Roman"/>
          <w:sz w:val="28"/>
          <w:szCs w:val="28"/>
        </w:rPr>
        <w:t>, tekoäly, kiertotalous, vetytalous, kyberturvallisuus – tai vielä laajemmin hyvinvointiin, turvallisuuteen, koulutukseen, yhteiskunnan ymmärtämiseen ja planetaariseen hyvinvointiin tähtäävä tutkimu</w:t>
      </w:r>
      <w:r w:rsidR="00155ADF">
        <w:rPr>
          <w:rFonts w:ascii="Times New Roman" w:hAnsi="Times New Roman" w:cs="Times New Roman"/>
          <w:sz w:val="28"/>
          <w:szCs w:val="28"/>
        </w:rPr>
        <w:t xml:space="preserve">s </w:t>
      </w:r>
      <w:r>
        <w:rPr>
          <w:rFonts w:ascii="Times New Roman" w:hAnsi="Times New Roman" w:cs="Times New Roman"/>
          <w:sz w:val="28"/>
          <w:szCs w:val="28"/>
        </w:rPr>
        <w:t>ja koulutu</w:t>
      </w:r>
      <w:r w:rsidR="00155ADF">
        <w:rPr>
          <w:rFonts w:ascii="Times New Roman" w:hAnsi="Times New Roman" w:cs="Times New Roman"/>
          <w:sz w:val="28"/>
          <w:szCs w:val="28"/>
        </w:rPr>
        <w:t>s</w:t>
      </w:r>
      <w:r>
        <w:rPr>
          <w:rFonts w:ascii="Times New Roman" w:hAnsi="Times New Roman" w:cs="Times New Roman"/>
          <w:sz w:val="28"/>
          <w:szCs w:val="28"/>
        </w:rPr>
        <w:t>.</w:t>
      </w:r>
    </w:p>
    <w:p w14:paraId="7CBE6118" w14:textId="3C20A387" w:rsidR="003074F2" w:rsidRDefault="001E2AE3" w:rsidP="003E15BA">
      <w:pPr>
        <w:rPr>
          <w:rFonts w:ascii="Times New Roman" w:hAnsi="Times New Roman" w:cs="Times New Roman"/>
          <w:sz w:val="28"/>
          <w:szCs w:val="28"/>
        </w:rPr>
      </w:pPr>
      <w:r>
        <w:rPr>
          <w:rFonts w:ascii="Times New Roman" w:hAnsi="Times New Roman" w:cs="Times New Roman"/>
          <w:sz w:val="28"/>
          <w:szCs w:val="28"/>
        </w:rPr>
        <w:t>Murrosteknologiat vaikuttavat syvästi toimintaympäristöömme: yhteiskuntaan,</w:t>
      </w:r>
      <w:r w:rsidR="00401234">
        <w:rPr>
          <w:rFonts w:ascii="Times New Roman" w:hAnsi="Times New Roman" w:cs="Times New Roman"/>
          <w:sz w:val="28"/>
          <w:szCs w:val="28"/>
        </w:rPr>
        <w:t xml:space="preserve"> ihmisten keskinäisen vuorovaikutukse</w:t>
      </w:r>
      <w:r w:rsidR="000C5DA4">
        <w:rPr>
          <w:rFonts w:ascii="Times New Roman" w:hAnsi="Times New Roman" w:cs="Times New Roman"/>
          <w:sz w:val="28"/>
          <w:szCs w:val="28"/>
        </w:rPr>
        <w:t>en</w:t>
      </w:r>
      <w:r w:rsidR="00401234">
        <w:rPr>
          <w:rFonts w:ascii="Times New Roman" w:hAnsi="Times New Roman" w:cs="Times New Roman"/>
          <w:sz w:val="28"/>
          <w:szCs w:val="28"/>
        </w:rPr>
        <w:t>;</w:t>
      </w:r>
      <w:r>
        <w:rPr>
          <w:rFonts w:ascii="Times New Roman" w:hAnsi="Times New Roman" w:cs="Times New Roman"/>
          <w:sz w:val="28"/>
          <w:szCs w:val="28"/>
        </w:rPr>
        <w:t xml:space="preserve"> </w:t>
      </w:r>
      <w:r w:rsidR="00A90906">
        <w:rPr>
          <w:rFonts w:ascii="Times New Roman" w:hAnsi="Times New Roman" w:cs="Times New Roman"/>
          <w:sz w:val="28"/>
          <w:szCs w:val="28"/>
        </w:rPr>
        <w:t>myös</w:t>
      </w:r>
      <w:r>
        <w:rPr>
          <w:rFonts w:ascii="Times New Roman" w:hAnsi="Times New Roman" w:cs="Times New Roman"/>
          <w:sz w:val="28"/>
          <w:szCs w:val="28"/>
        </w:rPr>
        <w:t xml:space="preserve"> luontoon, kenties ilmastoonkin. Toivottavasti positiivisesti. </w:t>
      </w:r>
    </w:p>
    <w:p w14:paraId="10FB4B8C" w14:textId="4F0EA487" w:rsidR="007D309D" w:rsidRDefault="007D309D" w:rsidP="003E15BA">
      <w:pPr>
        <w:rPr>
          <w:rFonts w:ascii="Times New Roman" w:hAnsi="Times New Roman" w:cs="Times New Roman"/>
          <w:sz w:val="28"/>
          <w:szCs w:val="28"/>
        </w:rPr>
      </w:pPr>
      <w:r>
        <w:rPr>
          <w:rFonts w:ascii="Times New Roman" w:hAnsi="Times New Roman" w:cs="Times New Roman"/>
          <w:sz w:val="28"/>
          <w:szCs w:val="28"/>
        </w:rPr>
        <w:t>***</w:t>
      </w:r>
    </w:p>
    <w:p w14:paraId="370ADF17" w14:textId="660C30F0" w:rsidR="000756B3" w:rsidRDefault="001E2AE3" w:rsidP="003E15BA">
      <w:pPr>
        <w:rPr>
          <w:rFonts w:ascii="Times New Roman" w:hAnsi="Times New Roman" w:cs="Times New Roman"/>
          <w:sz w:val="28"/>
          <w:szCs w:val="28"/>
        </w:rPr>
      </w:pPr>
      <w:r>
        <w:rPr>
          <w:rFonts w:ascii="Times New Roman" w:hAnsi="Times New Roman" w:cs="Times New Roman"/>
          <w:sz w:val="28"/>
          <w:szCs w:val="28"/>
        </w:rPr>
        <w:t xml:space="preserve">Kumpulaisen ajoista inhimillinen hyvinvointi on </w:t>
      </w:r>
      <w:r w:rsidR="00C82E16">
        <w:rPr>
          <w:rFonts w:ascii="Times New Roman" w:hAnsi="Times New Roman" w:cs="Times New Roman"/>
          <w:sz w:val="28"/>
          <w:szCs w:val="28"/>
        </w:rPr>
        <w:t>kasvanut valtavasti: olemme vauraampia, terveempiä, pitkäikäisempiä, oppineempia</w:t>
      </w:r>
      <w:r w:rsidR="000756B3">
        <w:rPr>
          <w:rFonts w:ascii="Times New Roman" w:hAnsi="Times New Roman" w:cs="Times New Roman"/>
          <w:sz w:val="28"/>
          <w:szCs w:val="28"/>
        </w:rPr>
        <w:t>, jopa pidempiä ja painavampia</w:t>
      </w:r>
      <w:r w:rsidR="008D2855">
        <w:rPr>
          <w:rFonts w:ascii="Times New Roman" w:hAnsi="Times New Roman" w:cs="Times New Roman"/>
          <w:sz w:val="28"/>
          <w:szCs w:val="28"/>
        </w:rPr>
        <w:t xml:space="preserve"> kuin esivanhempamme 150 vuotta sitten. </w:t>
      </w:r>
    </w:p>
    <w:p w14:paraId="7C192A27" w14:textId="515D2A01" w:rsidR="000D2CC9" w:rsidRDefault="0011396E" w:rsidP="003E15BA">
      <w:pPr>
        <w:rPr>
          <w:rFonts w:ascii="Times New Roman" w:hAnsi="Times New Roman" w:cs="Times New Roman"/>
          <w:sz w:val="28"/>
          <w:szCs w:val="28"/>
        </w:rPr>
      </w:pPr>
      <w:r>
        <w:rPr>
          <w:rFonts w:ascii="Times New Roman" w:hAnsi="Times New Roman" w:cs="Times New Roman"/>
          <w:sz w:val="28"/>
          <w:szCs w:val="28"/>
        </w:rPr>
        <w:t xml:space="preserve">Mutta </w:t>
      </w:r>
      <w:r w:rsidR="000756B3">
        <w:rPr>
          <w:rFonts w:ascii="Times New Roman" w:hAnsi="Times New Roman" w:cs="Times New Roman"/>
          <w:sz w:val="28"/>
          <w:szCs w:val="28"/>
        </w:rPr>
        <w:t xml:space="preserve">tätä </w:t>
      </w:r>
      <w:r>
        <w:rPr>
          <w:rFonts w:ascii="Times New Roman" w:hAnsi="Times New Roman" w:cs="Times New Roman"/>
          <w:sz w:val="28"/>
          <w:szCs w:val="28"/>
        </w:rPr>
        <w:t>i</w:t>
      </w:r>
      <w:r w:rsidR="00502BB1">
        <w:rPr>
          <w:rFonts w:ascii="Times New Roman" w:hAnsi="Times New Roman" w:cs="Times New Roman"/>
          <w:sz w:val="28"/>
          <w:szCs w:val="28"/>
        </w:rPr>
        <w:t>n</w:t>
      </w:r>
      <w:r>
        <w:rPr>
          <w:rFonts w:ascii="Times New Roman" w:hAnsi="Times New Roman" w:cs="Times New Roman"/>
          <w:sz w:val="28"/>
          <w:szCs w:val="28"/>
        </w:rPr>
        <w:t>himillisen hyvinvoinnin</w:t>
      </w:r>
      <w:r w:rsidR="00502BB1">
        <w:rPr>
          <w:rFonts w:ascii="Times New Roman" w:hAnsi="Times New Roman" w:cs="Times New Roman"/>
          <w:sz w:val="28"/>
          <w:szCs w:val="28"/>
        </w:rPr>
        <w:t xml:space="preserve"> kasvun</w:t>
      </w:r>
      <w:r>
        <w:rPr>
          <w:rFonts w:ascii="Times New Roman" w:hAnsi="Times New Roman" w:cs="Times New Roman"/>
          <w:sz w:val="28"/>
          <w:szCs w:val="28"/>
        </w:rPr>
        <w:t xml:space="preserve"> hintaa maksetaan </w:t>
      </w:r>
      <w:r w:rsidR="00502BB1">
        <w:rPr>
          <w:rFonts w:ascii="Times New Roman" w:hAnsi="Times New Roman" w:cs="Times New Roman"/>
          <w:sz w:val="28"/>
          <w:szCs w:val="28"/>
        </w:rPr>
        <w:t xml:space="preserve">ilmastonmuutoksessa ja luontokadossa sekä </w:t>
      </w:r>
      <w:r w:rsidR="00CE1593">
        <w:rPr>
          <w:rFonts w:ascii="Times New Roman" w:hAnsi="Times New Roman" w:cs="Times New Roman"/>
          <w:sz w:val="28"/>
          <w:szCs w:val="28"/>
        </w:rPr>
        <w:t xml:space="preserve">siinä, että </w:t>
      </w:r>
      <w:r w:rsidR="00936D08">
        <w:rPr>
          <w:rFonts w:ascii="Times New Roman" w:hAnsi="Times New Roman" w:cs="Times New Roman"/>
          <w:sz w:val="28"/>
          <w:szCs w:val="28"/>
        </w:rPr>
        <w:t xml:space="preserve">olemme vuosisatoja kehittäneet teknologioita myös vallan </w:t>
      </w:r>
      <w:r w:rsidR="00692E32">
        <w:rPr>
          <w:rFonts w:ascii="Times New Roman" w:hAnsi="Times New Roman" w:cs="Times New Roman"/>
          <w:sz w:val="28"/>
          <w:szCs w:val="28"/>
        </w:rPr>
        <w:t>ja sodan välineiks</w:t>
      </w:r>
      <w:r w:rsidR="00333137">
        <w:rPr>
          <w:rFonts w:ascii="Times New Roman" w:hAnsi="Times New Roman" w:cs="Times New Roman"/>
          <w:sz w:val="28"/>
          <w:szCs w:val="28"/>
        </w:rPr>
        <w:t>i</w:t>
      </w:r>
      <w:r w:rsidR="00502BB1">
        <w:rPr>
          <w:rFonts w:ascii="Times New Roman" w:hAnsi="Times New Roman" w:cs="Times New Roman"/>
          <w:sz w:val="28"/>
          <w:szCs w:val="28"/>
        </w:rPr>
        <w:t>.</w:t>
      </w:r>
    </w:p>
    <w:p w14:paraId="3EC364C1" w14:textId="55021CC9" w:rsidR="00223B07" w:rsidRDefault="008D2855">
      <w:pPr>
        <w:rPr>
          <w:rFonts w:ascii="Times New Roman" w:hAnsi="Times New Roman" w:cs="Times New Roman"/>
          <w:sz w:val="28"/>
          <w:szCs w:val="28"/>
        </w:rPr>
      </w:pPr>
      <w:r>
        <w:rPr>
          <w:rFonts w:ascii="Times New Roman" w:hAnsi="Times New Roman" w:cs="Times New Roman"/>
          <w:sz w:val="28"/>
          <w:szCs w:val="28"/>
        </w:rPr>
        <w:t>Teknologiamurrokset</w:t>
      </w:r>
      <w:r w:rsidR="00DF761A">
        <w:rPr>
          <w:rFonts w:ascii="Times New Roman" w:hAnsi="Times New Roman" w:cs="Times New Roman"/>
          <w:sz w:val="28"/>
          <w:szCs w:val="28"/>
        </w:rPr>
        <w:t xml:space="preserve"> ovat vaikuttaneet ja </w:t>
      </w:r>
      <w:r>
        <w:rPr>
          <w:rFonts w:ascii="Times New Roman" w:hAnsi="Times New Roman" w:cs="Times New Roman"/>
          <w:sz w:val="28"/>
          <w:szCs w:val="28"/>
        </w:rPr>
        <w:t>vaikuttavat myös työhön:</w:t>
      </w:r>
      <w:r w:rsidR="00DF761A">
        <w:rPr>
          <w:rFonts w:ascii="Times New Roman" w:hAnsi="Times New Roman" w:cs="Times New Roman"/>
          <w:sz w:val="28"/>
          <w:szCs w:val="28"/>
        </w:rPr>
        <w:t xml:space="preserve"> myös siihen</w:t>
      </w:r>
      <w:r>
        <w:rPr>
          <w:rFonts w:ascii="Times New Roman" w:hAnsi="Times New Roman" w:cs="Times New Roman"/>
          <w:sz w:val="28"/>
          <w:szCs w:val="28"/>
        </w:rPr>
        <w:t xml:space="preserve"> millaista työtä tulevaisuuden yhteiskunta tarvitsee</w:t>
      </w:r>
      <w:r w:rsidR="008C1239">
        <w:rPr>
          <w:rFonts w:ascii="Times New Roman" w:hAnsi="Times New Roman" w:cs="Times New Roman"/>
          <w:sz w:val="28"/>
          <w:szCs w:val="28"/>
        </w:rPr>
        <w:t>?</w:t>
      </w:r>
      <w:r w:rsidR="00EE2EE9">
        <w:rPr>
          <w:rFonts w:ascii="Times New Roman" w:hAnsi="Times New Roman" w:cs="Times New Roman"/>
          <w:sz w:val="28"/>
          <w:szCs w:val="28"/>
        </w:rPr>
        <w:t xml:space="preserve"> </w:t>
      </w:r>
    </w:p>
    <w:p w14:paraId="2652A984" w14:textId="7AAD9097" w:rsidR="008C1239" w:rsidRDefault="00F53DED">
      <w:pPr>
        <w:rPr>
          <w:rFonts w:ascii="Times New Roman" w:hAnsi="Times New Roman" w:cs="Times New Roman"/>
          <w:sz w:val="28"/>
          <w:szCs w:val="28"/>
        </w:rPr>
      </w:pPr>
      <w:r>
        <w:rPr>
          <w:rFonts w:ascii="Times New Roman" w:hAnsi="Times New Roman" w:cs="Times New Roman"/>
          <w:sz w:val="28"/>
          <w:szCs w:val="28"/>
        </w:rPr>
        <w:t xml:space="preserve">Kumpulainen piti puheensa </w:t>
      </w:r>
      <w:r w:rsidR="00C97A5B">
        <w:rPr>
          <w:rFonts w:ascii="Times New Roman" w:hAnsi="Times New Roman" w:cs="Times New Roman"/>
          <w:sz w:val="28"/>
          <w:szCs w:val="28"/>
        </w:rPr>
        <w:t xml:space="preserve">Nerkoon kanavan </w:t>
      </w:r>
      <w:r w:rsidR="00C97A5B" w:rsidRPr="16E1409B">
        <w:rPr>
          <w:rFonts w:ascii="Times New Roman" w:hAnsi="Times New Roman" w:cs="Times New Roman"/>
          <w:sz w:val="28"/>
          <w:szCs w:val="28"/>
        </w:rPr>
        <w:t>vihkiäisissä</w:t>
      </w:r>
      <w:r w:rsidR="00223B07">
        <w:rPr>
          <w:rFonts w:ascii="Times New Roman" w:hAnsi="Times New Roman" w:cs="Times New Roman"/>
          <w:sz w:val="28"/>
          <w:szCs w:val="28"/>
        </w:rPr>
        <w:t>, aikana</w:t>
      </w:r>
      <w:r w:rsidR="00360204">
        <w:rPr>
          <w:rFonts w:ascii="Times New Roman" w:hAnsi="Times New Roman" w:cs="Times New Roman"/>
          <w:sz w:val="28"/>
          <w:szCs w:val="28"/>
        </w:rPr>
        <w:t xml:space="preserve">, </w:t>
      </w:r>
      <w:r w:rsidR="00430304">
        <w:rPr>
          <w:rFonts w:ascii="Times New Roman" w:hAnsi="Times New Roman" w:cs="Times New Roman"/>
          <w:sz w:val="28"/>
          <w:szCs w:val="28"/>
        </w:rPr>
        <w:t>jolloin</w:t>
      </w:r>
      <w:r w:rsidR="00360204">
        <w:rPr>
          <w:rFonts w:ascii="Times New Roman" w:hAnsi="Times New Roman" w:cs="Times New Roman"/>
          <w:sz w:val="28"/>
          <w:szCs w:val="28"/>
        </w:rPr>
        <w:t xml:space="preserve"> työ oli</w:t>
      </w:r>
      <w:r w:rsidR="00430304">
        <w:rPr>
          <w:rFonts w:ascii="Times New Roman" w:hAnsi="Times New Roman" w:cs="Times New Roman"/>
          <w:sz w:val="28"/>
          <w:szCs w:val="28"/>
        </w:rPr>
        <w:t xml:space="preserve"> myös suuressa</w:t>
      </w:r>
      <w:r w:rsidR="00360204">
        <w:rPr>
          <w:rFonts w:ascii="Times New Roman" w:hAnsi="Times New Roman" w:cs="Times New Roman"/>
          <w:sz w:val="28"/>
          <w:szCs w:val="28"/>
        </w:rPr>
        <w:t xml:space="preserve"> murroksessa</w:t>
      </w:r>
      <w:r w:rsidR="006B5DD5">
        <w:rPr>
          <w:rFonts w:ascii="Times New Roman" w:hAnsi="Times New Roman" w:cs="Times New Roman"/>
          <w:sz w:val="28"/>
          <w:szCs w:val="28"/>
        </w:rPr>
        <w:t>. M</w:t>
      </w:r>
      <w:r w:rsidR="00360204">
        <w:rPr>
          <w:rFonts w:ascii="Times New Roman" w:hAnsi="Times New Roman" w:cs="Times New Roman"/>
          <w:sz w:val="28"/>
          <w:szCs w:val="28"/>
        </w:rPr>
        <w:t xml:space="preserve">aaseudulle </w:t>
      </w:r>
      <w:r w:rsidR="00C97A5B">
        <w:rPr>
          <w:rFonts w:ascii="Times New Roman" w:hAnsi="Times New Roman" w:cs="Times New Roman"/>
          <w:sz w:val="28"/>
          <w:szCs w:val="28"/>
        </w:rPr>
        <w:t>oli</w:t>
      </w:r>
      <w:r w:rsidR="00360204">
        <w:rPr>
          <w:rFonts w:ascii="Times New Roman" w:hAnsi="Times New Roman" w:cs="Times New Roman"/>
          <w:sz w:val="28"/>
          <w:szCs w:val="28"/>
        </w:rPr>
        <w:t xml:space="preserve"> syntynyt uutta köyhälistöä</w:t>
      </w:r>
      <w:r w:rsidR="00CA49BD">
        <w:rPr>
          <w:rFonts w:ascii="Times New Roman" w:hAnsi="Times New Roman" w:cs="Times New Roman"/>
          <w:sz w:val="28"/>
          <w:szCs w:val="28"/>
        </w:rPr>
        <w:t>,</w:t>
      </w:r>
      <w:r w:rsidR="00360204">
        <w:rPr>
          <w:rFonts w:ascii="Times New Roman" w:hAnsi="Times New Roman" w:cs="Times New Roman"/>
          <w:sz w:val="28"/>
          <w:szCs w:val="28"/>
        </w:rPr>
        <w:t xml:space="preserve"> kun koneet korvasivat </w:t>
      </w:r>
      <w:r w:rsidR="003672AD">
        <w:rPr>
          <w:rFonts w:ascii="Times New Roman" w:hAnsi="Times New Roman" w:cs="Times New Roman"/>
          <w:sz w:val="28"/>
          <w:szCs w:val="28"/>
        </w:rPr>
        <w:t xml:space="preserve">ihmistyötä </w:t>
      </w:r>
      <w:r w:rsidR="008162EC">
        <w:rPr>
          <w:rFonts w:ascii="Times New Roman" w:hAnsi="Times New Roman" w:cs="Times New Roman"/>
          <w:sz w:val="28"/>
          <w:szCs w:val="28"/>
        </w:rPr>
        <w:t xml:space="preserve">maataloudessa </w:t>
      </w:r>
      <w:r w:rsidR="003672AD">
        <w:rPr>
          <w:rFonts w:ascii="Times New Roman" w:hAnsi="Times New Roman" w:cs="Times New Roman"/>
          <w:sz w:val="28"/>
          <w:szCs w:val="28"/>
        </w:rPr>
        <w:t xml:space="preserve">– </w:t>
      </w:r>
      <w:r w:rsidR="00D509A8">
        <w:rPr>
          <w:rFonts w:ascii="Times New Roman" w:hAnsi="Times New Roman" w:cs="Times New Roman"/>
          <w:sz w:val="28"/>
          <w:szCs w:val="28"/>
        </w:rPr>
        <w:t xml:space="preserve">teknologisen murroksen myötä </w:t>
      </w:r>
      <w:r w:rsidR="00D9493D">
        <w:rPr>
          <w:rFonts w:ascii="Times New Roman" w:hAnsi="Times New Roman" w:cs="Times New Roman"/>
          <w:sz w:val="28"/>
          <w:szCs w:val="28"/>
        </w:rPr>
        <w:t>maataloustyön ulkopuolelle joutuneet olivat ne, jotka</w:t>
      </w:r>
      <w:r w:rsidR="001E3973">
        <w:rPr>
          <w:rFonts w:ascii="Times New Roman" w:hAnsi="Times New Roman" w:cs="Times New Roman"/>
          <w:sz w:val="28"/>
          <w:szCs w:val="28"/>
        </w:rPr>
        <w:t xml:space="preserve"> erityisesti</w:t>
      </w:r>
      <w:r w:rsidR="00D9493D">
        <w:rPr>
          <w:rFonts w:ascii="Times New Roman" w:hAnsi="Times New Roman" w:cs="Times New Roman"/>
          <w:sz w:val="28"/>
          <w:szCs w:val="28"/>
        </w:rPr>
        <w:t xml:space="preserve"> kärsivät </w:t>
      </w:r>
      <w:r w:rsidR="00EB0588">
        <w:rPr>
          <w:rFonts w:ascii="Times New Roman" w:hAnsi="Times New Roman" w:cs="Times New Roman"/>
          <w:sz w:val="28"/>
          <w:szCs w:val="28"/>
        </w:rPr>
        <w:t xml:space="preserve">juuri tuolloin yhdestä </w:t>
      </w:r>
      <w:r w:rsidR="003672AD">
        <w:rPr>
          <w:rFonts w:ascii="Times New Roman" w:hAnsi="Times New Roman" w:cs="Times New Roman"/>
          <w:sz w:val="28"/>
          <w:szCs w:val="28"/>
        </w:rPr>
        <w:t>Suomen historian pahimmista nälkäkatastrofeista, jonka hätäaputyömaaksi Nerkoon kanava</w:t>
      </w:r>
      <w:r w:rsidR="00C97A5B">
        <w:rPr>
          <w:rFonts w:ascii="Times New Roman" w:hAnsi="Times New Roman" w:cs="Times New Roman"/>
          <w:sz w:val="28"/>
          <w:szCs w:val="28"/>
        </w:rPr>
        <w:t xml:space="preserve">työmaa oli osin perustettu. </w:t>
      </w:r>
    </w:p>
    <w:p w14:paraId="1073CCEE" w14:textId="349F6CDC" w:rsidR="00FA3316" w:rsidRDefault="000D2CC9">
      <w:pPr>
        <w:rPr>
          <w:rFonts w:ascii="Times New Roman" w:hAnsi="Times New Roman" w:cs="Times New Roman"/>
          <w:sz w:val="28"/>
          <w:szCs w:val="28"/>
        </w:rPr>
      </w:pPr>
      <w:r>
        <w:rPr>
          <w:rFonts w:ascii="Times New Roman" w:hAnsi="Times New Roman" w:cs="Times New Roman"/>
          <w:sz w:val="28"/>
          <w:szCs w:val="28"/>
        </w:rPr>
        <w:t xml:space="preserve">Yliopistojen tulevaisuuden kannalta siksi onkin keskeinen kysymys, millaista </w:t>
      </w:r>
      <w:r w:rsidR="00FE59CB">
        <w:rPr>
          <w:rFonts w:ascii="Times New Roman" w:hAnsi="Times New Roman" w:cs="Times New Roman"/>
          <w:sz w:val="28"/>
          <w:szCs w:val="28"/>
        </w:rPr>
        <w:t xml:space="preserve">koulutusta tulevien vuosikymmenten maailma tarvitsee? Millainen on maailma, jossa meiltä </w:t>
      </w:r>
      <w:r w:rsidR="00C748D9">
        <w:rPr>
          <w:rFonts w:ascii="Times New Roman" w:hAnsi="Times New Roman" w:cs="Times New Roman"/>
          <w:sz w:val="28"/>
          <w:szCs w:val="28"/>
        </w:rPr>
        <w:t>nyt valmistuvat lopettelevat työuraansa, joskus 2070-luvu</w:t>
      </w:r>
      <w:r w:rsidR="001A2A1C">
        <w:rPr>
          <w:rFonts w:ascii="Times New Roman" w:hAnsi="Times New Roman" w:cs="Times New Roman"/>
          <w:sz w:val="28"/>
          <w:szCs w:val="28"/>
        </w:rPr>
        <w:t>lla</w:t>
      </w:r>
      <w:r w:rsidR="00266AE3">
        <w:rPr>
          <w:rFonts w:ascii="Times New Roman" w:hAnsi="Times New Roman" w:cs="Times New Roman"/>
          <w:sz w:val="28"/>
          <w:szCs w:val="28"/>
        </w:rPr>
        <w:t>?</w:t>
      </w:r>
      <w:r w:rsidR="00F51C29">
        <w:rPr>
          <w:rFonts w:ascii="Times New Roman" w:hAnsi="Times New Roman" w:cs="Times New Roman"/>
          <w:sz w:val="28"/>
          <w:szCs w:val="28"/>
        </w:rPr>
        <w:t xml:space="preserve"> Miten murrosteknologiat muutta</w:t>
      </w:r>
      <w:r w:rsidR="00630AE0">
        <w:rPr>
          <w:rFonts w:ascii="Times New Roman" w:hAnsi="Times New Roman" w:cs="Times New Roman"/>
          <w:sz w:val="28"/>
          <w:szCs w:val="28"/>
        </w:rPr>
        <w:t>va</w:t>
      </w:r>
      <w:r w:rsidR="00F51C29">
        <w:rPr>
          <w:rFonts w:ascii="Times New Roman" w:hAnsi="Times New Roman" w:cs="Times New Roman"/>
          <w:sz w:val="28"/>
          <w:szCs w:val="28"/>
        </w:rPr>
        <w:t xml:space="preserve">t </w:t>
      </w:r>
      <w:r w:rsidR="003512D0">
        <w:rPr>
          <w:rFonts w:ascii="Times New Roman" w:hAnsi="Times New Roman" w:cs="Times New Roman"/>
          <w:sz w:val="28"/>
          <w:szCs w:val="28"/>
        </w:rPr>
        <w:t>maailmaa – hyvässä ja kenties pahassa?</w:t>
      </w:r>
      <w:r w:rsidR="001E3973">
        <w:rPr>
          <w:rFonts w:ascii="Times New Roman" w:hAnsi="Times New Roman" w:cs="Times New Roman"/>
          <w:sz w:val="28"/>
          <w:szCs w:val="28"/>
        </w:rPr>
        <w:t xml:space="preserve"> Tänä </w:t>
      </w:r>
      <w:r w:rsidR="001E3973">
        <w:rPr>
          <w:rFonts w:ascii="Times New Roman" w:hAnsi="Times New Roman" w:cs="Times New Roman"/>
          <w:sz w:val="28"/>
          <w:szCs w:val="28"/>
        </w:rPr>
        <w:lastRenderedPageBreak/>
        <w:t xml:space="preserve">päivänä teknologiamurrokset eivät </w:t>
      </w:r>
      <w:r w:rsidR="00D277E2">
        <w:rPr>
          <w:rFonts w:ascii="Times New Roman" w:hAnsi="Times New Roman" w:cs="Times New Roman"/>
          <w:sz w:val="28"/>
          <w:szCs w:val="28"/>
        </w:rPr>
        <w:t>sentään</w:t>
      </w:r>
      <w:r w:rsidR="00973098">
        <w:rPr>
          <w:rFonts w:ascii="Times New Roman" w:hAnsi="Times New Roman" w:cs="Times New Roman"/>
          <w:sz w:val="28"/>
          <w:szCs w:val="28"/>
        </w:rPr>
        <w:t xml:space="preserve"> – toivottavasti </w:t>
      </w:r>
      <w:r w:rsidR="2992ECD8" w:rsidRPr="16E1409B">
        <w:rPr>
          <w:rFonts w:ascii="Times New Roman" w:hAnsi="Times New Roman" w:cs="Times New Roman"/>
          <w:sz w:val="28"/>
          <w:szCs w:val="28"/>
        </w:rPr>
        <w:t>–</w:t>
      </w:r>
      <w:r w:rsidR="00D277E2">
        <w:rPr>
          <w:rFonts w:ascii="Times New Roman" w:hAnsi="Times New Roman" w:cs="Times New Roman"/>
          <w:sz w:val="28"/>
          <w:szCs w:val="28"/>
        </w:rPr>
        <w:t xml:space="preserve"> johda nälkä</w:t>
      </w:r>
      <w:r w:rsidR="000203BE">
        <w:rPr>
          <w:rFonts w:ascii="Times New Roman" w:hAnsi="Times New Roman" w:cs="Times New Roman"/>
          <w:sz w:val="28"/>
          <w:szCs w:val="28"/>
        </w:rPr>
        <w:t>k</w:t>
      </w:r>
      <w:r w:rsidR="00D277E2">
        <w:rPr>
          <w:rFonts w:ascii="Times New Roman" w:hAnsi="Times New Roman" w:cs="Times New Roman"/>
          <w:sz w:val="28"/>
          <w:szCs w:val="28"/>
        </w:rPr>
        <w:t>atastrofeihin.</w:t>
      </w:r>
    </w:p>
    <w:p w14:paraId="19D6C94A" w14:textId="50B4EC36" w:rsidR="00F03092" w:rsidRDefault="00F03092">
      <w:pPr>
        <w:rPr>
          <w:rFonts w:ascii="Times New Roman" w:hAnsi="Times New Roman" w:cs="Times New Roman"/>
          <w:sz w:val="28"/>
          <w:szCs w:val="28"/>
        </w:rPr>
      </w:pPr>
      <w:r>
        <w:rPr>
          <w:rFonts w:ascii="Times New Roman" w:hAnsi="Times New Roman" w:cs="Times New Roman"/>
          <w:sz w:val="28"/>
          <w:szCs w:val="28"/>
        </w:rPr>
        <w:t>**</w:t>
      </w:r>
    </w:p>
    <w:p w14:paraId="173EB646" w14:textId="77777777" w:rsidR="00F94CAC" w:rsidRDefault="00F94CAC" w:rsidP="00F94CAC">
      <w:pPr>
        <w:rPr>
          <w:rFonts w:ascii="Times New Roman" w:hAnsi="Times New Roman" w:cs="Times New Roman"/>
          <w:sz w:val="28"/>
          <w:szCs w:val="28"/>
        </w:rPr>
      </w:pPr>
      <w:r>
        <w:rPr>
          <w:rFonts w:ascii="Times New Roman" w:hAnsi="Times New Roman" w:cs="Times New Roman"/>
          <w:sz w:val="28"/>
          <w:szCs w:val="28"/>
        </w:rPr>
        <w:t xml:space="preserve">Teknologiat muuttavat työtä ja työn tarvetta, aiheuttaen ehkä odottamattomiakin muutoksia. Samaan aikaan demografinen kehitys muuttaa maailmaa ja eritoten Suomea. </w:t>
      </w:r>
    </w:p>
    <w:p w14:paraId="5FDA5EEB" w14:textId="3E0CB4B3" w:rsidR="00B83ABA" w:rsidRDefault="00B83ABA">
      <w:pPr>
        <w:rPr>
          <w:rFonts w:ascii="Times New Roman" w:hAnsi="Times New Roman" w:cs="Times New Roman"/>
          <w:sz w:val="28"/>
          <w:szCs w:val="28"/>
        </w:rPr>
      </w:pPr>
      <w:r>
        <w:rPr>
          <w:rFonts w:ascii="Times New Roman" w:hAnsi="Times New Roman" w:cs="Times New Roman"/>
          <w:sz w:val="28"/>
          <w:szCs w:val="28"/>
        </w:rPr>
        <w:t xml:space="preserve">Näihin ja moniin muihin haasteisiin Jyväskylän yliopisto vastaa uudistetulla strategiallaan. Haluamme olla tulevaisuudessakin </w:t>
      </w:r>
      <w:r w:rsidR="00C84B17" w:rsidRPr="00A649CD">
        <w:rPr>
          <w:rFonts w:ascii="Times New Roman" w:hAnsi="Times New Roman" w:cs="Times New Roman"/>
          <w:sz w:val="28"/>
          <w:szCs w:val="28"/>
        </w:rPr>
        <w:t>vahva, vaikuttava ja vetovoimainen yliopisto</w:t>
      </w:r>
      <w:r>
        <w:rPr>
          <w:rFonts w:ascii="Times New Roman" w:hAnsi="Times New Roman" w:cs="Times New Roman"/>
          <w:sz w:val="28"/>
          <w:szCs w:val="28"/>
        </w:rPr>
        <w:t xml:space="preserve">. </w:t>
      </w:r>
    </w:p>
    <w:p w14:paraId="38CDF2BD" w14:textId="270C7C1A" w:rsidR="000620A5" w:rsidRDefault="00B83ABA">
      <w:pPr>
        <w:rPr>
          <w:rFonts w:ascii="Times New Roman" w:hAnsi="Times New Roman" w:cs="Times New Roman"/>
          <w:sz w:val="28"/>
          <w:szCs w:val="28"/>
        </w:rPr>
      </w:pPr>
      <w:r>
        <w:rPr>
          <w:rFonts w:ascii="Times New Roman" w:hAnsi="Times New Roman" w:cs="Times New Roman"/>
          <w:sz w:val="28"/>
          <w:szCs w:val="28"/>
        </w:rPr>
        <w:t xml:space="preserve">Strategiamme mukaisesti yliopisto ei ainoastaan vastaa ympäristön haasteisiin, vaan yliopisto on voima, joka muuttaa </w:t>
      </w:r>
      <w:r w:rsidR="009771A9">
        <w:rPr>
          <w:rFonts w:ascii="Times New Roman" w:hAnsi="Times New Roman" w:cs="Times New Roman"/>
          <w:sz w:val="28"/>
          <w:szCs w:val="28"/>
        </w:rPr>
        <w:t xml:space="preserve">ympäröivää yhteiskuntaa. Me koulutamme osaajat tuleville vuosikymmenille, me tutkimme </w:t>
      </w:r>
      <w:r w:rsidR="004A52D8">
        <w:rPr>
          <w:rFonts w:ascii="Times New Roman" w:hAnsi="Times New Roman" w:cs="Times New Roman"/>
          <w:sz w:val="28"/>
          <w:szCs w:val="28"/>
        </w:rPr>
        <w:t>tulevaisuuden</w:t>
      </w:r>
      <w:r w:rsidR="009771A9">
        <w:rPr>
          <w:rFonts w:ascii="Times New Roman" w:hAnsi="Times New Roman" w:cs="Times New Roman"/>
          <w:sz w:val="28"/>
          <w:szCs w:val="28"/>
        </w:rPr>
        <w:t xml:space="preserve"> murrosteknol</w:t>
      </w:r>
      <w:r w:rsidR="00A67737">
        <w:rPr>
          <w:rFonts w:ascii="Times New Roman" w:hAnsi="Times New Roman" w:cs="Times New Roman"/>
          <w:sz w:val="28"/>
          <w:szCs w:val="28"/>
        </w:rPr>
        <w:t xml:space="preserve">ogioita. </w:t>
      </w:r>
    </w:p>
    <w:p w14:paraId="2B623B6E" w14:textId="65F9479B" w:rsidR="00446393" w:rsidRPr="00A649CD" w:rsidRDefault="00446393" w:rsidP="00446393">
      <w:pPr>
        <w:rPr>
          <w:rFonts w:ascii="Times New Roman" w:hAnsi="Times New Roman" w:cs="Times New Roman"/>
          <w:sz w:val="28"/>
          <w:szCs w:val="28"/>
        </w:rPr>
      </w:pPr>
      <w:r w:rsidRPr="00A649CD">
        <w:rPr>
          <w:rFonts w:ascii="Times New Roman" w:hAnsi="Times New Roman" w:cs="Times New Roman"/>
          <w:sz w:val="28"/>
          <w:szCs w:val="28"/>
        </w:rPr>
        <w:t xml:space="preserve">Suomessa on konsensus siitä, että yliopistoilla ja korkeakouluilla sekä niiden tekemällä tutkimuksella ja kehittämisellä on keskeinen rooli yhteiskunnan tulevaisuuden rakentamisessa. </w:t>
      </w:r>
      <w:r w:rsidR="005047CF">
        <w:rPr>
          <w:rFonts w:ascii="Times New Roman" w:hAnsi="Times New Roman" w:cs="Times New Roman"/>
          <w:sz w:val="28"/>
          <w:szCs w:val="28"/>
        </w:rPr>
        <w:t xml:space="preserve">Suomessa </w:t>
      </w:r>
      <w:r w:rsidR="0030637F">
        <w:rPr>
          <w:rFonts w:ascii="Times New Roman" w:hAnsi="Times New Roman" w:cs="Times New Roman"/>
          <w:sz w:val="28"/>
          <w:szCs w:val="28"/>
        </w:rPr>
        <w:t xml:space="preserve">tutkimus- ja </w:t>
      </w:r>
      <w:r w:rsidR="00160FC9">
        <w:rPr>
          <w:rFonts w:ascii="Times New Roman" w:hAnsi="Times New Roman" w:cs="Times New Roman"/>
          <w:sz w:val="28"/>
          <w:szCs w:val="28"/>
        </w:rPr>
        <w:t>kehittämis</w:t>
      </w:r>
      <w:r w:rsidRPr="00A649CD">
        <w:rPr>
          <w:rFonts w:ascii="Times New Roman" w:hAnsi="Times New Roman" w:cs="Times New Roman"/>
          <w:sz w:val="28"/>
          <w:szCs w:val="28"/>
        </w:rPr>
        <w:t>rahoituksen pitkäjänteiseen nostoon on kai</w:t>
      </w:r>
      <w:r w:rsidR="00352A88">
        <w:rPr>
          <w:rFonts w:ascii="Times New Roman" w:hAnsi="Times New Roman" w:cs="Times New Roman"/>
          <w:sz w:val="28"/>
          <w:szCs w:val="28"/>
        </w:rPr>
        <w:t>k</w:t>
      </w:r>
      <w:r w:rsidRPr="00A649CD">
        <w:rPr>
          <w:rFonts w:ascii="Times New Roman" w:hAnsi="Times New Roman" w:cs="Times New Roman"/>
          <w:sz w:val="28"/>
          <w:szCs w:val="28"/>
        </w:rPr>
        <w:t>k</w:t>
      </w:r>
      <w:r w:rsidR="00352A88">
        <w:rPr>
          <w:rFonts w:ascii="Times New Roman" w:hAnsi="Times New Roman" w:cs="Times New Roman"/>
          <w:sz w:val="28"/>
          <w:szCs w:val="28"/>
        </w:rPr>
        <w:t>ien</w:t>
      </w:r>
      <w:r w:rsidRPr="00A649CD">
        <w:rPr>
          <w:rFonts w:ascii="Times New Roman" w:hAnsi="Times New Roman" w:cs="Times New Roman"/>
          <w:sz w:val="28"/>
          <w:szCs w:val="28"/>
        </w:rPr>
        <w:t xml:space="preserve"> puolue</w:t>
      </w:r>
      <w:r w:rsidR="00352A88">
        <w:rPr>
          <w:rFonts w:ascii="Times New Roman" w:hAnsi="Times New Roman" w:cs="Times New Roman"/>
          <w:sz w:val="28"/>
          <w:szCs w:val="28"/>
        </w:rPr>
        <w:t>iden</w:t>
      </w:r>
      <w:r w:rsidRPr="00A649CD">
        <w:rPr>
          <w:rFonts w:ascii="Times New Roman" w:hAnsi="Times New Roman" w:cs="Times New Roman"/>
          <w:sz w:val="28"/>
          <w:szCs w:val="28"/>
        </w:rPr>
        <w:t xml:space="preserve"> parlamentaarinen tuki.</w:t>
      </w:r>
    </w:p>
    <w:p w14:paraId="728EB74F" w14:textId="208C94D5" w:rsidR="00446393" w:rsidRPr="00A649CD" w:rsidRDefault="00446393" w:rsidP="00446393">
      <w:pPr>
        <w:rPr>
          <w:rFonts w:ascii="Times New Roman" w:hAnsi="Times New Roman" w:cs="Times New Roman"/>
          <w:sz w:val="28"/>
          <w:szCs w:val="28"/>
        </w:rPr>
      </w:pPr>
      <w:r w:rsidRPr="00A649CD">
        <w:rPr>
          <w:rFonts w:ascii="Times New Roman" w:hAnsi="Times New Roman" w:cs="Times New Roman"/>
          <w:sz w:val="28"/>
          <w:szCs w:val="28"/>
        </w:rPr>
        <w:t>Uutta luova ja tieteen eturintamassa kulkeva tutkimus antaa parhaat takuut Suomen pitkäjänteiselle kilpailukyvyn kehittymiselle.</w:t>
      </w:r>
      <w:r w:rsidR="00415C4D">
        <w:rPr>
          <w:rFonts w:ascii="Times New Roman" w:hAnsi="Times New Roman" w:cs="Times New Roman"/>
          <w:sz w:val="28"/>
          <w:szCs w:val="28"/>
        </w:rPr>
        <w:t xml:space="preserve"> Siksi</w:t>
      </w:r>
      <w:r w:rsidRPr="00A649CD">
        <w:rPr>
          <w:rFonts w:ascii="Times New Roman" w:hAnsi="Times New Roman" w:cs="Times New Roman"/>
          <w:sz w:val="28"/>
          <w:szCs w:val="28"/>
        </w:rPr>
        <w:t xml:space="preserve"> T&amp;K-lisärahoitusta on</w:t>
      </w:r>
      <w:r w:rsidR="000128E9">
        <w:rPr>
          <w:rFonts w:ascii="Times New Roman" w:hAnsi="Times New Roman" w:cs="Times New Roman"/>
          <w:sz w:val="28"/>
          <w:szCs w:val="28"/>
        </w:rPr>
        <w:t>kin syytä</w:t>
      </w:r>
      <w:r w:rsidRPr="00A649CD">
        <w:rPr>
          <w:rFonts w:ascii="Times New Roman" w:hAnsi="Times New Roman" w:cs="Times New Roman"/>
          <w:sz w:val="28"/>
          <w:szCs w:val="28"/>
        </w:rPr>
        <w:t xml:space="preserve"> kohden</w:t>
      </w:r>
      <w:r w:rsidR="000128E9">
        <w:rPr>
          <w:rFonts w:ascii="Times New Roman" w:hAnsi="Times New Roman" w:cs="Times New Roman"/>
          <w:sz w:val="28"/>
          <w:szCs w:val="28"/>
        </w:rPr>
        <w:t>ta</w:t>
      </w:r>
      <w:r w:rsidRPr="00A649CD">
        <w:rPr>
          <w:rFonts w:ascii="Times New Roman" w:hAnsi="Times New Roman" w:cs="Times New Roman"/>
          <w:sz w:val="28"/>
          <w:szCs w:val="28"/>
        </w:rPr>
        <w:t>a kehyskaudella myös</w:t>
      </w:r>
      <w:r w:rsidR="00415C4D">
        <w:rPr>
          <w:rFonts w:ascii="Times New Roman" w:hAnsi="Times New Roman" w:cs="Times New Roman"/>
          <w:sz w:val="28"/>
          <w:szCs w:val="28"/>
        </w:rPr>
        <w:t xml:space="preserve"> </w:t>
      </w:r>
      <w:r w:rsidRPr="00DA5AD8">
        <w:rPr>
          <w:rFonts w:ascii="Times New Roman" w:hAnsi="Times New Roman" w:cs="Times New Roman"/>
          <w:sz w:val="28"/>
          <w:szCs w:val="28"/>
        </w:rPr>
        <w:t>yliopistojen perusrahoituksen vahvistamiseen.</w:t>
      </w:r>
      <w:r w:rsidRPr="00A649CD">
        <w:rPr>
          <w:rFonts w:ascii="Times New Roman" w:hAnsi="Times New Roman" w:cs="Times New Roman"/>
          <w:sz w:val="28"/>
          <w:szCs w:val="28"/>
        </w:rPr>
        <w:t xml:space="preserve"> </w:t>
      </w:r>
      <w:r w:rsidR="005047CF">
        <w:rPr>
          <w:rFonts w:ascii="Times New Roman" w:hAnsi="Times New Roman" w:cs="Times New Roman"/>
          <w:sz w:val="28"/>
          <w:szCs w:val="28"/>
        </w:rPr>
        <w:t xml:space="preserve">Tämä on välttämätöntä, jotta pystymme </w:t>
      </w:r>
      <w:r w:rsidR="002E4328">
        <w:rPr>
          <w:rFonts w:ascii="Times New Roman" w:hAnsi="Times New Roman" w:cs="Times New Roman"/>
          <w:sz w:val="28"/>
          <w:szCs w:val="28"/>
        </w:rPr>
        <w:t>vastaamaan tulevaisuuden työelämän vaatimuksiin perustutkintokoulutuksellamme.</w:t>
      </w:r>
      <w:r w:rsidR="00D459A9">
        <w:rPr>
          <w:rFonts w:ascii="Times New Roman" w:hAnsi="Times New Roman" w:cs="Times New Roman"/>
          <w:sz w:val="28"/>
          <w:szCs w:val="28"/>
        </w:rPr>
        <w:t xml:space="preserve"> </w:t>
      </w:r>
    </w:p>
    <w:p w14:paraId="398A980B" w14:textId="629162A5" w:rsidR="00D459A9" w:rsidRPr="00A649CD" w:rsidRDefault="00D459A9" w:rsidP="00D459A9">
      <w:pPr>
        <w:rPr>
          <w:rFonts w:ascii="Times New Roman" w:hAnsi="Times New Roman" w:cs="Times New Roman"/>
          <w:sz w:val="28"/>
          <w:szCs w:val="28"/>
        </w:rPr>
      </w:pPr>
      <w:r w:rsidRPr="00DA5AD8">
        <w:rPr>
          <w:rFonts w:ascii="Times New Roman" w:hAnsi="Times New Roman" w:cs="Times New Roman"/>
          <w:sz w:val="28"/>
          <w:szCs w:val="28"/>
        </w:rPr>
        <w:t>Koulutustason nostoon</w:t>
      </w:r>
      <w:r w:rsidR="00415C4D">
        <w:rPr>
          <w:rFonts w:ascii="Times New Roman" w:hAnsi="Times New Roman" w:cs="Times New Roman"/>
          <w:sz w:val="28"/>
          <w:szCs w:val="28"/>
        </w:rPr>
        <w:t xml:space="preserve"> </w:t>
      </w:r>
      <w:r w:rsidRPr="00A649CD">
        <w:rPr>
          <w:rFonts w:ascii="Times New Roman" w:hAnsi="Times New Roman" w:cs="Times New Roman"/>
          <w:sz w:val="28"/>
          <w:szCs w:val="28"/>
        </w:rPr>
        <w:t xml:space="preserve">tarvitaan hallituskaudet ylittävä pitkän tähtäimen suunnitelma ja sitoutuminen. </w:t>
      </w:r>
      <w:r w:rsidR="0083313B">
        <w:rPr>
          <w:rFonts w:ascii="Times New Roman" w:hAnsi="Times New Roman" w:cs="Times New Roman"/>
          <w:sz w:val="28"/>
          <w:szCs w:val="28"/>
        </w:rPr>
        <w:t xml:space="preserve">Suomi on jäänyt pahasti jälkeen verrokkimaista </w:t>
      </w:r>
      <w:r w:rsidR="00D41F38">
        <w:rPr>
          <w:rFonts w:ascii="Times New Roman" w:hAnsi="Times New Roman" w:cs="Times New Roman"/>
          <w:sz w:val="28"/>
          <w:szCs w:val="28"/>
        </w:rPr>
        <w:t>korkeakoulutettujen osuude</w:t>
      </w:r>
      <w:r w:rsidR="00405208">
        <w:rPr>
          <w:rFonts w:ascii="Times New Roman" w:hAnsi="Times New Roman" w:cs="Times New Roman"/>
          <w:sz w:val="28"/>
          <w:szCs w:val="28"/>
        </w:rPr>
        <w:t xml:space="preserve">ssa </w:t>
      </w:r>
      <w:r w:rsidR="004F395F">
        <w:rPr>
          <w:rFonts w:ascii="Times New Roman" w:hAnsi="Times New Roman" w:cs="Times New Roman"/>
          <w:sz w:val="28"/>
          <w:szCs w:val="28"/>
        </w:rPr>
        <w:t>väestöstä</w:t>
      </w:r>
      <w:r w:rsidR="006B1C0C">
        <w:rPr>
          <w:rFonts w:ascii="Times New Roman" w:hAnsi="Times New Roman" w:cs="Times New Roman"/>
          <w:sz w:val="28"/>
          <w:szCs w:val="28"/>
        </w:rPr>
        <w:t>.</w:t>
      </w:r>
    </w:p>
    <w:p w14:paraId="14F7A88D" w14:textId="68F98BC2" w:rsidR="00D459A9" w:rsidRPr="00A649CD" w:rsidRDefault="00D459A9" w:rsidP="00D459A9">
      <w:pPr>
        <w:tabs>
          <w:tab w:val="num" w:pos="1440"/>
        </w:tabs>
        <w:rPr>
          <w:rFonts w:ascii="Times New Roman" w:hAnsi="Times New Roman" w:cs="Times New Roman"/>
          <w:sz w:val="28"/>
          <w:szCs w:val="28"/>
        </w:rPr>
      </w:pPr>
      <w:r w:rsidRPr="00A649CD">
        <w:rPr>
          <w:rFonts w:ascii="Times New Roman" w:hAnsi="Times New Roman" w:cs="Times New Roman"/>
          <w:sz w:val="28"/>
          <w:szCs w:val="28"/>
        </w:rPr>
        <w:t>Nuorten ikäluokkien koulutustason tavoiteltu nosto ei toteudu ilman yliopistojen perusrahoituksen kasvattamista. Aloituspaikkojen vähennykset 2000-luvun alussa, myöhemmät rahoitusleikkaukset ja indeksijäädytykset ovat romuttaneet korkeakoulujen rahoituspohjan. Yliopistojen rahoitus on</w:t>
      </w:r>
      <w:r w:rsidR="006E4652">
        <w:rPr>
          <w:rFonts w:ascii="Times New Roman" w:hAnsi="Times New Roman" w:cs="Times New Roman"/>
          <w:sz w:val="28"/>
          <w:szCs w:val="28"/>
        </w:rPr>
        <w:t xml:space="preserve"> inflaatio huomioiden</w:t>
      </w:r>
      <w:r w:rsidRPr="00A649CD">
        <w:rPr>
          <w:rFonts w:ascii="Times New Roman" w:hAnsi="Times New Roman" w:cs="Times New Roman"/>
          <w:sz w:val="28"/>
          <w:szCs w:val="28"/>
        </w:rPr>
        <w:t xml:space="preserve"> lähes 400 miljoonaa euroa pienempi kuin vuosikymmen sitten.</w:t>
      </w:r>
    </w:p>
    <w:p w14:paraId="424BD432" w14:textId="32B64E70" w:rsidR="006E4652" w:rsidRDefault="00701A03" w:rsidP="00701A03">
      <w:pPr>
        <w:rPr>
          <w:rFonts w:ascii="Times New Roman" w:hAnsi="Times New Roman" w:cs="Times New Roman"/>
          <w:sz w:val="28"/>
          <w:szCs w:val="28"/>
        </w:rPr>
      </w:pPr>
      <w:r w:rsidRPr="00A649CD">
        <w:rPr>
          <w:rFonts w:ascii="Times New Roman" w:hAnsi="Times New Roman" w:cs="Times New Roman"/>
          <w:sz w:val="28"/>
          <w:szCs w:val="28"/>
        </w:rPr>
        <w:t xml:space="preserve">Poliittinen yhteisymmärrys osaamistason noston tärkeydestä näkyy kansallisissa lisäpanostuksissa tohtorikoulutuksen kehittämiseen. Tohtoripilotti on loistava mahdollisuus pilotoiden uudistaa suomalaista tohtorikoulutusta. Tämä olisi pitänyt tehdä jo vuosia sitten, mutta </w:t>
      </w:r>
      <w:r w:rsidR="007B714D">
        <w:rPr>
          <w:rFonts w:ascii="Times New Roman" w:hAnsi="Times New Roman" w:cs="Times New Roman"/>
          <w:sz w:val="28"/>
          <w:szCs w:val="28"/>
        </w:rPr>
        <w:t>kannustimet</w:t>
      </w:r>
      <w:r w:rsidRPr="00A649CD">
        <w:rPr>
          <w:rFonts w:ascii="Times New Roman" w:hAnsi="Times New Roman" w:cs="Times New Roman"/>
          <w:sz w:val="28"/>
          <w:szCs w:val="28"/>
        </w:rPr>
        <w:t xml:space="preserve"> ovat puuttuneet. Eivät puutu enää.</w:t>
      </w:r>
    </w:p>
    <w:p w14:paraId="12A4777B" w14:textId="4D6409BA" w:rsidR="00701A03" w:rsidRPr="00A649CD" w:rsidRDefault="00701A03" w:rsidP="00701A03">
      <w:pPr>
        <w:rPr>
          <w:rFonts w:ascii="Times New Roman" w:hAnsi="Times New Roman" w:cs="Times New Roman"/>
          <w:sz w:val="28"/>
          <w:szCs w:val="28"/>
        </w:rPr>
      </w:pPr>
      <w:r w:rsidRPr="00A649CD">
        <w:rPr>
          <w:rFonts w:ascii="Times New Roman" w:hAnsi="Times New Roman" w:cs="Times New Roman"/>
          <w:sz w:val="28"/>
          <w:szCs w:val="28"/>
        </w:rPr>
        <w:lastRenderedPageBreak/>
        <w:t xml:space="preserve">Jyväskylän yliopistokin sai </w:t>
      </w:r>
      <w:r w:rsidR="00C129E2">
        <w:rPr>
          <w:rFonts w:ascii="Times New Roman" w:hAnsi="Times New Roman" w:cs="Times New Roman"/>
          <w:sz w:val="28"/>
          <w:szCs w:val="28"/>
        </w:rPr>
        <w:t>tohtori</w:t>
      </w:r>
      <w:r w:rsidRPr="00A649CD">
        <w:rPr>
          <w:rFonts w:ascii="Times New Roman" w:hAnsi="Times New Roman" w:cs="Times New Roman"/>
          <w:sz w:val="28"/>
          <w:szCs w:val="28"/>
        </w:rPr>
        <w:t>pilotin myötä historiansa suurimman yksittäisen</w:t>
      </w:r>
      <w:r w:rsidR="007B6451">
        <w:rPr>
          <w:rFonts w:ascii="Times New Roman" w:hAnsi="Times New Roman" w:cs="Times New Roman"/>
          <w:sz w:val="28"/>
          <w:szCs w:val="28"/>
        </w:rPr>
        <w:t xml:space="preserve"> täydentävän </w:t>
      </w:r>
      <w:r w:rsidRPr="00A649CD">
        <w:rPr>
          <w:rFonts w:ascii="Times New Roman" w:hAnsi="Times New Roman" w:cs="Times New Roman"/>
          <w:sz w:val="28"/>
          <w:szCs w:val="28"/>
        </w:rPr>
        <w:t>rahoituksen – 21M€ ja 85 väitöskirjatutkijan työsuhdetta, mikä tekee pilotista myös yliopiston suurimman yksittäisen rekrytointiprosessin. Ensimmäiset pilotin kolmevuotisiin väitöskirjatutkijan tehtäviin palkatut aloittivat tehtävissään elokuussa.</w:t>
      </w:r>
    </w:p>
    <w:p w14:paraId="734E7FDF" w14:textId="43B4C2F9" w:rsidR="007B714D" w:rsidRDefault="00701A03" w:rsidP="00701A03">
      <w:pPr>
        <w:rPr>
          <w:rFonts w:ascii="Times New Roman" w:hAnsi="Times New Roman" w:cs="Times New Roman"/>
          <w:sz w:val="28"/>
          <w:szCs w:val="28"/>
        </w:rPr>
      </w:pPr>
      <w:r w:rsidRPr="00A649CD">
        <w:rPr>
          <w:rFonts w:ascii="Times New Roman" w:hAnsi="Times New Roman" w:cs="Times New Roman"/>
          <w:sz w:val="28"/>
          <w:szCs w:val="28"/>
        </w:rPr>
        <w:t>Arvioiden mukaan vuosina 2024–2030 tarvitaan vuosittain 2</w:t>
      </w:r>
      <w:r w:rsidR="00711B04">
        <w:rPr>
          <w:rFonts w:ascii="Times New Roman" w:hAnsi="Times New Roman" w:cs="Times New Roman"/>
          <w:sz w:val="28"/>
          <w:szCs w:val="28"/>
        </w:rPr>
        <w:t xml:space="preserve"> </w:t>
      </w:r>
      <w:r w:rsidRPr="00A649CD">
        <w:rPr>
          <w:rFonts w:ascii="Times New Roman" w:hAnsi="Times New Roman" w:cs="Times New Roman"/>
          <w:sz w:val="28"/>
          <w:szCs w:val="28"/>
        </w:rPr>
        <w:t>000 uutta tohtoria tutkimus- ja kehittämistehtäviin, kun vuonna 2022 tohtorintutkinnon Suomessa suoritti 1 623 henkilöä</w:t>
      </w:r>
      <w:r w:rsidR="055887D4" w:rsidRPr="16E1409B">
        <w:rPr>
          <w:rFonts w:ascii="Times New Roman" w:hAnsi="Times New Roman" w:cs="Times New Roman"/>
          <w:sz w:val="28"/>
          <w:szCs w:val="28"/>
        </w:rPr>
        <w:t>.</w:t>
      </w:r>
      <w:r w:rsidR="000C5930" w:rsidRPr="16E1409B">
        <w:rPr>
          <w:rFonts w:ascii="Times New Roman" w:hAnsi="Times New Roman" w:cs="Times New Roman"/>
          <w:sz w:val="28"/>
          <w:szCs w:val="28"/>
        </w:rPr>
        <w:t xml:space="preserve"> </w:t>
      </w:r>
      <w:r w:rsidR="16C38554" w:rsidRPr="16E1409B">
        <w:rPr>
          <w:rFonts w:ascii="Times New Roman" w:hAnsi="Times New Roman" w:cs="Times New Roman"/>
          <w:sz w:val="28"/>
          <w:szCs w:val="28"/>
        </w:rPr>
        <w:t>K</w:t>
      </w:r>
      <w:r w:rsidR="000C5930" w:rsidRPr="16E1409B">
        <w:rPr>
          <w:rFonts w:ascii="Times New Roman" w:hAnsi="Times New Roman" w:cs="Times New Roman"/>
          <w:sz w:val="28"/>
          <w:szCs w:val="28"/>
        </w:rPr>
        <w:t>un</w:t>
      </w:r>
      <w:r w:rsidR="000C5930">
        <w:rPr>
          <w:rFonts w:ascii="Times New Roman" w:hAnsi="Times New Roman" w:cs="Times New Roman"/>
          <w:sz w:val="28"/>
          <w:szCs w:val="28"/>
        </w:rPr>
        <w:t xml:space="preserve"> aloittelin omaa väitöskirjatyötäni 1990-luvun puolimaissa</w:t>
      </w:r>
      <w:r w:rsidR="00186CDA">
        <w:rPr>
          <w:rFonts w:ascii="Times New Roman" w:hAnsi="Times New Roman" w:cs="Times New Roman"/>
          <w:sz w:val="28"/>
          <w:szCs w:val="28"/>
        </w:rPr>
        <w:t xml:space="preserve">, Suomessa väitteli vuosittain noin 500 </w:t>
      </w:r>
      <w:r w:rsidR="004263F7">
        <w:rPr>
          <w:rFonts w:ascii="Times New Roman" w:hAnsi="Times New Roman" w:cs="Times New Roman"/>
          <w:sz w:val="28"/>
          <w:szCs w:val="28"/>
        </w:rPr>
        <w:t>tutkijaa</w:t>
      </w:r>
      <w:r w:rsidRPr="00A649CD">
        <w:rPr>
          <w:rFonts w:ascii="Times New Roman" w:hAnsi="Times New Roman" w:cs="Times New Roman"/>
          <w:sz w:val="28"/>
          <w:szCs w:val="28"/>
        </w:rPr>
        <w:t>.</w:t>
      </w:r>
    </w:p>
    <w:p w14:paraId="57C4CB60" w14:textId="757108E8" w:rsidR="0015150D" w:rsidRDefault="00E62318" w:rsidP="00701A03">
      <w:pPr>
        <w:rPr>
          <w:rFonts w:ascii="Times New Roman" w:hAnsi="Times New Roman" w:cs="Times New Roman"/>
          <w:sz w:val="28"/>
          <w:szCs w:val="28"/>
        </w:rPr>
      </w:pPr>
      <w:r>
        <w:rPr>
          <w:rFonts w:ascii="Times New Roman" w:hAnsi="Times New Roman" w:cs="Times New Roman"/>
          <w:sz w:val="28"/>
          <w:szCs w:val="28"/>
        </w:rPr>
        <w:t>Yhä useampi väittelijä tulee Suomen ulkopuolelta. Siksi meidän pitää huolehtia siitä, että nämä asiantuntijat mahdollisuuksien mukaan jäisivät Suomeen myös väitöksen jälkeen – rakentamaan ja vahvistamaan suomalaista yhteiskuntaa.</w:t>
      </w:r>
    </w:p>
    <w:p w14:paraId="4A885B96" w14:textId="32C7DF71" w:rsidR="00701A03" w:rsidRPr="0037257A" w:rsidRDefault="00701A03" w:rsidP="00701A03">
      <w:pPr>
        <w:rPr>
          <w:rFonts w:ascii="Times New Roman" w:hAnsi="Times New Roman" w:cs="Times New Roman"/>
          <w:sz w:val="28"/>
          <w:szCs w:val="28"/>
          <w:lang w:val="en-US"/>
        </w:rPr>
      </w:pPr>
      <w:r w:rsidRPr="00A649CD">
        <w:rPr>
          <w:rFonts w:ascii="Times New Roman" w:hAnsi="Times New Roman" w:cs="Times New Roman"/>
          <w:sz w:val="28"/>
          <w:szCs w:val="28"/>
        </w:rPr>
        <w:t xml:space="preserve">Aivan keskeistä tohtoripilotissa on eri kumppanien kanssa tehtävän yhteistyön kehittäminen. </w:t>
      </w:r>
      <w:r w:rsidRPr="0037257A">
        <w:rPr>
          <w:rFonts w:ascii="Times New Roman" w:hAnsi="Times New Roman" w:cs="Times New Roman"/>
          <w:sz w:val="28"/>
          <w:szCs w:val="28"/>
          <w:lang w:val="en-US"/>
        </w:rPr>
        <w:t>Laatu ja vaikuttavuus syntyvät yhteistyöstä.</w:t>
      </w:r>
    </w:p>
    <w:p w14:paraId="5317F12B" w14:textId="77777777" w:rsidR="00A03A22" w:rsidRPr="0037257A" w:rsidRDefault="00A03A22">
      <w:pPr>
        <w:rPr>
          <w:rFonts w:ascii="Times New Roman" w:hAnsi="Times New Roman" w:cs="Times New Roman"/>
          <w:sz w:val="28"/>
          <w:szCs w:val="28"/>
          <w:lang w:val="en-US"/>
        </w:rPr>
      </w:pPr>
    </w:p>
    <w:p w14:paraId="063AB221" w14:textId="2C053BD3" w:rsidR="003359AD" w:rsidRPr="0037257A" w:rsidRDefault="00A03A22">
      <w:pPr>
        <w:rPr>
          <w:rFonts w:ascii="Times New Roman" w:hAnsi="Times New Roman" w:cs="Times New Roman"/>
          <w:sz w:val="28"/>
          <w:szCs w:val="28"/>
          <w:lang w:val="en-US"/>
        </w:rPr>
      </w:pPr>
      <w:r w:rsidRPr="0037257A">
        <w:rPr>
          <w:rFonts w:ascii="Times New Roman" w:hAnsi="Times New Roman" w:cs="Times New Roman"/>
          <w:sz w:val="28"/>
          <w:szCs w:val="28"/>
          <w:lang w:val="en-US"/>
        </w:rPr>
        <w:t>**</w:t>
      </w:r>
    </w:p>
    <w:p w14:paraId="5F0F2D73" w14:textId="00A3C2A2" w:rsidR="00836F50" w:rsidRPr="00A649CD" w:rsidRDefault="0075757D"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t>Dear audience,</w:t>
      </w:r>
    </w:p>
    <w:p w14:paraId="41D5A5BD" w14:textId="3D9E90AF" w:rsidR="0075757D" w:rsidRPr="00A649CD" w:rsidRDefault="080043EB"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t>Our new</w:t>
      </w:r>
      <w:r w:rsidR="0075757D" w:rsidRPr="16E1409B">
        <w:rPr>
          <w:rFonts w:ascii="Times New Roman" w:eastAsia="Times New Roman" w:hAnsi="Times New Roman" w:cs="Times New Roman"/>
          <w:sz w:val="28"/>
          <w:szCs w:val="28"/>
          <w:lang w:val="en-US"/>
        </w:rPr>
        <w:t xml:space="preserve"> strategy </w:t>
      </w:r>
      <w:r w:rsidRPr="16E1409B">
        <w:rPr>
          <w:rFonts w:ascii="Times New Roman" w:eastAsia="Times New Roman" w:hAnsi="Times New Roman" w:cs="Times New Roman"/>
          <w:sz w:val="28"/>
          <w:szCs w:val="28"/>
          <w:lang w:val="en-US"/>
        </w:rPr>
        <w:t xml:space="preserve">states that </w:t>
      </w:r>
      <w:r w:rsidR="00565A4D" w:rsidRPr="16E1409B">
        <w:rPr>
          <w:rFonts w:ascii="Times New Roman" w:eastAsia="Times New Roman" w:hAnsi="Times New Roman" w:cs="Times New Roman"/>
          <w:sz w:val="28"/>
          <w:szCs w:val="28"/>
          <w:lang w:val="en-US"/>
        </w:rPr>
        <w:t xml:space="preserve">the mission of University of Jyväskylä is to be a </w:t>
      </w:r>
      <w:r w:rsidRPr="16E1409B">
        <w:rPr>
          <w:rFonts w:ascii="Times New Roman" w:eastAsia="Times New Roman" w:hAnsi="Times New Roman" w:cs="Times New Roman"/>
          <w:sz w:val="28"/>
          <w:szCs w:val="28"/>
          <w:lang w:val="en-US"/>
        </w:rPr>
        <w:t>“</w:t>
      </w:r>
      <w:r w:rsidR="00565A4D" w:rsidRPr="16E1409B">
        <w:rPr>
          <w:rFonts w:ascii="Times New Roman" w:eastAsia="Times New Roman" w:hAnsi="Times New Roman" w:cs="Times New Roman"/>
          <w:sz w:val="28"/>
          <w:szCs w:val="28"/>
          <w:lang w:val="en-US"/>
        </w:rPr>
        <w:t>university with social impact</w:t>
      </w:r>
      <w:r w:rsidRPr="16E1409B">
        <w:rPr>
          <w:rFonts w:ascii="Times New Roman" w:eastAsia="Times New Roman" w:hAnsi="Times New Roman" w:cs="Times New Roman"/>
          <w:sz w:val="28"/>
          <w:szCs w:val="28"/>
          <w:lang w:val="en-US"/>
        </w:rPr>
        <w:t>”. But what</w:t>
      </w:r>
      <w:r w:rsidR="00565A4D" w:rsidRPr="16E1409B">
        <w:rPr>
          <w:rFonts w:ascii="Times New Roman" w:eastAsia="Times New Roman" w:hAnsi="Times New Roman" w:cs="Times New Roman"/>
          <w:sz w:val="28"/>
          <w:szCs w:val="28"/>
          <w:lang w:val="en-US"/>
        </w:rPr>
        <w:t xml:space="preserve"> does that mean in practice? </w:t>
      </w:r>
    </w:p>
    <w:p w14:paraId="74F2ABB2" w14:textId="0EF34B8C" w:rsidR="00415E55" w:rsidRPr="00A649CD" w:rsidRDefault="00565A4D"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t xml:space="preserve">Universities have always been a part of the larger society. And they have had, us included, a strong societal impact. </w:t>
      </w:r>
      <w:r w:rsidR="080043EB" w:rsidRPr="16E1409B">
        <w:rPr>
          <w:rFonts w:ascii="Times New Roman" w:eastAsia="Times New Roman" w:hAnsi="Times New Roman" w:cs="Times New Roman"/>
          <w:sz w:val="28"/>
          <w:szCs w:val="28"/>
          <w:lang w:val="en-US"/>
        </w:rPr>
        <w:t>In fact, as we were updating our strategy, time and again we faced the question of how we can cope with the changes in our environment. This question is justified but not exactly right. We are not a feather flying in the breeze, trying to adjust to whatever</w:t>
      </w:r>
      <w:r w:rsidR="00CF6DB7" w:rsidRPr="16E1409B">
        <w:rPr>
          <w:rFonts w:ascii="Times New Roman" w:eastAsia="Times New Roman" w:hAnsi="Times New Roman" w:cs="Times New Roman"/>
          <w:sz w:val="28"/>
          <w:szCs w:val="28"/>
          <w:lang w:val="en-US"/>
        </w:rPr>
        <w:t xml:space="preserve"> society </w:t>
      </w:r>
      <w:r w:rsidR="00EA226A" w:rsidRPr="16E1409B">
        <w:rPr>
          <w:rFonts w:ascii="Times New Roman" w:eastAsia="Times New Roman" w:hAnsi="Times New Roman" w:cs="Times New Roman"/>
          <w:sz w:val="28"/>
          <w:szCs w:val="28"/>
          <w:lang w:val="en-US"/>
        </w:rPr>
        <w:t xml:space="preserve">needs from us. </w:t>
      </w:r>
    </w:p>
    <w:p w14:paraId="56907CC2" w14:textId="74B3B70E" w:rsidR="00565A4D" w:rsidRPr="00A649CD" w:rsidRDefault="080043EB"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t xml:space="preserve">No. </w:t>
      </w:r>
    </w:p>
    <w:p w14:paraId="5673A865" w14:textId="4826425B" w:rsidR="00565A4D" w:rsidRPr="00A649CD" w:rsidRDefault="080043EB"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t xml:space="preserve">The aim of the university is not only to </w:t>
      </w:r>
      <w:r w:rsidRPr="16E1409B">
        <w:rPr>
          <w:rFonts w:ascii="Times New Roman" w:eastAsia="Times New Roman" w:hAnsi="Times New Roman" w:cs="Times New Roman"/>
          <w:i/>
          <w:iCs/>
          <w:sz w:val="28"/>
          <w:szCs w:val="28"/>
          <w:lang w:val="en-US"/>
        </w:rPr>
        <w:t>adapt</w:t>
      </w:r>
      <w:r w:rsidRPr="16E1409B">
        <w:rPr>
          <w:rFonts w:ascii="Times New Roman" w:eastAsia="Times New Roman" w:hAnsi="Times New Roman" w:cs="Times New Roman"/>
          <w:sz w:val="28"/>
          <w:szCs w:val="28"/>
          <w:lang w:val="en-US"/>
        </w:rPr>
        <w:t xml:space="preserve"> to changes; we are and we should be the force that </w:t>
      </w:r>
      <w:r w:rsidRPr="16E1409B">
        <w:rPr>
          <w:rFonts w:ascii="Times New Roman" w:eastAsia="Times New Roman" w:hAnsi="Times New Roman" w:cs="Times New Roman"/>
          <w:i/>
          <w:iCs/>
          <w:sz w:val="28"/>
          <w:szCs w:val="28"/>
          <w:lang w:val="en-US"/>
        </w:rPr>
        <w:t>changes</w:t>
      </w:r>
      <w:r w:rsidRPr="16E1409B">
        <w:rPr>
          <w:rFonts w:ascii="Times New Roman" w:eastAsia="Times New Roman" w:hAnsi="Times New Roman" w:cs="Times New Roman"/>
          <w:sz w:val="28"/>
          <w:szCs w:val="28"/>
          <w:lang w:val="en-US"/>
        </w:rPr>
        <w:t xml:space="preserve"> society.</w:t>
      </w:r>
    </w:p>
    <w:p w14:paraId="000278DC" w14:textId="0E1600FC" w:rsidR="00565A4D" w:rsidRPr="00A649CD" w:rsidRDefault="080043EB"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t xml:space="preserve">We educate future professionals, we conduct the research that shapes our society, and it is the aim of universities to innovate and be a seedbed for innovations and forward-thinking start-ups. </w:t>
      </w:r>
    </w:p>
    <w:p w14:paraId="73047F90" w14:textId="1D21D31B" w:rsidR="00565A4D" w:rsidRPr="00A649CD" w:rsidRDefault="080043EB"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t xml:space="preserve">Universities are among those that are working to change and shape the future. Our students that start their studies now will be in working life </w:t>
      </w:r>
      <w:r w:rsidR="00752A65">
        <w:rPr>
          <w:rFonts w:ascii="Times New Roman" w:eastAsia="Times New Roman" w:hAnsi="Times New Roman" w:cs="Times New Roman"/>
          <w:sz w:val="28"/>
          <w:szCs w:val="28"/>
          <w:lang w:val="en-US"/>
        </w:rPr>
        <w:t xml:space="preserve">well </w:t>
      </w:r>
      <w:r w:rsidRPr="16E1409B">
        <w:rPr>
          <w:rFonts w:ascii="Times New Roman" w:eastAsia="Times New Roman" w:hAnsi="Times New Roman" w:cs="Times New Roman"/>
          <w:sz w:val="28"/>
          <w:szCs w:val="28"/>
          <w:lang w:val="en-US"/>
        </w:rPr>
        <w:t xml:space="preserve">up to the 2070s. </w:t>
      </w:r>
    </w:p>
    <w:p w14:paraId="7889B5E0" w14:textId="565171DE" w:rsidR="00565A4D" w:rsidRPr="00A649CD" w:rsidRDefault="080043EB" w:rsidP="16E1409B">
      <w:pPr>
        <w:spacing w:line="257" w:lineRule="auto"/>
        <w:rPr>
          <w:rFonts w:ascii="Times New Roman" w:eastAsia="Times New Roman" w:hAnsi="Times New Roman" w:cs="Times New Roman"/>
          <w:sz w:val="28"/>
          <w:szCs w:val="28"/>
          <w:lang w:val="en-US"/>
        </w:rPr>
      </w:pPr>
      <w:r w:rsidRPr="16E1409B">
        <w:rPr>
          <w:rFonts w:ascii="Times New Roman" w:eastAsia="Times New Roman" w:hAnsi="Times New Roman" w:cs="Times New Roman"/>
          <w:sz w:val="28"/>
          <w:szCs w:val="28"/>
          <w:lang w:val="en-US"/>
        </w:rPr>
        <w:lastRenderedPageBreak/>
        <w:t xml:space="preserve">Thus, we need to be prepared for the future </w:t>
      </w:r>
      <w:r w:rsidRPr="00083E81">
        <w:rPr>
          <w:rFonts w:ascii="Times New Roman" w:eastAsia="Times New Roman" w:hAnsi="Times New Roman" w:cs="Times New Roman"/>
          <w:sz w:val="28"/>
          <w:szCs w:val="28"/>
          <w:lang w:val="en-US"/>
        </w:rPr>
        <w:t>– a</w:t>
      </w:r>
      <w:r w:rsidRPr="16E1409B">
        <w:rPr>
          <w:rFonts w:ascii="Times New Roman" w:eastAsia="Times New Roman" w:hAnsi="Times New Roman" w:cs="Times New Roman"/>
          <w:sz w:val="28"/>
          <w:szCs w:val="28"/>
          <w:lang w:val="en-US"/>
        </w:rPr>
        <w:t xml:space="preserve">nd that is exactly what our strategy is aiming for.  </w:t>
      </w:r>
    </w:p>
    <w:p w14:paraId="2780B129" w14:textId="49AA84F1" w:rsidR="00565A4D" w:rsidRPr="00083E81" w:rsidRDefault="080043EB" w:rsidP="16E1409B">
      <w:pPr>
        <w:spacing w:line="257" w:lineRule="auto"/>
        <w:rPr>
          <w:rFonts w:ascii="Times New Roman" w:hAnsi="Times New Roman" w:cs="Times New Roman"/>
          <w:sz w:val="28"/>
          <w:szCs w:val="28"/>
          <w:lang w:val="en-US"/>
        </w:rPr>
      </w:pPr>
      <w:r w:rsidRPr="16E1409B">
        <w:rPr>
          <w:rFonts w:ascii="Times New Roman" w:eastAsia="Times New Roman" w:hAnsi="Times New Roman" w:cs="Times New Roman"/>
          <w:sz w:val="28"/>
          <w:szCs w:val="28"/>
          <w:lang w:val="en-US"/>
        </w:rPr>
        <w:t>We aim to be a strong research university with a unique research profile that reshapes society; we aim to be a university with societal impact in which research, development and education are closely connected to society and working life; AND, we aim to be an internationally attractive university that offers a first-class student experience and is the best university employer in Finland</w:t>
      </w:r>
      <w:r w:rsidRPr="16E1409B">
        <w:rPr>
          <w:rFonts w:ascii="Aptos" w:eastAsia="Aptos" w:hAnsi="Aptos" w:cs="Aptos"/>
          <w:lang w:val="en-US"/>
        </w:rPr>
        <w:t>.</w:t>
      </w:r>
      <w:r w:rsidRPr="00083E81">
        <w:rPr>
          <w:rFonts w:ascii="Times New Roman" w:hAnsi="Times New Roman" w:cs="Times New Roman"/>
          <w:sz w:val="28"/>
          <w:szCs w:val="28"/>
          <w:lang w:val="en-US"/>
        </w:rPr>
        <w:t xml:space="preserve"> </w:t>
      </w:r>
    </w:p>
    <w:p w14:paraId="009CC940" w14:textId="274B5CA7" w:rsidR="00565A4D" w:rsidRPr="00A649CD" w:rsidRDefault="00B107EA">
      <w:pPr>
        <w:rPr>
          <w:rFonts w:ascii="Times New Roman" w:hAnsi="Times New Roman" w:cs="Times New Roman"/>
          <w:sz w:val="28"/>
          <w:szCs w:val="28"/>
        </w:rPr>
      </w:pPr>
      <w:r>
        <w:rPr>
          <w:rFonts w:ascii="Times New Roman" w:hAnsi="Times New Roman" w:cs="Times New Roman"/>
          <w:sz w:val="28"/>
          <w:szCs w:val="28"/>
        </w:rPr>
        <w:t>**</w:t>
      </w:r>
    </w:p>
    <w:p w14:paraId="1CD01BC6" w14:textId="77777777" w:rsidR="00D77335" w:rsidRPr="00A649CD" w:rsidRDefault="00D77335" w:rsidP="00D77335">
      <w:pPr>
        <w:rPr>
          <w:rFonts w:ascii="Times New Roman" w:hAnsi="Times New Roman" w:cs="Times New Roman"/>
          <w:sz w:val="28"/>
          <w:szCs w:val="28"/>
        </w:rPr>
      </w:pPr>
      <w:r>
        <w:rPr>
          <w:rFonts w:ascii="Times New Roman" w:hAnsi="Times New Roman" w:cs="Times New Roman"/>
          <w:sz w:val="28"/>
          <w:szCs w:val="28"/>
        </w:rPr>
        <w:t>Jyväskylän yliopiston strategian</w:t>
      </w:r>
      <w:r w:rsidRPr="00A649CD">
        <w:rPr>
          <w:rFonts w:ascii="Times New Roman" w:hAnsi="Times New Roman" w:cs="Times New Roman"/>
          <w:sz w:val="28"/>
          <w:szCs w:val="28"/>
        </w:rPr>
        <w:t xml:space="preserve"> tavoitteet ja niiden ympärille rakennetut kehittämisohjelmat eivät ole vain sanan helinää, vaan ne ovat meidän kaikkien yliopistolaisten – niin henkilökunnan kuin opiskelijoidenkin – kuin myös ja toivottavasti sidosryhmiemme tienviittana turbulentissa tulevaisuudessa.</w:t>
      </w:r>
    </w:p>
    <w:p w14:paraId="22E99D7A" w14:textId="37A48203" w:rsidR="00230692" w:rsidRDefault="00D77335" w:rsidP="00D77335">
      <w:pPr>
        <w:rPr>
          <w:rFonts w:ascii="Times New Roman" w:hAnsi="Times New Roman" w:cs="Times New Roman"/>
          <w:sz w:val="28"/>
          <w:szCs w:val="28"/>
        </w:rPr>
      </w:pPr>
      <w:r w:rsidRPr="00A649CD">
        <w:rPr>
          <w:rFonts w:ascii="Times New Roman" w:hAnsi="Times New Roman" w:cs="Times New Roman"/>
          <w:sz w:val="28"/>
          <w:szCs w:val="28"/>
        </w:rPr>
        <w:t>Keski-Suomelle vahva Jyväskylän yliopisto on tulevaisuuden turva: koulutamme osaajat</w:t>
      </w:r>
      <w:r w:rsidR="00F82A79">
        <w:rPr>
          <w:rFonts w:ascii="Times New Roman" w:hAnsi="Times New Roman" w:cs="Times New Roman"/>
          <w:sz w:val="28"/>
          <w:szCs w:val="28"/>
        </w:rPr>
        <w:t xml:space="preserve"> ja </w:t>
      </w:r>
      <w:r w:rsidRPr="00A649CD">
        <w:rPr>
          <w:rFonts w:ascii="Times New Roman" w:hAnsi="Times New Roman" w:cs="Times New Roman"/>
          <w:sz w:val="28"/>
          <w:szCs w:val="28"/>
        </w:rPr>
        <w:t>luomme innovaatioita</w:t>
      </w:r>
      <w:r w:rsidR="002B392A">
        <w:rPr>
          <w:rFonts w:ascii="Times New Roman" w:hAnsi="Times New Roman" w:cs="Times New Roman"/>
          <w:sz w:val="28"/>
          <w:szCs w:val="28"/>
        </w:rPr>
        <w:t xml:space="preserve">. Me </w:t>
      </w:r>
      <w:r w:rsidRPr="00A649CD">
        <w:rPr>
          <w:rFonts w:ascii="Times New Roman" w:hAnsi="Times New Roman" w:cs="Times New Roman"/>
          <w:sz w:val="28"/>
          <w:szCs w:val="28"/>
        </w:rPr>
        <w:t xml:space="preserve">pidämme yllä sekä kehitämme olemassa olevaa osaamista Suomen laajimman jatkuvan oppimisen koulutuksen kautta. </w:t>
      </w:r>
    </w:p>
    <w:p w14:paraId="76C646D4" w14:textId="39C703CD" w:rsidR="00D77335" w:rsidRDefault="00D77335" w:rsidP="00D77335">
      <w:pPr>
        <w:rPr>
          <w:rFonts w:ascii="Times New Roman" w:hAnsi="Times New Roman" w:cs="Times New Roman"/>
          <w:sz w:val="28"/>
          <w:szCs w:val="28"/>
        </w:rPr>
      </w:pPr>
      <w:r w:rsidRPr="00A649CD">
        <w:rPr>
          <w:rFonts w:ascii="Times New Roman" w:hAnsi="Times New Roman" w:cs="Times New Roman"/>
          <w:sz w:val="28"/>
          <w:szCs w:val="28"/>
        </w:rPr>
        <w:t>Nyt on aika jälleen kerran miettiä sidosryhmiemme kanssa yhdessä, miten parhaiten voisimme hyödyntää toinen toisiamme niin maakunnan sisällä kuin myös laajemmin Suomessa</w:t>
      </w:r>
      <w:r>
        <w:rPr>
          <w:rFonts w:ascii="Times New Roman" w:hAnsi="Times New Roman" w:cs="Times New Roman"/>
          <w:sz w:val="28"/>
          <w:szCs w:val="28"/>
        </w:rPr>
        <w:t>, Euroopassa ja globaalisti.</w:t>
      </w:r>
    </w:p>
    <w:p w14:paraId="2F98334B" w14:textId="0DAD9ADE" w:rsidR="00D77335" w:rsidRPr="00A649CD" w:rsidRDefault="00D77335" w:rsidP="00D77335">
      <w:pPr>
        <w:rPr>
          <w:rFonts w:ascii="Times New Roman" w:hAnsi="Times New Roman" w:cs="Times New Roman"/>
          <w:sz w:val="28"/>
          <w:szCs w:val="28"/>
        </w:rPr>
      </w:pPr>
      <w:r>
        <w:rPr>
          <w:rFonts w:ascii="Times New Roman" w:hAnsi="Times New Roman" w:cs="Times New Roman"/>
          <w:sz w:val="28"/>
          <w:szCs w:val="28"/>
        </w:rPr>
        <w:t>Meidän pitää miettiä, millaisia uusia avauksia tarvitsemme tulevaisuuden yhteiskunnan rakentamis</w:t>
      </w:r>
      <w:r w:rsidR="009A5B8A">
        <w:rPr>
          <w:rFonts w:ascii="Times New Roman" w:hAnsi="Times New Roman" w:cs="Times New Roman"/>
          <w:sz w:val="28"/>
          <w:szCs w:val="28"/>
        </w:rPr>
        <w:t>e</w:t>
      </w:r>
      <w:r>
        <w:rPr>
          <w:rFonts w:ascii="Times New Roman" w:hAnsi="Times New Roman" w:cs="Times New Roman"/>
          <w:sz w:val="28"/>
          <w:szCs w:val="28"/>
        </w:rPr>
        <w:t>ksi. Ja samalla meidän</w:t>
      </w:r>
      <w:r w:rsidRPr="00A649CD">
        <w:rPr>
          <w:rFonts w:ascii="Times New Roman" w:hAnsi="Times New Roman" w:cs="Times New Roman"/>
          <w:sz w:val="28"/>
          <w:szCs w:val="28"/>
        </w:rPr>
        <w:t xml:space="preserve"> pitää varmistaa, että olemassa olevat vahvuutemme vahvistuvat</w:t>
      </w:r>
      <w:r w:rsidR="00051486">
        <w:rPr>
          <w:rFonts w:ascii="Times New Roman" w:hAnsi="Times New Roman" w:cs="Times New Roman"/>
          <w:sz w:val="28"/>
          <w:szCs w:val="28"/>
        </w:rPr>
        <w:t xml:space="preserve">. </w:t>
      </w:r>
      <w:r w:rsidR="00274130">
        <w:rPr>
          <w:rFonts w:ascii="Times New Roman" w:hAnsi="Times New Roman" w:cs="Times New Roman"/>
          <w:sz w:val="28"/>
          <w:szCs w:val="28"/>
        </w:rPr>
        <w:t xml:space="preserve">Että </w:t>
      </w:r>
      <w:r w:rsidRPr="00A649CD">
        <w:rPr>
          <w:rFonts w:ascii="Times New Roman" w:hAnsi="Times New Roman" w:cs="Times New Roman"/>
          <w:sz w:val="28"/>
          <w:szCs w:val="28"/>
        </w:rPr>
        <w:t>tutkimuksemme perustuu tieteelliseen erinomaisuuteen</w:t>
      </w:r>
      <w:r w:rsidR="00EB4D3F">
        <w:rPr>
          <w:rFonts w:ascii="Times New Roman" w:hAnsi="Times New Roman" w:cs="Times New Roman"/>
          <w:sz w:val="28"/>
          <w:szCs w:val="28"/>
        </w:rPr>
        <w:t xml:space="preserve"> ja</w:t>
      </w:r>
      <w:r w:rsidRPr="00A649CD">
        <w:rPr>
          <w:rFonts w:ascii="Times New Roman" w:hAnsi="Times New Roman" w:cs="Times New Roman"/>
          <w:sz w:val="28"/>
          <w:szCs w:val="28"/>
        </w:rPr>
        <w:t xml:space="preserve"> </w:t>
      </w:r>
      <w:r w:rsidR="00274130">
        <w:rPr>
          <w:rFonts w:ascii="Times New Roman" w:hAnsi="Times New Roman" w:cs="Times New Roman"/>
          <w:sz w:val="28"/>
          <w:szCs w:val="28"/>
        </w:rPr>
        <w:t xml:space="preserve">että </w:t>
      </w:r>
      <w:r w:rsidRPr="00A649CD">
        <w:rPr>
          <w:rFonts w:ascii="Times New Roman" w:hAnsi="Times New Roman" w:cs="Times New Roman"/>
          <w:sz w:val="28"/>
          <w:szCs w:val="28"/>
        </w:rPr>
        <w:t xml:space="preserve">tutkinto-ohjelmakoulutuksemme on vetovoimaista ja vaikuttavaa. </w:t>
      </w:r>
    </w:p>
    <w:p w14:paraId="4DF07164" w14:textId="77777777" w:rsidR="00D77335" w:rsidRPr="00A649CD" w:rsidRDefault="00D77335">
      <w:pPr>
        <w:rPr>
          <w:rFonts w:ascii="Times New Roman" w:hAnsi="Times New Roman" w:cs="Times New Roman"/>
          <w:sz w:val="28"/>
          <w:szCs w:val="28"/>
        </w:rPr>
      </w:pPr>
    </w:p>
    <w:p w14:paraId="0657D630" w14:textId="546A9D60" w:rsidR="003359AD" w:rsidRDefault="004B055C">
      <w:pPr>
        <w:rPr>
          <w:rFonts w:ascii="Times New Roman" w:hAnsi="Times New Roman" w:cs="Times New Roman"/>
          <w:sz w:val="28"/>
          <w:szCs w:val="28"/>
        </w:rPr>
      </w:pPr>
      <w:r>
        <w:rPr>
          <w:rFonts w:ascii="Times New Roman" w:hAnsi="Times New Roman" w:cs="Times New Roman"/>
          <w:sz w:val="28"/>
          <w:szCs w:val="28"/>
        </w:rPr>
        <w:t>**</w:t>
      </w:r>
    </w:p>
    <w:p w14:paraId="200929DA" w14:textId="66B0DA48" w:rsidR="004B055C" w:rsidRDefault="004B055C">
      <w:pPr>
        <w:rPr>
          <w:rFonts w:ascii="Times New Roman" w:hAnsi="Times New Roman" w:cs="Times New Roman"/>
          <w:sz w:val="28"/>
          <w:szCs w:val="28"/>
        </w:rPr>
      </w:pPr>
      <w:r>
        <w:rPr>
          <w:rFonts w:ascii="Times New Roman" w:hAnsi="Times New Roman" w:cs="Times New Roman"/>
          <w:sz w:val="28"/>
          <w:szCs w:val="28"/>
        </w:rPr>
        <w:t>Hyvät kuulijat,</w:t>
      </w:r>
    </w:p>
    <w:p w14:paraId="148531F7" w14:textId="040BAA34" w:rsidR="00230692" w:rsidRDefault="004B055C">
      <w:pPr>
        <w:rPr>
          <w:rFonts w:ascii="Times New Roman" w:hAnsi="Times New Roman" w:cs="Times New Roman"/>
          <w:sz w:val="28"/>
          <w:szCs w:val="28"/>
        </w:rPr>
      </w:pPr>
      <w:r>
        <w:rPr>
          <w:rFonts w:ascii="Times New Roman" w:hAnsi="Times New Roman" w:cs="Times New Roman"/>
          <w:sz w:val="28"/>
          <w:szCs w:val="28"/>
        </w:rPr>
        <w:t xml:space="preserve">Jyväskylän yliopisto starttaa </w:t>
      </w:r>
      <w:r w:rsidR="002F575C">
        <w:rPr>
          <w:rFonts w:ascii="Times New Roman" w:hAnsi="Times New Roman" w:cs="Times New Roman"/>
          <w:sz w:val="28"/>
          <w:szCs w:val="28"/>
        </w:rPr>
        <w:t xml:space="preserve">uuteen </w:t>
      </w:r>
      <w:r>
        <w:rPr>
          <w:rFonts w:ascii="Times New Roman" w:hAnsi="Times New Roman" w:cs="Times New Roman"/>
          <w:sz w:val="28"/>
          <w:szCs w:val="28"/>
        </w:rPr>
        <w:t xml:space="preserve">lukuvuoteen </w:t>
      </w:r>
      <w:r w:rsidR="00BE6CCF">
        <w:rPr>
          <w:rFonts w:ascii="Times New Roman" w:hAnsi="Times New Roman" w:cs="Times New Roman"/>
          <w:sz w:val="28"/>
          <w:szCs w:val="28"/>
        </w:rPr>
        <w:t xml:space="preserve">vahvana, vaikuttavana ja vetovoimaisena. </w:t>
      </w:r>
      <w:r w:rsidR="002468E4">
        <w:rPr>
          <w:rFonts w:ascii="Times New Roman" w:hAnsi="Times New Roman" w:cs="Times New Roman"/>
          <w:sz w:val="28"/>
          <w:szCs w:val="28"/>
        </w:rPr>
        <w:t xml:space="preserve">Yliopiston tutkijat, opettajat, opiskelijat ja palveluiden henkilöstö </w:t>
      </w:r>
      <w:r w:rsidR="00A75A9C">
        <w:rPr>
          <w:rFonts w:ascii="Times New Roman" w:hAnsi="Times New Roman" w:cs="Times New Roman"/>
          <w:sz w:val="28"/>
          <w:szCs w:val="28"/>
        </w:rPr>
        <w:t>rakentavat kaikki omalla työllään</w:t>
      </w:r>
      <w:r w:rsidR="00AE2B14">
        <w:rPr>
          <w:rFonts w:ascii="Times New Roman" w:hAnsi="Times New Roman" w:cs="Times New Roman"/>
          <w:sz w:val="28"/>
          <w:szCs w:val="28"/>
        </w:rPr>
        <w:t xml:space="preserve"> paitsi yliopistoa, myös</w:t>
      </w:r>
      <w:r w:rsidR="00A75A9C">
        <w:rPr>
          <w:rFonts w:ascii="Times New Roman" w:hAnsi="Times New Roman" w:cs="Times New Roman"/>
          <w:sz w:val="28"/>
          <w:szCs w:val="28"/>
        </w:rPr>
        <w:t xml:space="preserve"> tulevaisuuden</w:t>
      </w:r>
      <w:r w:rsidR="00933A76">
        <w:rPr>
          <w:rFonts w:ascii="Times New Roman" w:hAnsi="Times New Roman" w:cs="Times New Roman"/>
          <w:sz w:val="28"/>
          <w:szCs w:val="28"/>
        </w:rPr>
        <w:t xml:space="preserve"> maailmaa, Eurooppaa,</w:t>
      </w:r>
      <w:r w:rsidR="00A75A9C">
        <w:rPr>
          <w:rFonts w:ascii="Times New Roman" w:hAnsi="Times New Roman" w:cs="Times New Roman"/>
          <w:sz w:val="28"/>
          <w:szCs w:val="28"/>
        </w:rPr>
        <w:t xml:space="preserve"> Suomea, Keski-Suomea ja Jyväskylää. </w:t>
      </w:r>
    </w:p>
    <w:p w14:paraId="6C8A48C6" w14:textId="77777777" w:rsidR="00DE63DB" w:rsidRDefault="00F04A78">
      <w:pPr>
        <w:rPr>
          <w:rFonts w:ascii="Times New Roman" w:hAnsi="Times New Roman" w:cs="Times New Roman"/>
          <w:sz w:val="28"/>
          <w:szCs w:val="28"/>
        </w:rPr>
      </w:pPr>
      <w:r>
        <w:rPr>
          <w:rFonts w:ascii="Times New Roman" w:hAnsi="Times New Roman" w:cs="Times New Roman"/>
          <w:sz w:val="28"/>
          <w:szCs w:val="28"/>
        </w:rPr>
        <w:t xml:space="preserve">Me emme tee sitä </w:t>
      </w:r>
      <w:r w:rsidR="00933A76">
        <w:rPr>
          <w:rFonts w:ascii="Times New Roman" w:hAnsi="Times New Roman" w:cs="Times New Roman"/>
          <w:sz w:val="28"/>
          <w:szCs w:val="28"/>
        </w:rPr>
        <w:t xml:space="preserve">täällä kauniilla kampuksellamme </w:t>
      </w:r>
      <w:r>
        <w:rPr>
          <w:rFonts w:ascii="Times New Roman" w:hAnsi="Times New Roman" w:cs="Times New Roman"/>
          <w:sz w:val="28"/>
          <w:szCs w:val="28"/>
        </w:rPr>
        <w:t xml:space="preserve">kuitenkaan erillään ja yksin, vaan yhteistyössä paikallisten, alueellisten, kansallisten ja kansainvälisten kumppaneidemme kanssa. </w:t>
      </w:r>
    </w:p>
    <w:p w14:paraId="235021F6" w14:textId="58E95A7B" w:rsidR="009F4586" w:rsidRDefault="00583310">
      <w:pPr>
        <w:rPr>
          <w:rFonts w:ascii="Times New Roman" w:hAnsi="Times New Roman" w:cs="Times New Roman"/>
          <w:sz w:val="28"/>
          <w:szCs w:val="28"/>
        </w:rPr>
      </w:pPr>
      <w:r>
        <w:rPr>
          <w:rFonts w:ascii="Times New Roman" w:hAnsi="Times New Roman" w:cs="Times New Roman"/>
          <w:sz w:val="28"/>
          <w:szCs w:val="28"/>
        </w:rPr>
        <w:lastRenderedPageBreak/>
        <w:t>Yhdessä saamme sähköä –</w:t>
      </w:r>
      <w:r w:rsidR="00DE63DB">
        <w:rPr>
          <w:rFonts w:ascii="Times New Roman" w:hAnsi="Times New Roman" w:cs="Times New Roman"/>
          <w:sz w:val="28"/>
          <w:szCs w:val="28"/>
        </w:rPr>
        <w:t xml:space="preserve"> tai Pekka Kumpulaisen sanoin</w:t>
      </w:r>
      <w:r>
        <w:rPr>
          <w:rFonts w:ascii="Times New Roman" w:hAnsi="Times New Roman" w:cs="Times New Roman"/>
          <w:sz w:val="28"/>
          <w:szCs w:val="28"/>
        </w:rPr>
        <w:t xml:space="preserve"> ukkoisen syöttöä </w:t>
      </w:r>
      <w:r w:rsidR="00C76965">
        <w:rPr>
          <w:rFonts w:ascii="Times New Roman" w:hAnsi="Times New Roman" w:cs="Times New Roman"/>
          <w:sz w:val="28"/>
          <w:szCs w:val="28"/>
        </w:rPr>
        <w:t>–</w:t>
      </w:r>
      <w:r>
        <w:rPr>
          <w:rFonts w:ascii="Times New Roman" w:hAnsi="Times New Roman" w:cs="Times New Roman"/>
          <w:sz w:val="28"/>
          <w:szCs w:val="28"/>
        </w:rPr>
        <w:t xml:space="preserve"> </w:t>
      </w:r>
      <w:r w:rsidR="00C76965">
        <w:rPr>
          <w:rFonts w:ascii="Times New Roman" w:hAnsi="Times New Roman" w:cs="Times New Roman"/>
          <w:sz w:val="28"/>
          <w:szCs w:val="28"/>
        </w:rPr>
        <w:t>yhteiseen yhteiskunnan rakentamiseen.</w:t>
      </w:r>
    </w:p>
    <w:p w14:paraId="4FBF472A" w14:textId="73807D34" w:rsidR="004B055C" w:rsidRDefault="00122272">
      <w:pPr>
        <w:rPr>
          <w:rFonts w:ascii="Times New Roman" w:hAnsi="Times New Roman" w:cs="Times New Roman"/>
          <w:sz w:val="28"/>
          <w:szCs w:val="28"/>
        </w:rPr>
      </w:pPr>
      <w:r>
        <w:rPr>
          <w:rFonts w:ascii="Times New Roman" w:hAnsi="Times New Roman" w:cs="Times New Roman"/>
          <w:sz w:val="28"/>
          <w:szCs w:val="28"/>
        </w:rPr>
        <w:t>Tämäkin lukuvuosi on yhteistyön lukuvuosi.</w:t>
      </w:r>
    </w:p>
    <w:p w14:paraId="3E1290A4" w14:textId="77777777" w:rsidR="00CD6EC7" w:rsidRDefault="00CD6EC7">
      <w:pPr>
        <w:rPr>
          <w:rFonts w:ascii="Times New Roman" w:hAnsi="Times New Roman" w:cs="Times New Roman"/>
          <w:sz w:val="28"/>
          <w:szCs w:val="28"/>
        </w:rPr>
      </w:pPr>
    </w:p>
    <w:p w14:paraId="699AD74B" w14:textId="665250E9" w:rsidR="00CD6EC7" w:rsidRPr="00C77FD9" w:rsidRDefault="00CD6EC7" w:rsidP="00CD6EC7">
      <w:pPr>
        <w:rPr>
          <w:rFonts w:ascii="Times New Roman" w:hAnsi="Times New Roman" w:cs="Times New Roman"/>
          <w:sz w:val="28"/>
          <w:szCs w:val="28"/>
          <w:lang w:val="en-US"/>
        </w:rPr>
      </w:pPr>
      <w:r w:rsidRPr="00C77FD9">
        <w:rPr>
          <w:rFonts w:ascii="Times New Roman" w:hAnsi="Times New Roman" w:cs="Times New Roman"/>
          <w:sz w:val="28"/>
          <w:szCs w:val="28"/>
          <w:lang w:val="en-US"/>
        </w:rPr>
        <w:t>Julistan lukuvuoden 202</w:t>
      </w:r>
      <w:r w:rsidR="00620D05">
        <w:rPr>
          <w:rFonts w:ascii="Times New Roman" w:hAnsi="Times New Roman" w:cs="Times New Roman"/>
          <w:sz w:val="28"/>
          <w:szCs w:val="28"/>
          <w:lang w:val="en-US"/>
        </w:rPr>
        <w:t>4</w:t>
      </w:r>
      <w:r w:rsidRPr="00C77FD9">
        <w:rPr>
          <w:rFonts w:ascii="Times New Roman" w:hAnsi="Times New Roman" w:cs="Times New Roman"/>
          <w:sz w:val="28"/>
          <w:szCs w:val="28"/>
          <w:lang w:val="en-US"/>
        </w:rPr>
        <w:t>–2</w:t>
      </w:r>
      <w:r w:rsidR="00620D05">
        <w:rPr>
          <w:rFonts w:ascii="Times New Roman" w:hAnsi="Times New Roman" w:cs="Times New Roman"/>
          <w:sz w:val="28"/>
          <w:szCs w:val="28"/>
          <w:lang w:val="en-US"/>
        </w:rPr>
        <w:t>5</w:t>
      </w:r>
      <w:r w:rsidRPr="00C77FD9">
        <w:rPr>
          <w:rFonts w:ascii="Times New Roman" w:hAnsi="Times New Roman" w:cs="Times New Roman"/>
          <w:sz w:val="28"/>
          <w:szCs w:val="28"/>
          <w:lang w:val="en-US"/>
        </w:rPr>
        <w:t xml:space="preserve"> avatuksi. </w:t>
      </w:r>
    </w:p>
    <w:p w14:paraId="74423A53" w14:textId="04769772" w:rsidR="00CD6EC7" w:rsidRDefault="00CD6EC7" w:rsidP="00CD6EC7">
      <w:pPr>
        <w:rPr>
          <w:rFonts w:ascii="Times New Roman" w:hAnsi="Times New Roman" w:cs="Times New Roman"/>
          <w:sz w:val="28"/>
          <w:szCs w:val="28"/>
          <w:lang w:val="en-US"/>
        </w:rPr>
      </w:pPr>
      <w:r w:rsidRPr="00717B59">
        <w:rPr>
          <w:rFonts w:ascii="Times New Roman" w:hAnsi="Times New Roman" w:cs="Times New Roman"/>
          <w:sz w:val="28"/>
          <w:szCs w:val="28"/>
          <w:lang w:val="en-US"/>
        </w:rPr>
        <w:t>I wish you a very successful academic year 202</w:t>
      </w:r>
      <w:r w:rsidR="00620D05">
        <w:rPr>
          <w:rFonts w:ascii="Times New Roman" w:hAnsi="Times New Roman" w:cs="Times New Roman"/>
          <w:sz w:val="28"/>
          <w:szCs w:val="28"/>
          <w:lang w:val="en-US"/>
        </w:rPr>
        <w:t>4</w:t>
      </w:r>
      <w:r w:rsidRPr="00717B59">
        <w:rPr>
          <w:rFonts w:ascii="Times New Roman" w:hAnsi="Times New Roman" w:cs="Times New Roman"/>
          <w:sz w:val="28"/>
          <w:szCs w:val="28"/>
          <w:lang w:val="en-US"/>
        </w:rPr>
        <w:t>-2</w:t>
      </w:r>
      <w:r w:rsidR="00620D05">
        <w:rPr>
          <w:rFonts w:ascii="Times New Roman" w:hAnsi="Times New Roman" w:cs="Times New Roman"/>
          <w:sz w:val="28"/>
          <w:szCs w:val="28"/>
          <w:lang w:val="en-US"/>
        </w:rPr>
        <w:t>5</w:t>
      </w:r>
      <w:r w:rsidRPr="00717B59">
        <w:rPr>
          <w:rFonts w:ascii="Times New Roman" w:hAnsi="Times New Roman" w:cs="Times New Roman"/>
          <w:sz w:val="28"/>
          <w:szCs w:val="28"/>
          <w:lang w:val="en-US"/>
        </w:rPr>
        <w:t>.</w:t>
      </w:r>
    </w:p>
    <w:p w14:paraId="00C24542" w14:textId="0F5B98E5" w:rsidR="00122272" w:rsidRPr="00CD6EC7" w:rsidRDefault="00122272">
      <w:pPr>
        <w:rPr>
          <w:rFonts w:ascii="Times New Roman" w:hAnsi="Times New Roman" w:cs="Times New Roman"/>
          <w:sz w:val="28"/>
          <w:szCs w:val="28"/>
          <w:lang w:val="en-US"/>
        </w:rPr>
      </w:pPr>
    </w:p>
    <w:sectPr w:rsidR="00122272" w:rsidRPr="00CD6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54589"/>
    <w:multiLevelType w:val="multilevel"/>
    <w:tmpl w:val="CB32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747F9E"/>
    <w:multiLevelType w:val="multilevel"/>
    <w:tmpl w:val="5C2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0367E7"/>
    <w:multiLevelType w:val="multilevel"/>
    <w:tmpl w:val="C654F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011336">
    <w:abstractNumId w:val="0"/>
  </w:num>
  <w:num w:numId="2" w16cid:durableId="627126695">
    <w:abstractNumId w:val="1"/>
  </w:num>
  <w:num w:numId="3" w16cid:durableId="49912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AD"/>
    <w:rsid w:val="000128E9"/>
    <w:rsid w:val="00014263"/>
    <w:rsid w:val="00014889"/>
    <w:rsid w:val="000203BE"/>
    <w:rsid w:val="00025A82"/>
    <w:rsid w:val="000335AE"/>
    <w:rsid w:val="00043D8B"/>
    <w:rsid w:val="00051486"/>
    <w:rsid w:val="00055984"/>
    <w:rsid w:val="000620A5"/>
    <w:rsid w:val="000756B3"/>
    <w:rsid w:val="00083B29"/>
    <w:rsid w:val="00083E81"/>
    <w:rsid w:val="000A1FAD"/>
    <w:rsid w:val="000A6126"/>
    <w:rsid w:val="000A6AF6"/>
    <w:rsid w:val="000A74EA"/>
    <w:rsid w:val="000C4A8A"/>
    <w:rsid w:val="000C5930"/>
    <w:rsid w:val="000C5DA4"/>
    <w:rsid w:val="000C6C48"/>
    <w:rsid w:val="000C7C69"/>
    <w:rsid w:val="000D2CC9"/>
    <w:rsid w:val="000D377D"/>
    <w:rsid w:val="000E3F1C"/>
    <w:rsid w:val="000F201D"/>
    <w:rsid w:val="00101078"/>
    <w:rsid w:val="0010554A"/>
    <w:rsid w:val="0010564C"/>
    <w:rsid w:val="00110C13"/>
    <w:rsid w:val="0011396E"/>
    <w:rsid w:val="00122272"/>
    <w:rsid w:val="001273E1"/>
    <w:rsid w:val="00127896"/>
    <w:rsid w:val="00132E46"/>
    <w:rsid w:val="0014379A"/>
    <w:rsid w:val="0015150D"/>
    <w:rsid w:val="00155ADF"/>
    <w:rsid w:val="00156956"/>
    <w:rsid w:val="00160FC9"/>
    <w:rsid w:val="00173C6D"/>
    <w:rsid w:val="00182FB7"/>
    <w:rsid w:val="00186CDA"/>
    <w:rsid w:val="001918F2"/>
    <w:rsid w:val="00194181"/>
    <w:rsid w:val="001A2A1C"/>
    <w:rsid w:val="001A2DAD"/>
    <w:rsid w:val="001A3DD4"/>
    <w:rsid w:val="001C01B8"/>
    <w:rsid w:val="001C0840"/>
    <w:rsid w:val="001E0E06"/>
    <w:rsid w:val="001E2186"/>
    <w:rsid w:val="001E2AE3"/>
    <w:rsid w:val="001E3973"/>
    <w:rsid w:val="001E6952"/>
    <w:rsid w:val="002041FE"/>
    <w:rsid w:val="00205F77"/>
    <w:rsid w:val="00212961"/>
    <w:rsid w:val="00213A10"/>
    <w:rsid w:val="002204ED"/>
    <w:rsid w:val="00223B07"/>
    <w:rsid w:val="00230692"/>
    <w:rsid w:val="00235DC7"/>
    <w:rsid w:val="00236416"/>
    <w:rsid w:val="002369C2"/>
    <w:rsid w:val="0024294B"/>
    <w:rsid w:val="002468E4"/>
    <w:rsid w:val="00266AE3"/>
    <w:rsid w:val="00267268"/>
    <w:rsid w:val="00270D66"/>
    <w:rsid w:val="002737B0"/>
    <w:rsid w:val="00274130"/>
    <w:rsid w:val="002775D1"/>
    <w:rsid w:val="002970E4"/>
    <w:rsid w:val="002B392A"/>
    <w:rsid w:val="002E0015"/>
    <w:rsid w:val="002E4328"/>
    <w:rsid w:val="002F1837"/>
    <w:rsid w:val="002F575C"/>
    <w:rsid w:val="002F7ED0"/>
    <w:rsid w:val="0030637F"/>
    <w:rsid w:val="003074F2"/>
    <w:rsid w:val="0033008B"/>
    <w:rsid w:val="00331363"/>
    <w:rsid w:val="00333137"/>
    <w:rsid w:val="003359AD"/>
    <w:rsid w:val="0034635B"/>
    <w:rsid w:val="003512D0"/>
    <w:rsid w:val="00352A88"/>
    <w:rsid w:val="0035316B"/>
    <w:rsid w:val="00360204"/>
    <w:rsid w:val="00362099"/>
    <w:rsid w:val="003623B9"/>
    <w:rsid w:val="00364850"/>
    <w:rsid w:val="003672AD"/>
    <w:rsid w:val="0037257A"/>
    <w:rsid w:val="00393E5F"/>
    <w:rsid w:val="003C2874"/>
    <w:rsid w:val="003C38B1"/>
    <w:rsid w:val="003E15BA"/>
    <w:rsid w:val="003E2D0E"/>
    <w:rsid w:val="003F6A63"/>
    <w:rsid w:val="00401234"/>
    <w:rsid w:val="00404E4B"/>
    <w:rsid w:val="00405208"/>
    <w:rsid w:val="00412D29"/>
    <w:rsid w:val="004132F6"/>
    <w:rsid w:val="00414278"/>
    <w:rsid w:val="00415C4D"/>
    <w:rsid w:val="00415E55"/>
    <w:rsid w:val="00425D85"/>
    <w:rsid w:val="004263F7"/>
    <w:rsid w:val="00430304"/>
    <w:rsid w:val="00446393"/>
    <w:rsid w:val="00490A70"/>
    <w:rsid w:val="004A1EF9"/>
    <w:rsid w:val="004A52D8"/>
    <w:rsid w:val="004B055C"/>
    <w:rsid w:val="004B36BE"/>
    <w:rsid w:val="004D2219"/>
    <w:rsid w:val="004D7DEB"/>
    <w:rsid w:val="004E4BA6"/>
    <w:rsid w:val="004F2013"/>
    <w:rsid w:val="004F395F"/>
    <w:rsid w:val="004F70BA"/>
    <w:rsid w:val="00502BB1"/>
    <w:rsid w:val="005047CF"/>
    <w:rsid w:val="0052425B"/>
    <w:rsid w:val="00530EF7"/>
    <w:rsid w:val="00533518"/>
    <w:rsid w:val="0056146D"/>
    <w:rsid w:val="0056351A"/>
    <w:rsid w:val="00565A4D"/>
    <w:rsid w:val="0057241D"/>
    <w:rsid w:val="00583310"/>
    <w:rsid w:val="00596FF4"/>
    <w:rsid w:val="005A0A2A"/>
    <w:rsid w:val="005A1D9B"/>
    <w:rsid w:val="005B3371"/>
    <w:rsid w:val="005B43D1"/>
    <w:rsid w:val="005B76AC"/>
    <w:rsid w:val="005E37EF"/>
    <w:rsid w:val="00604D82"/>
    <w:rsid w:val="00605B07"/>
    <w:rsid w:val="00606754"/>
    <w:rsid w:val="00620D05"/>
    <w:rsid w:val="00621BF8"/>
    <w:rsid w:val="00630AE0"/>
    <w:rsid w:val="00641C06"/>
    <w:rsid w:val="0065565D"/>
    <w:rsid w:val="006643F3"/>
    <w:rsid w:val="00666F33"/>
    <w:rsid w:val="00692A4A"/>
    <w:rsid w:val="00692E32"/>
    <w:rsid w:val="006A26CF"/>
    <w:rsid w:val="006B023A"/>
    <w:rsid w:val="006B1C0C"/>
    <w:rsid w:val="006B5DD5"/>
    <w:rsid w:val="006C48A2"/>
    <w:rsid w:val="006E4652"/>
    <w:rsid w:val="00701A03"/>
    <w:rsid w:val="00706C9F"/>
    <w:rsid w:val="007117A3"/>
    <w:rsid w:val="00711B04"/>
    <w:rsid w:val="00725471"/>
    <w:rsid w:val="00727C2E"/>
    <w:rsid w:val="00736253"/>
    <w:rsid w:val="00740B0A"/>
    <w:rsid w:val="007464E1"/>
    <w:rsid w:val="00752A65"/>
    <w:rsid w:val="0075757D"/>
    <w:rsid w:val="00784B85"/>
    <w:rsid w:val="007B6451"/>
    <w:rsid w:val="007B714D"/>
    <w:rsid w:val="007D309D"/>
    <w:rsid w:val="00803EC3"/>
    <w:rsid w:val="008055F4"/>
    <w:rsid w:val="00813EDF"/>
    <w:rsid w:val="008162EC"/>
    <w:rsid w:val="0083313B"/>
    <w:rsid w:val="00836F50"/>
    <w:rsid w:val="0085249B"/>
    <w:rsid w:val="008667A4"/>
    <w:rsid w:val="00867435"/>
    <w:rsid w:val="008853DA"/>
    <w:rsid w:val="00897534"/>
    <w:rsid w:val="008A17E8"/>
    <w:rsid w:val="008B2CDA"/>
    <w:rsid w:val="008B5C14"/>
    <w:rsid w:val="008C1239"/>
    <w:rsid w:val="008C7EB1"/>
    <w:rsid w:val="008D20AA"/>
    <w:rsid w:val="008D2855"/>
    <w:rsid w:val="008D52C5"/>
    <w:rsid w:val="009043CB"/>
    <w:rsid w:val="0092060F"/>
    <w:rsid w:val="00933A76"/>
    <w:rsid w:val="00936D08"/>
    <w:rsid w:val="00973098"/>
    <w:rsid w:val="00974050"/>
    <w:rsid w:val="009771A9"/>
    <w:rsid w:val="00987E98"/>
    <w:rsid w:val="009A5B8A"/>
    <w:rsid w:val="009A5F97"/>
    <w:rsid w:val="009C350E"/>
    <w:rsid w:val="009D4E46"/>
    <w:rsid w:val="009D7442"/>
    <w:rsid w:val="009F4586"/>
    <w:rsid w:val="009F6031"/>
    <w:rsid w:val="00A02C49"/>
    <w:rsid w:val="00A03A22"/>
    <w:rsid w:val="00A041EC"/>
    <w:rsid w:val="00A04813"/>
    <w:rsid w:val="00A223A9"/>
    <w:rsid w:val="00A26C21"/>
    <w:rsid w:val="00A31955"/>
    <w:rsid w:val="00A34490"/>
    <w:rsid w:val="00A53E32"/>
    <w:rsid w:val="00A62EBB"/>
    <w:rsid w:val="00A649CD"/>
    <w:rsid w:val="00A67737"/>
    <w:rsid w:val="00A75A9C"/>
    <w:rsid w:val="00A84715"/>
    <w:rsid w:val="00A90906"/>
    <w:rsid w:val="00AA7463"/>
    <w:rsid w:val="00AE2B14"/>
    <w:rsid w:val="00B107EA"/>
    <w:rsid w:val="00B154C1"/>
    <w:rsid w:val="00B166A0"/>
    <w:rsid w:val="00B23270"/>
    <w:rsid w:val="00B2545C"/>
    <w:rsid w:val="00B25569"/>
    <w:rsid w:val="00B317A2"/>
    <w:rsid w:val="00B45C43"/>
    <w:rsid w:val="00B66094"/>
    <w:rsid w:val="00B74C18"/>
    <w:rsid w:val="00B81B81"/>
    <w:rsid w:val="00B83ABA"/>
    <w:rsid w:val="00B87E84"/>
    <w:rsid w:val="00BB270E"/>
    <w:rsid w:val="00BB610B"/>
    <w:rsid w:val="00BD49FA"/>
    <w:rsid w:val="00BD5446"/>
    <w:rsid w:val="00BE2ED2"/>
    <w:rsid w:val="00BE6CCF"/>
    <w:rsid w:val="00BF534F"/>
    <w:rsid w:val="00C003DA"/>
    <w:rsid w:val="00C129E2"/>
    <w:rsid w:val="00C1669D"/>
    <w:rsid w:val="00C17D23"/>
    <w:rsid w:val="00C21B41"/>
    <w:rsid w:val="00C34737"/>
    <w:rsid w:val="00C3638E"/>
    <w:rsid w:val="00C408D4"/>
    <w:rsid w:val="00C471E3"/>
    <w:rsid w:val="00C55622"/>
    <w:rsid w:val="00C73CCB"/>
    <w:rsid w:val="00C748D9"/>
    <w:rsid w:val="00C75E75"/>
    <w:rsid w:val="00C76965"/>
    <w:rsid w:val="00C77FD9"/>
    <w:rsid w:val="00C80EFF"/>
    <w:rsid w:val="00C82E16"/>
    <w:rsid w:val="00C83A99"/>
    <w:rsid w:val="00C84B17"/>
    <w:rsid w:val="00C84E74"/>
    <w:rsid w:val="00C85C66"/>
    <w:rsid w:val="00C90539"/>
    <w:rsid w:val="00C97A5B"/>
    <w:rsid w:val="00CA2068"/>
    <w:rsid w:val="00CA243B"/>
    <w:rsid w:val="00CA2BEF"/>
    <w:rsid w:val="00CA49BD"/>
    <w:rsid w:val="00CC52D2"/>
    <w:rsid w:val="00CD6EC7"/>
    <w:rsid w:val="00CE1593"/>
    <w:rsid w:val="00CF505B"/>
    <w:rsid w:val="00CF6DB7"/>
    <w:rsid w:val="00D234B2"/>
    <w:rsid w:val="00D277E2"/>
    <w:rsid w:val="00D31B54"/>
    <w:rsid w:val="00D41F38"/>
    <w:rsid w:val="00D456D7"/>
    <w:rsid w:val="00D459A9"/>
    <w:rsid w:val="00D509A8"/>
    <w:rsid w:val="00D5457B"/>
    <w:rsid w:val="00D66898"/>
    <w:rsid w:val="00D77335"/>
    <w:rsid w:val="00D80509"/>
    <w:rsid w:val="00D83EB2"/>
    <w:rsid w:val="00D85F1C"/>
    <w:rsid w:val="00D87F24"/>
    <w:rsid w:val="00D9493D"/>
    <w:rsid w:val="00D968F9"/>
    <w:rsid w:val="00DA519A"/>
    <w:rsid w:val="00DA5AD8"/>
    <w:rsid w:val="00DB1438"/>
    <w:rsid w:val="00DB5DC6"/>
    <w:rsid w:val="00DB60BC"/>
    <w:rsid w:val="00DC79F3"/>
    <w:rsid w:val="00DD5737"/>
    <w:rsid w:val="00DE63DB"/>
    <w:rsid w:val="00DF3508"/>
    <w:rsid w:val="00DF761A"/>
    <w:rsid w:val="00E23431"/>
    <w:rsid w:val="00E26877"/>
    <w:rsid w:val="00E27B56"/>
    <w:rsid w:val="00E27BC7"/>
    <w:rsid w:val="00E41D32"/>
    <w:rsid w:val="00E613CD"/>
    <w:rsid w:val="00E62318"/>
    <w:rsid w:val="00E9195A"/>
    <w:rsid w:val="00E95908"/>
    <w:rsid w:val="00EA226A"/>
    <w:rsid w:val="00EB0588"/>
    <w:rsid w:val="00EB4D3F"/>
    <w:rsid w:val="00EB71F3"/>
    <w:rsid w:val="00EC070C"/>
    <w:rsid w:val="00EC25A4"/>
    <w:rsid w:val="00ED3BD8"/>
    <w:rsid w:val="00EE2EE9"/>
    <w:rsid w:val="00EF0C6B"/>
    <w:rsid w:val="00F022EB"/>
    <w:rsid w:val="00F03092"/>
    <w:rsid w:val="00F03C10"/>
    <w:rsid w:val="00F04A78"/>
    <w:rsid w:val="00F07BB9"/>
    <w:rsid w:val="00F40173"/>
    <w:rsid w:val="00F50138"/>
    <w:rsid w:val="00F51C29"/>
    <w:rsid w:val="00F53DED"/>
    <w:rsid w:val="00F67720"/>
    <w:rsid w:val="00F82A79"/>
    <w:rsid w:val="00F94CAC"/>
    <w:rsid w:val="00F97494"/>
    <w:rsid w:val="00F97917"/>
    <w:rsid w:val="00FA1FEE"/>
    <w:rsid w:val="00FA3316"/>
    <w:rsid w:val="00FB7F36"/>
    <w:rsid w:val="00FC2D82"/>
    <w:rsid w:val="00FD49D4"/>
    <w:rsid w:val="00FE59CB"/>
    <w:rsid w:val="00FE5FF1"/>
    <w:rsid w:val="00FE695B"/>
    <w:rsid w:val="0243DD55"/>
    <w:rsid w:val="02C98089"/>
    <w:rsid w:val="055887D4"/>
    <w:rsid w:val="080043EB"/>
    <w:rsid w:val="16C38554"/>
    <w:rsid w:val="16E1409B"/>
    <w:rsid w:val="264F244D"/>
    <w:rsid w:val="2992ECD8"/>
    <w:rsid w:val="2A72619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9ABD"/>
  <w15:chartTrackingRefBased/>
  <w15:docId w15:val="{44B4906B-8577-4769-8862-732B8A8A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9AD"/>
    <w:rPr>
      <w:rFonts w:eastAsiaTheme="majorEastAsia" w:cstheme="majorBidi"/>
      <w:color w:val="272727" w:themeColor="text1" w:themeTint="D8"/>
    </w:rPr>
  </w:style>
  <w:style w:type="paragraph" w:styleId="Title">
    <w:name w:val="Title"/>
    <w:basedOn w:val="Normal"/>
    <w:next w:val="Normal"/>
    <w:link w:val="TitleChar"/>
    <w:uiPriority w:val="10"/>
    <w:qFormat/>
    <w:rsid w:val="00335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9AD"/>
    <w:pPr>
      <w:spacing w:before="160"/>
      <w:jc w:val="center"/>
    </w:pPr>
    <w:rPr>
      <w:i/>
      <w:iCs/>
      <w:color w:val="404040" w:themeColor="text1" w:themeTint="BF"/>
    </w:rPr>
  </w:style>
  <w:style w:type="character" w:customStyle="1" w:styleId="QuoteChar">
    <w:name w:val="Quote Char"/>
    <w:basedOn w:val="DefaultParagraphFont"/>
    <w:link w:val="Quote"/>
    <w:uiPriority w:val="29"/>
    <w:rsid w:val="003359AD"/>
    <w:rPr>
      <w:i/>
      <w:iCs/>
      <w:color w:val="404040" w:themeColor="text1" w:themeTint="BF"/>
    </w:rPr>
  </w:style>
  <w:style w:type="paragraph" w:styleId="ListParagraph">
    <w:name w:val="List Paragraph"/>
    <w:basedOn w:val="Normal"/>
    <w:uiPriority w:val="34"/>
    <w:qFormat/>
    <w:rsid w:val="003359AD"/>
    <w:pPr>
      <w:ind w:left="720"/>
      <w:contextualSpacing/>
    </w:pPr>
  </w:style>
  <w:style w:type="character" w:styleId="IntenseEmphasis">
    <w:name w:val="Intense Emphasis"/>
    <w:basedOn w:val="DefaultParagraphFont"/>
    <w:uiPriority w:val="21"/>
    <w:qFormat/>
    <w:rsid w:val="003359AD"/>
    <w:rPr>
      <w:i/>
      <w:iCs/>
      <w:color w:val="0F4761" w:themeColor="accent1" w:themeShade="BF"/>
    </w:rPr>
  </w:style>
  <w:style w:type="paragraph" w:styleId="IntenseQuote">
    <w:name w:val="Intense Quote"/>
    <w:basedOn w:val="Normal"/>
    <w:next w:val="Normal"/>
    <w:link w:val="IntenseQuoteChar"/>
    <w:uiPriority w:val="30"/>
    <w:qFormat/>
    <w:rsid w:val="00335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9AD"/>
    <w:rPr>
      <w:i/>
      <w:iCs/>
      <w:color w:val="0F4761" w:themeColor="accent1" w:themeShade="BF"/>
    </w:rPr>
  </w:style>
  <w:style w:type="character" w:styleId="IntenseReference">
    <w:name w:val="Intense Reference"/>
    <w:basedOn w:val="DefaultParagraphFont"/>
    <w:uiPriority w:val="32"/>
    <w:qFormat/>
    <w:rsid w:val="003359AD"/>
    <w:rPr>
      <w:b/>
      <w:bCs/>
      <w:smallCaps/>
      <w:color w:val="0F4761" w:themeColor="accent1" w:themeShade="BF"/>
      <w:spacing w:val="5"/>
    </w:rPr>
  </w:style>
  <w:style w:type="character" w:styleId="Hyperlink">
    <w:name w:val="Hyperlink"/>
    <w:basedOn w:val="DefaultParagraphFont"/>
    <w:uiPriority w:val="99"/>
    <w:unhideWhenUsed/>
    <w:rsid w:val="003359AD"/>
    <w:rPr>
      <w:color w:val="467886" w:themeColor="hyperlink"/>
      <w:u w:val="single"/>
    </w:rPr>
  </w:style>
  <w:style w:type="character" w:styleId="UnresolvedMention">
    <w:name w:val="Unresolved Mention"/>
    <w:basedOn w:val="DefaultParagraphFont"/>
    <w:uiPriority w:val="99"/>
    <w:semiHidden/>
    <w:unhideWhenUsed/>
    <w:rsid w:val="003359AD"/>
    <w:rPr>
      <w:color w:val="605E5C"/>
      <w:shd w:val="clear" w:color="auto" w:fill="E1DFDD"/>
    </w:rPr>
  </w:style>
  <w:style w:type="character" w:styleId="CommentReference">
    <w:name w:val="annotation reference"/>
    <w:basedOn w:val="DefaultParagraphFont"/>
    <w:uiPriority w:val="99"/>
    <w:semiHidden/>
    <w:unhideWhenUsed/>
    <w:rsid w:val="002970E4"/>
    <w:rPr>
      <w:sz w:val="16"/>
      <w:szCs w:val="16"/>
    </w:rPr>
  </w:style>
  <w:style w:type="paragraph" w:styleId="CommentText">
    <w:name w:val="annotation text"/>
    <w:basedOn w:val="Normal"/>
    <w:link w:val="CommentTextChar"/>
    <w:uiPriority w:val="99"/>
    <w:unhideWhenUsed/>
    <w:rsid w:val="002970E4"/>
    <w:pPr>
      <w:spacing w:line="240" w:lineRule="auto"/>
    </w:pPr>
    <w:rPr>
      <w:sz w:val="20"/>
      <w:szCs w:val="20"/>
    </w:rPr>
  </w:style>
  <w:style w:type="character" w:customStyle="1" w:styleId="CommentTextChar">
    <w:name w:val="Comment Text Char"/>
    <w:basedOn w:val="DefaultParagraphFont"/>
    <w:link w:val="CommentText"/>
    <w:uiPriority w:val="99"/>
    <w:rsid w:val="002970E4"/>
    <w:rPr>
      <w:sz w:val="20"/>
      <w:szCs w:val="20"/>
    </w:rPr>
  </w:style>
  <w:style w:type="paragraph" w:styleId="CommentSubject">
    <w:name w:val="annotation subject"/>
    <w:basedOn w:val="CommentText"/>
    <w:next w:val="CommentText"/>
    <w:link w:val="CommentSubjectChar"/>
    <w:uiPriority w:val="99"/>
    <w:semiHidden/>
    <w:unhideWhenUsed/>
    <w:rsid w:val="002970E4"/>
    <w:rPr>
      <w:b/>
      <w:bCs/>
    </w:rPr>
  </w:style>
  <w:style w:type="character" w:customStyle="1" w:styleId="CommentSubjectChar">
    <w:name w:val="Comment Subject Char"/>
    <w:basedOn w:val="CommentTextChar"/>
    <w:link w:val="CommentSubject"/>
    <w:uiPriority w:val="99"/>
    <w:semiHidden/>
    <w:rsid w:val="002970E4"/>
    <w:rPr>
      <w:b/>
      <w:bCs/>
      <w:sz w:val="20"/>
      <w:szCs w:val="20"/>
    </w:rPr>
  </w:style>
  <w:style w:type="character" w:styleId="Mention">
    <w:name w:val="Mention"/>
    <w:basedOn w:val="DefaultParagraphFont"/>
    <w:uiPriority w:val="99"/>
    <w:unhideWhenUsed/>
    <w:rsid w:val="002970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089712">
      <w:bodyDiv w:val="1"/>
      <w:marLeft w:val="0"/>
      <w:marRight w:val="0"/>
      <w:marTop w:val="0"/>
      <w:marBottom w:val="0"/>
      <w:divBdr>
        <w:top w:val="none" w:sz="0" w:space="0" w:color="auto"/>
        <w:left w:val="none" w:sz="0" w:space="0" w:color="auto"/>
        <w:bottom w:val="none" w:sz="0" w:space="0" w:color="auto"/>
        <w:right w:val="none" w:sz="0" w:space="0" w:color="auto"/>
      </w:divBdr>
    </w:div>
    <w:div w:id="10153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9672</Characters>
  <Application>Microsoft Office Word</Application>
  <DocSecurity>4</DocSecurity>
  <Lines>80</Lines>
  <Paragraphs>21</Paragraphs>
  <ScaleCrop>false</ScaleCrop>
  <Company>University of Jyväskylä</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Jari</dc:creator>
  <cp:keywords/>
  <dc:description/>
  <cp:lastModifiedBy>Harjula, Liisa</cp:lastModifiedBy>
  <cp:revision>2</cp:revision>
  <dcterms:created xsi:type="dcterms:W3CDTF">2024-09-04T11:10:00Z</dcterms:created>
  <dcterms:modified xsi:type="dcterms:W3CDTF">2024-09-04T11:10:00Z</dcterms:modified>
</cp:coreProperties>
</file>