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60487" w14:textId="77777777" w:rsidR="00B77621" w:rsidRPr="00D70305" w:rsidRDefault="00B77621" w:rsidP="00B77621">
      <w:pPr>
        <w:pStyle w:val="JYUnimi"/>
        <w:rPr>
          <w:rFonts w:asciiTheme="minorHAnsi" w:hAnsiTheme="minorHAnsi" w:cstheme="minorHAnsi"/>
          <w:sz w:val="22"/>
          <w:szCs w:val="22"/>
        </w:rPr>
      </w:pPr>
      <w:r>
        <w:rPr>
          <w:noProof/>
          <w:lang w:eastAsia="fi-FI"/>
        </w:rPr>
        <w:drawing>
          <wp:anchor distT="0" distB="0" distL="114300" distR="114300" simplePos="0" relativeHeight="251658243" behindDoc="0" locked="0" layoutInCell="1" allowOverlap="1" wp14:anchorId="5CF89B2A" wp14:editId="1BEA0E22">
            <wp:simplePos x="0" y="0"/>
            <wp:positionH relativeFrom="page">
              <wp:posOffset>6832837</wp:posOffset>
            </wp:positionH>
            <wp:positionV relativeFrom="page">
              <wp:posOffset>126100</wp:posOffset>
            </wp:positionV>
            <wp:extent cx="431293" cy="972314"/>
            <wp:effectExtent l="19050" t="0" r="6857" b="0"/>
            <wp:wrapNone/>
            <wp:docPr id="6" name="Picture 6" descr="mv27mm_lapinakyva">
              <a:extLst xmlns:a="http://schemas.openxmlformats.org/drawingml/2006/main">
                <a:ext uri="{FF2B5EF4-FFF2-40B4-BE49-F238E27FC236}">
                  <a16:creationId xmlns:a16="http://schemas.microsoft.com/office/drawing/2014/main" id="{64F0F31E-B6E5-4543-98E2-83AD941919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9" cstate="print"/>
                    <a:stretch>
                      <a:fillRect/>
                    </a:stretch>
                  </pic:blipFill>
                  <pic:spPr bwMode="auto">
                    <a:xfrm>
                      <a:off x="0" y="0"/>
                      <a:ext cx="431293" cy="972314"/>
                    </a:xfrm>
                    <a:prstGeom prst="rect">
                      <a:avLst/>
                    </a:prstGeom>
                    <a:noFill/>
                    <a:ln w="9525">
                      <a:noFill/>
                      <a:miter lim="800000"/>
                      <a:headEnd/>
                      <a:tailEnd/>
                    </a:ln>
                  </pic:spPr>
                </pic:pic>
              </a:graphicData>
            </a:graphic>
          </wp:anchor>
        </w:drawing>
      </w:r>
      <w:r>
        <w:rPr>
          <w:noProof/>
          <w:lang w:eastAsia="fi-FI"/>
        </w:rPr>
        <mc:AlternateContent>
          <mc:Choice Requires="wps">
            <w:drawing>
              <wp:anchor distT="0" distB="0" distL="114300" distR="114300" simplePos="0" relativeHeight="251658241" behindDoc="0" locked="0" layoutInCell="1" allowOverlap="1" wp14:anchorId="77C4AD82" wp14:editId="4F415361">
                <wp:simplePos x="0" y="0"/>
                <wp:positionH relativeFrom="column">
                  <wp:posOffset>4140835</wp:posOffset>
                </wp:positionH>
                <wp:positionV relativeFrom="page">
                  <wp:posOffset>723900</wp:posOffset>
                </wp:positionV>
                <wp:extent cx="1968500" cy="575945"/>
                <wp:effectExtent l="3175" t="0" r="0" b="0"/>
                <wp:wrapNone/>
                <wp:docPr id="3" name="Text Box 9">
                  <a:extLst xmlns:a="http://schemas.openxmlformats.org/drawingml/2006/main">
                    <a:ext uri="{FF2B5EF4-FFF2-40B4-BE49-F238E27FC236}">
                      <a16:creationId xmlns:a16="http://schemas.microsoft.com/office/drawing/2014/main" id="{F8F83B58-05F8-4D5D-8EA9-6FBD1BD7B8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1291B" w14:textId="317CE29B" w:rsidR="00B77621" w:rsidRDefault="00B77621" w:rsidP="00B77621">
                            <w:pPr>
                              <w:pStyle w:val="Yksikk"/>
                            </w:pPr>
                            <w:r>
                              <w:t>Opettajankoulutuslaitos</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4AD82" id="_x0000_t202" coordsize="21600,21600" o:spt="202" path="m,l,21600r21600,l21600,xe">
                <v:stroke joinstyle="miter"/>
                <v:path gradientshapeok="t" o:connecttype="rect"/>
              </v:shapetype>
              <v:shape id="Text Box 9" o:spid="_x0000_s1026" type="#_x0000_t202" style="position:absolute;margin-left:326.05pt;margin-top:57pt;width:155pt;height:45.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" filled="f" stroked="f">
                <v:textbox inset="0,0,0,0">
                  <w:txbxContent>
                    <w:p w14:paraId="49B1291B" w14:textId="317CE29B" w:rsidR="00B77621" w:rsidRDefault="00B77621" w:rsidP="00B77621">
                      <w:pPr>
                        <w:pStyle w:val="Yksikk"/>
                      </w:pPr>
                      <w:r>
                        <w:t>Opettajankoulutuslaitos</w:t>
                      </w:r>
                    </w:p>
                  </w:txbxContent>
                </v:textbox>
                <w10:wrap anchory="page"/>
              </v:shape>
            </w:pict>
          </mc:Fallback>
        </mc:AlternateContent>
      </w:r>
      <w:r>
        <w:rPr>
          <w:noProof/>
          <w:lang w:eastAsia="fi-FI"/>
        </w:rPr>
        <mc:AlternateContent>
          <mc:Choice Requires="wps">
            <w:drawing>
              <wp:anchor distT="0" distB="0" distL="114300" distR="114300" simplePos="0" relativeHeight="251658242" behindDoc="0" locked="0" layoutInCell="1" allowOverlap="1" wp14:anchorId="18289385" wp14:editId="67B022A4">
                <wp:simplePos x="0" y="0"/>
                <wp:positionH relativeFrom="column">
                  <wp:posOffset>4140835</wp:posOffset>
                </wp:positionH>
                <wp:positionV relativeFrom="page">
                  <wp:posOffset>1411605</wp:posOffset>
                </wp:positionV>
                <wp:extent cx="2209165" cy="751205"/>
                <wp:effectExtent l="3175" t="1905" r="0" b="0"/>
                <wp:wrapNone/>
                <wp:docPr id="2" name="Text Box 10">
                  <a:extLst xmlns:a="http://schemas.openxmlformats.org/drawingml/2006/main">
                    <a:ext uri="{FF2B5EF4-FFF2-40B4-BE49-F238E27FC236}">
                      <a16:creationId xmlns:a16="http://schemas.microsoft.com/office/drawing/2014/main" id="{29E203B1-5550-46B3-A4FB-24175766555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65" cy="751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9EFD37" w14:textId="7382126C" w:rsidR="00B77621" w:rsidRDefault="004927CA" w:rsidP="00B77621">
                            <w:pPr>
                              <w:pStyle w:val="Pvm"/>
                            </w:pPr>
                            <w:r>
                              <w:t>9.4.2026</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289385" id="Text Box 10" o:spid="_x0000_s1027" type="#_x0000_t202" style="position:absolute;margin-left:326.05pt;margin-top:111.15pt;width:173.95pt;height:59.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" stroked="f">
                <v:textbox inset="0">
                  <w:txbxContent>
                    <w:p w14:paraId="329EFD37" w14:textId="7382126C" w:rsidR="00B77621" w:rsidRDefault="004927CA" w:rsidP="00B77621">
                      <w:pPr>
                        <w:pStyle w:val="Pvm"/>
                      </w:pPr>
                      <w:r>
                        <w:t>9.4.2026</w:t>
                      </w:r>
                    </w:p>
                  </w:txbxContent>
                </v:textbox>
                <w10:wrap anchory="page"/>
              </v:shape>
            </w:pict>
          </mc:Fallback>
        </mc:AlternateContent>
      </w:r>
      <w:r w:rsidRPr="009D45D3">
        <w:t>Jyväskylän yliopisto</w:t>
      </w:r>
      <w:r w:rsidRPr="00D70305">
        <w:rPr>
          <w:rFonts w:asciiTheme="minorHAnsi" w:hAnsiTheme="minorHAnsi" w:cstheme="minorHAnsi"/>
          <w:noProof/>
          <w:sz w:val="22"/>
          <w:szCs w:val="22"/>
          <w:lang w:eastAsia="fi-FI"/>
        </w:rPr>
        <mc:AlternateContent>
          <mc:Choice Requires="wps">
            <w:drawing>
              <wp:anchor distT="0" distB="0" distL="114300" distR="114300" simplePos="0" relativeHeight="251658240" behindDoc="0" locked="0" layoutInCell="1" allowOverlap="1" wp14:anchorId="6B2DD8CC" wp14:editId="58E3078A">
                <wp:simplePos x="0" y="0"/>
                <wp:positionH relativeFrom="column">
                  <wp:posOffset>4140835</wp:posOffset>
                </wp:positionH>
                <wp:positionV relativeFrom="page">
                  <wp:posOffset>1299845</wp:posOffset>
                </wp:positionV>
                <wp:extent cx="2692400" cy="0"/>
                <wp:effectExtent l="12700" t="13970" r="9525" b="5080"/>
                <wp:wrapNone/>
                <wp:docPr id="1" name="AutoShape 7">
                  <a:extLst xmlns:a="http://schemas.openxmlformats.org/drawingml/2006/main">
                    <a:ext uri="{FF2B5EF4-FFF2-40B4-BE49-F238E27FC236}">
                      <a16:creationId xmlns:a16="http://schemas.microsoft.com/office/drawing/2014/main" id="{96D6EA87-13D1-49DF-8032-95EE974E0A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D64852" id="_x0000_t32" coordsize="21600,21600" o:spt="32" o:oned="t" path="m,l21600,21600e" filled="f">
                <v:path arrowok="t" fillok="f" o:connecttype="none"/>
                <o:lock v:ext="edit" shapetype="t"/>
              </v:shapetype>
              <v:shape id="AutoShape 7" o:spid="_x0000_s1026" type="#_x0000_t32" style="position:absolute;margin-left:326.05pt;margin-top:102.35pt;width:21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">
                <w10:wrap anchory="page"/>
              </v:shape>
            </w:pict>
          </mc:Fallback>
        </mc:AlternateContent>
      </w:r>
    </w:p>
    <w:p w14:paraId="1CC7331F" w14:textId="5C9F34E6" w:rsidR="00B77621" w:rsidRDefault="00B77621">
      <w:r w:rsidRPr="00B77621">
        <w:t>TIETOSUOJAILMOITUS</w:t>
      </w:r>
      <w:r w:rsidR="45344B72">
        <w:t xml:space="preserve"> </w:t>
      </w:r>
      <w:r w:rsidRPr="00B77621">
        <w:br/>
      </w:r>
    </w:p>
    <w:p w14:paraId="38D94FBD" w14:textId="77777777" w:rsidR="00B77621" w:rsidRDefault="00B77621"/>
    <w:p w14:paraId="74ED26F7" w14:textId="56AC0E81" w:rsidR="00CA02CD" w:rsidRDefault="67994EE5" w:rsidP="00CA02CD">
      <w:pPr>
        <w:rPr>
          <w:b/>
          <w:bCs/>
        </w:rPr>
      </w:pPr>
      <w:r>
        <w:t>Huollettavasi</w:t>
      </w:r>
      <w:r w:rsidR="002C7706">
        <w:t xml:space="preserve"> on </w:t>
      </w:r>
      <w:r w:rsidR="00B77621" w:rsidRPr="00B77621">
        <w:t>osallistumassa tieteelliseen</w:t>
      </w:r>
      <w:r w:rsidR="00146BFB">
        <w:t xml:space="preserve"> tutkimukseen</w:t>
      </w:r>
      <w:r w:rsidR="00B77621" w:rsidRPr="00B77621">
        <w:t xml:space="preserve"> </w:t>
      </w:r>
      <w:bookmarkStart w:id="0" w:name="_Hlk215473343"/>
      <w:r w:rsidR="00596CC7" w:rsidRPr="00CC4956">
        <w:rPr>
          <w:rFonts w:ascii="Calibri" w:eastAsia="Times New Roman" w:hAnsi="Calibri" w:cs="Calibri"/>
          <w:lang w:eastAsia="fi-FI"/>
        </w:rPr>
        <w:t>”Subjektiviteettien ja tulevaisuuksien rakentuminen arvioinnin sommitelmissa oppilaanohjauksessa”</w:t>
      </w:r>
      <w:bookmarkEnd w:id="0"/>
      <w:r w:rsidR="00B77621" w:rsidRPr="00B77621">
        <w:t>. Tässä tietosuojailmoituksessa sinulle kerrotaan huollettavasi henkilötietoje</w:t>
      </w:r>
      <w:r w:rsidR="00723E66">
        <w:t>n</w:t>
      </w:r>
      <w:r w:rsidR="00B77621" w:rsidRPr="00B77621">
        <w:t xml:space="preserve"> käsittelystä osana tutkimusta. Sinulla on lain mukaan oikeus saada nämä tiedot.</w:t>
      </w:r>
      <w:r w:rsidR="00B77621" w:rsidRPr="00B77621">
        <w:br/>
      </w:r>
      <w:r w:rsidR="00B77621" w:rsidRPr="00B77621">
        <w:br/>
      </w:r>
      <w:r w:rsidR="00B77621" w:rsidRPr="00B77621">
        <w:rPr>
          <w:b/>
          <w:bCs/>
        </w:rPr>
        <w:t xml:space="preserve">1. Rekisterinpitäjä tutkimuksessa </w:t>
      </w:r>
      <w:r w:rsidR="00CA02CD" w:rsidRPr="00CA02CD">
        <w:rPr>
          <w:b/>
          <w:bCs/>
        </w:rPr>
        <w:t>”Subjektiviteettien ja tulevaisuuksien rakentuminen arvioinnin sommitelmissa oppilaanohjauksessa”</w:t>
      </w:r>
    </w:p>
    <w:p w14:paraId="225CA49C" w14:textId="77777777" w:rsidR="000359DD" w:rsidRDefault="00B77621" w:rsidP="0098329E">
      <w:r w:rsidRPr="00B77621">
        <w:t>Rekisterinpitäjä vastaa henkilötietojen käsittelyn lainmukaisuudesta tutkimuksessa.</w:t>
      </w:r>
      <w:r w:rsidRPr="00B77621">
        <w:br/>
      </w:r>
      <w:r w:rsidRPr="00B77621">
        <w:br/>
        <w:t xml:space="preserve">Tämän tutkimuksen rekisterinpitäjä on: Jyväskylän yliopisto, </w:t>
      </w:r>
      <w:r w:rsidR="00C646D8" w:rsidRPr="00C646D8">
        <w:t xml:space="preserve">Seminaarinkatu 15, </w:t>
      </w:r>
      <w:r w:rsidRPr="00B77621">
        <w:t xml:space="preserve">PL 35, 40014 Jyväskylän yliopisto. Y-tunnus </w:t>
      </w:r>
      <w:proofErr w:type="gramStart"/>
      <w:r w:rsidRPr="00B77621">
        <w:t>0245894-7</w:t>
      </w:r>
      <w:proofErr w:type="gramEnd"/>
      <w:r w:rsidRPr="00B77621">
        <w:t>. Jyväskylän yliopiston tietosuojavastaava: tietosuoja(at)jyu.fi, 040 805 3297.</w:t>
      </w:r>
      <w:r w:rsidRPr="00B77621">
        <w:br/>
      </w:r>
      <w:r w:rsidRPr="00B77621">
        <w:br/>
      </w:r>
      <w:r w:rsidRPr="00B77621">
        <w:rPr>
          <w:b/>
          <w:bCs/>
        </w:rPr>
        <w:t>Vastuullinen johtaja</w:t>
      </w:r>
      <w:r w:rsidRPr="00B77621">
        <w:br/>
        <w:t>Nimi: Hannele Pitkänen, Puhelinnumero: 050 4794637    </w:t>
      </w:r>
      <w:r w:rsidRPr="00B77621">
        <w:br/>
        <w:t>Sähköposti: hannele.t.pitkanen@jyu.fi</w:t>
      </w:r>
      <w:r w:rsidRPr="00B77621">
        <w:br/>
        <w:t>Työosoite: Alvar Aallon katu 9, PL 35, FI-40014 Jyväskylän yliopisto.</w:t>
      </w:r>
    </w:p>
    <w:p w14:paraId="10D66A5F" w14:textId="6BC6A00A" w:rsidR="000359DD" w:rsidRDefault="000359DD" w:rsidP="0098329E">
      <w:r w:rsidRPr="0012105D">
        <w:rPr>
          <w:rFonts w:eastAsia="Times New Roman"/>
          <w:lang w:eastAsia="fi-FI"/>
        </w:rPr>
        <w:t xml:space="preserve">Henkilötietoja tutkimuksessa käsittelevät </w:t>
      </w:r>
      <w:r w:rsidR="00052E05">
        <w:rPr>
          <w:rFonts w:eastAsia="Times New Roman"/>
          <w:lang w:eastAsia="fi-FI"/>
        </w:rPr>
        <w:t>tutkimushankkeessa</w:t>
      </w:r>
      <w:r w:rsidR="00B10849">
        <w:rPr>
          <w:rFonts w:eastAsia="Times New Roman"/>
          <w:lang w:eastAsia="fi-FI"/>
        </w:rPr>
        <w:t xml:space="preserve"> </w:t>
      </w:r>
      <w:r w:rsidR="00052E05" w:rsidRPr="00052E05">
        <w:rPr>
          <w:rFonts w:eastAsia="Times New Roman"/>
          <w:lang w:eastAsia="fi-FI"/>
        </w:rPr>
        <w:t>”Subjektiviteettien ja tulevaisuuksien rakentuminen arvioinnin sommitelmissa oppilaanohjauksessa”</w:t>
      </w:r>
      <w:r w:rsidR="00052E05">
        <w:rPr>
          <w:rFonts w:eastAsia="Times New Roman"/>
          <w:lang w:eastAsia="fi-FI"/>
        </w:rPr>
        <w:t xml:space="preserve"> työskentelevät tutkija</w:t>
      </w:r>
      <w:r w:rsidR="00D34EFD">
        <w:rPr>
          <w:rFonts w:eastAsia="Times New Roman"/>
          <w:lang w:eastAsia="fi-FI"/>
        </w:rPr>
        <w:t>t</w:t>
      </w:r>
      <w:r w:rsidR="00B74B27">
        <w:rPr>
          <w:rFonts w:eastAsia="Times New Roman"/>
          <w:lang w:eastAsia="fi-FI"/>
        </w:rPr>
        <w:t>.</w:t>
      </w:r>
    </w:p>
    <w:p w14:paraId="1D00E632" w14:textId="77777777" w:rsidR="00311CE6" w:rsidRDefault="00B77621" w:rsidP="0098329E">
      <w:r w:rsidRPr="00B77621">
        <w:br/>
      </w:r>
      <w:r w:rsidRPr="00B77621">
        <w:rPr>
          <w:b/>
          <w:bCs/>
        </w:rPr>
        <w:t>2. Henkilötietojen käsittelijä(t)</w:t>
      </w:r>
      <w:r w:rsidRPr="00B77621">
        <w:rPr>
          <w:b/>
          <w:bCs/>
        </w:rPr>
        <w:br/>
      </w:r>
      <w:r w:rsidRPr="00B77621">
        <w:t>Henkilötietojen käsittelijällä tarkoitetaan tahoa, joka käsittelee henkilötietoja rekisterinpitäjän lukuun ja sen antamien ohjeiden mukaisesti. Henkilötietojen käsittelijän kanssa on laadittava tietojenkäsittelysopimus.</w:t>
      </w:r>
      <w:r w:rsidR="00311CE6">
        <w:t xml:space="preserve"> </w:t>
      </w:r>
      <w:r w:rsidRPr="00B77621">
        <w:t xml:space="preserve">Henkilötietojen käsittelijöitä ovat: </w:t>
      </w:r>
    </w:p>
    <w:p w14:paraId="2444CA90" w14:textId="632179E9" w:rsidR="003E5F69" w:rsidRPr="003E5F69" w:rsidRDefault="003E5F69" w:rsidP="00311CE6">
      <w:pPr>
        <w:pStyle w:val="ListParagraph"/>
        <w:numPr>
          <w:ilvl w:val="0"/>
          <w:numId w:val="5"/>
        </w:numPr>
        <w:spacing w:after="0" w:line="240" w:lineRule="auto"/>
        <w:textAlignment w:val="baseline"/>
        <w:rPr>
          <w:rFonts w:eastAsia="Times New Roman"/>
          <w:lang w:val="en-GB" w:eastAsia="fi-FI"/>
        </w:rPr>
      </w:pPr>
      <w:r w:rsidRPr="003E5F69">
        <w:rPr>
          <w:rFonts w:eastAsia="Times New Roman"/>
          <w:lang w:val="en-GB" w:eastAsia="fi-FI"/>
        </w:rPr>
        <w:t>Adobe Inc., Adobe System Software Ireland Ltd</w:t>
      </w:r>
    </w:p>
    <w:p w14:paraId="4B7C4436" w14:textId="1E12059D" w:rsidR="00311CE6" w:rsidRPr="005941F6" w:rsidRDefault="005F3500" w:rsidP="00311CE6">
      <w:pPr>
        <w:pStyle w:val="ListParagraph"/>
        <w:numPr>
          <w:ilvl w:val="0"/>
          <w:numId w:val="5"/>
        </w:numPr>
        <w:spacing w:after="0" w:line="240" w:lineRule="auto"/>
        <w:textAlignment w:val="baseline"/>
        <w:rPr>
          <w:rFonts w:eastAsia="Times New Roman"/>
          <w:lang w:eastAsia="fi-FI"/>
        </w:rPr>
      </w:pPr>
      <w:r w:rsidRPr="005F3500">
        <w:rPr>
          <w:rFonts w:eastAsia="Times New Roman"/>
          <w:lang w:eastAsia="fi-FI"/>
        </w:rPr>
        <w:t>Microsoft</w:t>
      </w:r>
      <w:r w:rsidR="00311CE6" w:rsidRPr="005941F6">
        <w:rPr>
          <w:rFonts w:eastAsia="Times New Roman"/>
          <w:lang w:eastAsia="fi-FI"/>
        </w:rPr>
        <w:t xml:space="preserve"> </w:t>
      </w:r>
    </w:p>
    <w:p w14:paraId="7951A228" w14:textId="604372E2" w:rsidR="00311CE6" w:rsidRDefault="00311CE6" w:rsidP="00311CE6">
      <w:pPr>
        <w:pStyle w:val="ListParagraph"/>
        <w:numPr>
          <w:ilvl w:val="0"/>
          <w:numId w:val="5"/>
        </w:numPr>
        <w:spacing w:after="0" w:line="240" w:lineRule="auto"/>
        <w:textAlignment w:val="baseline"/>
        <w:rPr>
          <w:rFonts w:eastAsia="Times New Roman"/>
          <w:lang w:eastAsia="fi-FI"/>
        </w:rPr>
      </w:pPr>
      <w:r w:rsidRPr="005941F6">
        <w:rPr>
          <w:rFonts w:eastAsia="Times New Roman"/>
          <w:lang w:eastAsia="fi-FI"/>
        </w:rPr>
        <w:t xml:space="preserve">Funet </w:t>
      </w:r>
      <w:proofErr w:type="spellStart"/>
      <w:r w:rsidRPr="005941F6">
        <w:rPr>
          <w:rFonts w:eastAsia="Times New Roman"/>
          <w:lang w:eastAsia="fi-FI"/>
        </w:rPr>
        <w:t>Miitti</w:t>
      </w:r>
      <w:proofErr w:type="spellEnd"/>
      <w:r w:rsidRPr="005941F6">
        <w:rPr>
          <w:rFonts w:eastAsia="Times New Roman"/>
          <w:lang w:eastAsia="fi-FI"/>
        </w:rPr>
        <w:t xml:space="preserve"> </w:t>
      </w:r>
      <w:proofErr w:type="spellStart"/>
      <w:r w:rsidRPr="005941F6">
        <w:rPr>
          <w:rFonts w:eastAsia="Times New Roman"/>
          <w:lang w:eastAsia="fi-FI"/>
        </w:rPr>
        <w:t>Zoom</w:t>
      </w:r>
      <w:proofErr w:type="spellEnd"/>
      <w:r w:rsidRPr="005941F6">
        <w:rPr>
          <w:rFonts w:eastAsia="Times New Roman"/>
          <w:lang w:eastAsia="fi-FI"/>
        </w:rPr>
        <w:t xml:space="preserve"> videoneuvottelupalvelu</w:t>
      </w:r>
    </w:p>
    <w:p w14:paraId="6599582F" w14:textId="38EDD633" w:rsidR="000C782E" w:rsidRPr="000C782E" w:rsidRDefault="000C782E" w:rsidP="00311CE6">
      <w:pPr>
        <w:pStyle w:val="ListParagraph"/>
        <w:numPr>
          <w:ilvl w:val="0"/>
          <w:numId w:val="5"/>
        </w:numPr>
        <w:spacing w:after="0" w:line="240" w:lineRule="auto"/>
        <w:textAlignment w:val="baseline"/>
        <w:rPr>
          <w:rFonts w:eastAsia="Times New Roman"/>
          <w:lang w:val="en-GB" w:eastAsia="fi-FI"/>
        </w:rPr>
      </w:pPr>
      <w:proofErr w:type="spellStart"/>
      <w:r w:rsidRPr="000C782E">
        <w:rPr>
          <w:rFonts w:eastAsia="Times New Roman"/>
          <w:lang w:val="en-GB" w:eastAsia="fi-FI"/>
        </w:rPr>
        <w:t>ATLAS.ti</w:t>
      </w:r>
      <w:proofErr w:type="spellEnd"/>
      <w:r w:rsidRPr="000C782E">
        <w:rPr>
          <w:rFonts w:eastAsia="Times New Roman"/>
          <w:lang w:val="en-GB" w:eastAsia="fi-FI"/>
        </w:rPr>
        <w:t xml:space="preserve"> Scientific Software Development GmbH</w:t>
      </w:r>
    </w:p>
    <w:p w14:paraId="4BC6D0DE" w14:textId="77777777" w:rsidR="00311CE6" w:rsidRDefault="00311CE6" w:rsidP="00311CE6">
      <w:pPr>
        <w:pStyle w:val="ListParagraph"/>
        <w:numPr>
          <w:ilvl w:val="0"/>
          <w:numId w:val="5"/>
        </w:numPr>
        <w:spacing w:after="0" w:line="240" w:lineRule="auto"/>
        <w:textAlignment w:val="baseline"/>
        <w:rPr>
          <w:rFonts w:eastAsia="Times New Roman"/>
          <w:lang w:eastAsia="fi-FI"/>
        </w:rPr>
      </w:pPr>
      <w:proofErr w:type="spellStart"/>
      <w:r w:rsidRPr="005941F6">
        <w:rPr>
          <w:rFonts w:eastAsia="Times New Roman"/>
          <w:lang w:eastAsia="fi-FI"/>
        </w:rPr>
        <w:t>Webropol</w:t>
      </w:r>
      <w:proofErr w:type="spellEnd"/>
      <w:r w:rsidRPr="005941F6">
        <w:rPr>
          <w:rFonts w:eastAsia="Times New Roman"/>
          <w:lang w:eastAsia="fi-FI"/>
        </w:rPr>
        <w:t xml:space="preserve"> Oy, kyselyohjelmisto</w:t>
      </w:r>
    </w:p>
    <w:p w14:paraId="743FFC49" w14:textId="1F03399C" w:rsidR="00924288" w:rsidRDefault="00924288" w:rsidP="00311CE6">
      <w:pPr>
        <w:pStyle w:val="ListParagraph"/>
        <w:numPr>
          <w:ilvl w:val="0"/>
          <w:numId w:val="5"/>
        </w:numPr>
        <w:spacing w:after="0" w:line="240" w:lineRule="auto"/>
        <w:textAlignment w:val="baseline"/>
        <w:rPr>
          <w:rFonts w:eastAsia="Times New Roman"/>
          <w:lang w:eastAsia="fi-FI"/>
        </w:rPr>
      </w:pPr>
      <w:proofErr w:type="spellStart"/>
      <w:r w:rsidRPr="00924288">
        <w:rPr>
          <w:rFonts w:eastAsia="Times New Roman"/>
          <w:lang w:eastAsia="fi-FI"/>
        </w:rPr>
        <w:t>NextCloud</w:t>
      </w:r>
      <w:proofErr w:type="spellEnd"/>
    </w:p>
    <w:p w14:paraId="0640249D" w14:textId="5022C174" w:rsidR="00A04E19" w:rsidRPr="005941F6" w:rsidRDefault="00A04E19" w:rsidP="00311CE6">
      <w:pPr>
        <w:pStyle w:val="ListParagraph"/>
        <w:numPr>
          <w:ilvl w:val="0"/>
          <w:numId w:val="5"/>
        </w:numPr>
        <w:spacing w:after="0" w:line="240" w:lineRule="auto"/>
        <w:textAlignment w:val="baseline"/>
        <w:rPr>
          <w:rFonts w:eastAsia="Times New Roman"/>
          <w:lang w:eastAsia="fi-FI"/>
        </w:rPr>
      </w:pPr>
      <w:proofErr w:type="spellStart"/>
      <w:r>
        <w:rPr>
          <w:rFonts w:eastAsia="Times New Roman"/>
          <w:lang w:eastAsia="fi-FI"/>
        </w:rPr>
        <w:t>reMarkable</w:t>
      </w:r>
      <w:proofErr w:type="spellEnd"/>
    </w:p>
    <w:p w14:paraId="71A22FA3" w14:textId="7CECA19C" w:rsidR="003462D3" w:rsidRDefault="00B77621" w:rsidP="0098329E">
      <w:r w:rsidRPr="00B77621">
        <w:br/>
      </w:r>
      <w:r w:rsidRPr="00B77621">
        <w:br/>
      </w:r>
      <w:r w:rsidRPr="00B77621">
        <w:lastRenderedPageBreak/>
        <w:t>Tutkimuksen toteutuksen aikana rekisterinpitäjä voi käyttää myös muita henkilötietojen käsittelijöitä kuten tutkimusavustajia tai opinnäytetyön tekijöitä</w:t>
      </w:r>
      <w:r w:rsidR="003462D3">
        <w:t xml:space="preserve"> sekä ulkopuolista litterointipalveluja tarjoavaa yritystä</w:t>
      </w:r>
      <w:r w:rsidRPr="00B77621">
        <w:t>, joita ei pystytä nimeämään etukäteen. Käsittelijöiden kanssa tehdään aina tarvittavat sopimukset ja niiden soveltuvuus henkilötietojen tietoturvalliseen käsittelyyn arvioidaan ennen sopimuksen tekoa. Rekisteröityä informoidaan käsittelijän käyttämisestä erikseen, jos muutos on merkittävä rekisteröidyn näkökulmasta.</w:t>
      </w:r>
      <w:r w:rsidR="0098329E">
        <w:t xml:space="preserve"> </w:t>
      </w:r>
    </w:p>
    <w:p w14:paraId="2572D163" w14:textId="0988D022" w:rsidR="00622158" w:rsidRPr="00622158" w:rsidRDefault="00B77621" w:rsidP="00622158">
      <w:r w:rsidRPr="00B77621">
        <w:br/>
      </w:r>
      <w:r w:rsidRPr="00B77621">
        <w:rPr>
          <w:b/>
          <w:bCs/>
        </w:rPr>
        <w:t>3. Henkilötietojen muu luovuttaminen tutkimuksen aikana</w:t>
      </w:r>
      <w:r>
        <w:br/>
      </w:r>
      <w:r w:rsidRPr="00B77621">
        <w:br/>
      </w:r>
      <w:r w:rsidR="00622158" w:rsidRPr="00622158">
        <w:t xml:space="preserve">Rekisterinpitäjä voi luovuttaa tutkimuksen kuluessa tietoja, joista </w:t>
      </w:r>
      <w:r w:rsidR="1C0996DE">
        <w:t>huollettavaasi</w:t>
      </w:r>
      <w:r w:rsidR="00622158" w:rsidRPr="00622158">
        <w:t xml:space="preserve"> ei voida tunnistaa</w:t>
      </w:r>
      <w:r w:rsidR="004C3676">
        <w:t>,</w:t>
      </w:r>
      <w:r w:rsidR="00622158" w:rsidRPr="00622158">
        <w:t xml:space="preserve"> </w:t>
      </w:r>
      <w:r w:rsidR="006F5B77">
        <w:t xml:space="preserve">hankkeen tutkijoiden </w:t>
      </w:r>
      <w:r w:rsidR="002516C4">
        <w:t xml:space="preserve">kanssa </w:t>
      </w:r>
      <w:r w:rsidR="005B1A0A">
        <w:t xml:space="preserve">yhteistyötä </w:t>
      </w:r>
      <w:r w:rsidR="007B754A">
        <w:t xml:space="preserve">tekeville </w:t>
      </w:r>
      <w:r w:rsidR="00BA5A8B">
        <w:t>tutkijoille</w:t>
      </w:r>
      <w:r w:rsidR="003127F6">
        <w:t xml:space="preserve"> analyysien teke</w:t>
      </w:r>
      <w:r w:rsidR="00BD6A10">
        <w:t>mistä ja tutkimustulosten raportointia varten</w:t>
      </w:r>
      <w:r w:rsidR="00622158" w:rsidRPr="00622158">
        <w:t>.</w:t>
      </w:r>
    </w:p>
    <w:p w14:paraId="54A2D022" w14:textId="16B44AA0" w:rsidR="00F53323" w:rsidRDefault="00B77621" w:rsidP="00CA02CD">
      <w:r w:rsidRPr="00B77621">
        <w:br/>
      </w:r>
      <w:r w:rsidRPr="00B77621">
        <w:rPr>
          <w:b/>
          <w:bCs/>
        </w:rPr>
        <w:t xml:space="preserve">4. Tutkimuksessa </w:t>
      </w:r>
      <w:r w:rsidR="006368B8" w:rsidRPr="006368B8">
        <w:rPr>
          <w:b/>
          <w:bCs/>
        </w:rPr>
        <w:t>”Subjektiviteettien ja tulevaisuuksien rakentuminen arvioinnin sommitelmissa oppilaanohjauksessa”</w:t>
      </w:r>
      <w:r w:rsidR="006368B8">
        <w:rPr>
          <w:b/>
          <w:bCs/>
        </w:rPr>
        <w:t xml:space="preserve"> </w:t>
      </w:r>
      <w:r w:rsidRPr="00B77621">
        <w:rPr>
          <w:b/>
          <w:bCs/>
        </w:rPr>
        <w:t>käsiteltävät henkilötiedot</w:t>
      </w:r>
      <w:r w:rsidRPr="00B77621">
        <w:br/>
      </w:r>
      <w:r w:rsidRPr="00B77621">
        <w:br/>
        <w:t>Tutkimuksen yhteydessä kerätään osallistujien nimet</w:t>
      </w:r>
      <w:r w:rsidR="00404EA5">
        <w:t>, sähköpostiosoite,</w:t>
      </w:r>
      <w:r w:rsidR="008D0221">
        <w:t xml:space="preserve"> ikä, </w:t>
      </w:r>
      <w:r w:rsidR="00EB600D">
        <w:t xml:space="preserve">koululuokka, </w:t>
      </w:r>
      <w:r w:rsidR="003C09FA">
        <w:t>äänitallen</w:t>
      </w:r>
      <w:r w:rsidR="00FB0B5D">
        <w:t>teet</w:t>
      </w:r>
      <w:r w:rsidR="003C09FA">
        <w:t>, haastatte</w:t>
      </w:r>
      <w:r w:rsidR="00866AD9">
        <w:t>lu</w:t>
      </w:r>
      <w:r w:rsidR="00976A00">
        <w:t xml:space="preserve">- ja </w:t>
      </w:r>
      <w:r w:rsidR="00866AD9">
        <w:t>havainnointi</w:t>
      </w:r>
      <w:r w:rsidR="003C09FA">
        <w:t>muistiinpanot, valokuvat</w:t>
      </w:r>
      <w:r w:rsidR="008B0743">
        <w:t xml:space="preserve"> </w:t>
      </w:r>
      <w:r w:rsidR="00536C1F">
        <w:t xml:space="preserve">oppimateriaaleista – ja tehtävistä </w:t>
      </w:r>
      <w:r w:rsidR="008B0743">
        <w:t>ja</w:t>
      </w:r>
      <w:r w:rsidR="003C09FA">
        <w:t xml:space="preserve"> videot</w:t>
      </w:r>
      <w:r w:rsidR="003670E7">
        <w:t>allenteet</w:t>
      </w:r>
      <w:r w:rsidRPr="00B77621">
        <w:t xml:space="preserve">. Tietojen kerääminen perustuu tutkimussuunnitelmaan. </w:t>
      </w:r>
      <w:r w:rsidR="00383D88">
        <w:t xml:space="preserve"> </w:t>
      </w:r>
    </w:p>
    <w:p w14:paraId="62DA8734" w14:textId="7E92F678" w:rsidR="00D9424F" w:rsidRPr="0037282D" w:rsidRDefault="00F53323" w:rsidP="009C74BD">
      <w:pPr>
        <w:rPr>
          <w:rFonts w:eastAsia="Times New Roman"/>
          <w:lang w:eastAsia="fi-FI"/>
        </w:rPr>
      </w:pPr>
      <w:r>
        <w:t xml:space="preserve">Tutkimuksessa ei suoraan kysytä </w:t>
      </w:r>
      <w:r w:rsidR="0037282D">
        <w:t xml:space="preserve">seuraavia </w:t>
      </w:r>
      <w:r>
        <w:t xml:space="preserve">erityisiä henkilötietoja, mutta </w:t>
      </w:r>
      <w:r w:rsidR="0037282D">
        <w:t>ne</w:t>
      </w:r>
      <w:r w:rsidR="00653F27">
        <w:t xml:space="preserve"> voivat tulla ilmi </w:t>
      </w:r>
      <w:r w:rsidR="0037282D">
        <w:t xml:space="preserve">etnografisen </w:t>
      </w:r>
      <w:r w:rsidR="00981FEB">
        <w:t>kenttä</w:t>
      </w:r>
      <w:r w:rsidR="00653F27">
        <w:t>tutkimuksen aikana</w:t>
      </w:r>
      <w:r w:rsidR="00981FEB">
        <w:t xml:space="preserve"> tai tutkittava voi itse tuoda esiin </w:t>
      </w:r>
      <w:r w:rsidR="00F57B9F">
        <w:t>näitä tietoja esimerkiksi haastattelussa</w:t>
      </w:r>
      <w:r w:rsidR="00653F27">
        <w:t>:</w:t>
      </w:r>
      <w:r w:rsidR="009C74BD">
        <w:t xml:space="preserve"> r</w:t>
      </w:r>
      <w:r w:rsidR="00D9424F" w:rsidRPr="0037282D">
        <w:rPr>
          <w:rFonts w:eastAsia="Times New Roman"/>
          <w:lang w:eastAsia="fi-FI"/>
        </w:rPr>
        <w:t>otu tai etninen alkuperä</w:t>
      </w:r>
      <w:r w:rsidR="009C74BD">
        <w:rPr>
          <w:rFonts w:eastAsia="Times New Roman"/>
          <w:lang w:eastAsia="fi-FI"/>
        </w:rPr>
        <w:t>, p</w:t>
      </w:r>
      <w:r w:rsidR="00D9424F" w:rsidRPr="0037282D">
        <w:rPr>
          <w:rFonts w:eastAsia="Times New Roman"/>
          <w:lang w:eastAsia="fi-FI"/>
        </w:rPr>
        <w:t>oliittinen mielipide</w:t>
      </w:r>
      <w:r w:rsidR="009C74BD">
        <w:rPr>
          <w:rFonts w:eastAsia="Times New Roman"/>
          <w:lang w:eastAsia="fi-FI"/>
        </w:rPr>
        <w:t>, u</w:t>
      </w:r>
      <w:r w:rsidR="00D9424F" w:rsidRPr="0037282D">
        <w:rPr>
          <w:rFonts w:eastAsia="Times New Roman"/>
          <w:lang w:eastAsia="fi-FI"/>
        </w:rPr>
        <w:t>skonnollinen tai filosofinen vakaumus</w:t>
      </w:r>
      <w:r w:rsidR="009C74BD">
        <w:rPr>
          <w:rFonts w:eastAsia="Times New Roman"/>
          <w:lang w:eastAsia="fi-FI"/>
        </w:rPr>
        <w:t>, a</w:t>
      </w:r>
      <w:r w:rsidR="00D9424F" w:rsidRPr="0037282D">
        <w:rPr>
          <w:rFonts w:eastAsia="Times New Roman"/>
          <w:lang w:eastAsia="fi-FI"/>
        </w:rPr>
        <w:t>mmattiliiton jäsenyys</w:t>
      </w:r>
      <w:r w:rsidR="009C74BD">
        <w:rPr>
          <w:rFonts w:eastAsia="Times New Roman"/>
          <w:lang w:eastAsia="fi-FI"/>
        </w:rPr>
        <w:t>, t</w:t>
      </w:r>
      <w:r w:rsidR="00D9424F" w:rsidRPr="0037282D">
        <w:rPr>
          <w:rFonts w:eastAsia="Times New Roman"/>
          <w:lang w:eastAsia="fi-FI"/>
        </w:rPr>
        <w:t>erveys</w:t>
      </w:r>
      <w:r w:rsidR="009C74BD">
        <w:rPr>
          <w:rFonts w:eastAsia="Times New Roman"/>
          <w:lang w:eastAsia="fi-FI"/>
        </w:rPr>
        <w:t>, s</w:t>
      </w:r>
      <w:r w:rsidR="00D9424F" w:rsidRPr="0037282D">
        <w:rPr>
          <w:rFonts w:eastAsia="Times New Roman"/>
          <w:lang w:eastAsia="fi-FI"/>
        </w:rPr>
        <w:t>eksuaalinen käyttäytyminen tai suuntautuminen</w:t>
      </w:r>
      <w:r w:rsidR="009C74BD">
        <w:rPr>
          <w:rFonts w:eastAsia="Times New Roman"/>
          <w:lang w:eastAsia="fi-FI"/>
        </w:rPr>
        <w:t>, r</w:t>
      </w:r>
      <w:r w:rsidR="00D9424F" w:rsidRPr="0037282D">
        <w:rPr>
          <w:rFonts w:eastAsia="Times New Roman"/>
          <w:lang w:eastAsia="fi-FI"/>
        </w:rPr>
        <w:t>ikkomukset ja rikostuomiot</w:t>
      </w:r>
      <w:r w:rsidR="009C74BD">
        <w:rPr>
          <w:rFonts w:eastAsia="Times New Roman"/>
          <w:lang w:eastAsia="fi-FI"/>
        </w:rPr>
        <w:t>.</w:t>
      </w:r>
      <w:r w:rsidR="00D9424F" w:rsidRPr="0037282D">
        <w:rPr>
          <w:rFonts w:eastAsia="Times New Roman"/>
          <w:lang w:eastAsia="fi-FI"/>
        </w:rPr>
        <w:t> </w:t>
      </w:r>
    </w:p>
    <w:p w14:paraId="7CA53006" w14:textId="0F6126D8" w:rsidR="003B609B" w:rsidRDefault="00244703" w:rsidP="003B609B">
      <w:pPr>
        <w:spacing w:after="0"/>
        <w:rPr>
          <w:rFonts w:ascii="Segoe UI Symbol" w:hAnsi="Segoe UI Symbol" w:cs="Segoe UI Symbol"/>
        </w:rPr>
      </w:pPr>
      <w:r w:rsidRPr="00244703">
        <w:rPr>
          <w:rFonts w:eastAsia="Times New Roman"/>
          <w:lang w:eastAsia="fi-FI"/>
        </w:rPr>
        <w:t xml:space="preserve">Tämä tietosuojailmoitus on julkaistu tutkimuksen verkkosivulla ja </w:t>
      </w:r>
      <w:r w:rsidR="00A44424">
        <w:rPr>
          <w:rFonts w:eastAsia="Times New Roman"/>
          <w:lang w:eastAsia="fi-FI"/>
        </w:rPr>
        <w:t xml:space="preserve">huoltajille </w:t>
      </w:r>
      <w:r w:rsidRPr="00244703">
        <w:rPr>
          <w:rFonts w:eastAsia="Times New Roman"/>
          <w:lang w:eastAsia="fi-FI"/>
        </w:rPr>
        <w:t>on annettu suora linkki sähköisellä kyselylomakkeella näihin tietoihin</w:t>
      </w:r>
      <w:r w:rsidR="00B77621" w:rsidRPr="00B77621">
        <w:br/>
      </w:r>
      <w:r w:rsidR="00B77621" w:rsidRPr="00B77621">
        <w:br/>
      </w:r>
      <w:r w:rsidR="00B77621" w:rsidRPr="00B77621">
        <w:rPr>
          <w:b/>
          <w:bCs/>
        </w:rPr>
        <w:t>5. Henkilötietojen käsittelyn oikeudellinen peruste tieteellisessä tutkimuksessa</w:t>
      </w:r>
      <w:r w:rsidR="00B77621">
        <w:br/>
      </w:r>
      <w:r w:rsidR="00B77621" w:rsidRPr="00B77621">
        <w:br/>
      </w:r>
      <w:r w:rsidR="00A42289" w:rsidRPr="5AD2EA1A">
        <w:rPr>
          <w:rFonts w:eastAsiaTheme="minorEastAsia"/>
          <w:color w:val="1F2425"/>
        </w:rPr>
        <w:t>Henkilötietoje</w:t>
      </w:r>
      <w:r w:rsidR="1055F35A" w:rsidRPr="5AD2EA1A">
        <w:rPr>
          <w:rFonts w:eastAsiaTheme="minorEastAsia"/>
          <w:color w:val="1F2425"/>
        </w:rPr>
        <w:t>n</w:t>
      </w:r>
      <w:r w:rsidR="00A42289" w:rsidRPr="00EC0C65">
        <w:rPr>
          <w:rFonts w:eastAsiaTheme="minorEastAsia"/>
          <w:color w:val="1F2425"/>
        </w:rPr>
        <w:t xml:space="preserve"> käsittely on tarpeen yleisen edun mukaisen tieteellisen tutkimuksen toteuttamiseksi tietosuojalain 4 § 3-kohdan perusteella. Erityisiä henkilötietoryhmiä</w:t>
      </w:r>
      <w:r w:rsidR="00A42289">
        <w:rPr>
          <w:rFonts w:eastAsiaTheme="minorEastAsia"/>
          <w:color w:val="1F2425"/>
        </w:rPr>
        <w:t xml:space="preserve"> tai rikkomuksia ja rikostuomioita</w:t>
      </w:r>
      <w:r w:rsidR="00A42289" w:rsidRPr="00EC0C65">
        <w:rPr>
          <w:rFonts w:eastAsiaTheme="minorEastAsia"/>
          <w:color w:val="1F2425"/>
        </w:rPr>
        <w:t xml:space="preserve"> käsitellään tieteellistä tutkimusta varten tietosuojalain 6 §:n 7-kohdan mukaisesti.</w:t>
      </w:r>
      <w:r w:rsidR="003B609B">
        <w:rPr>
          <w:rFonts w:ascii="Segoe UI Symbol" w:hAnsi="Segoe UI Symbol" w:cs="Segoe UI Symbol"/>
        </w:rPr>
        <w:t xml:space="preserve"> </w:t>
      </w:r>
    </w:p>
    <w:p w14:paraId="224095D6" w14:textId="77777777" w:rsidR="003B609B" w:rsidRDefault="003B609B" w:rsidP="003B609B">
      <w:pPr>
        <w:spacing w:after="0"/>
        <w:rPr>
          <w:rFonts w:ascii="Segoe UI Symbol" w:hAnsi="Segoe UI Symbol" w:cs="Segoe UI Symbol"/>
        </w:rPr>
      </w:pPr>
    </w:p>
    <w:p w14:paraId="47BCFF1C" w14:textId="6ED1619E" w:rsidR="00E7711B" w:rsidRPr="00D70305" w:rsidRDefault="00B77621" w:rsidP="00E7711B">
      <w:pPr>
        <w:spacing w:after="0"/>
        <w:textAlignment w:val="baseline"/>
        <w:rPr>
          <w:rFonts w:eastAsia="Times New Roman"/>
          <w:lang w:eastAsia="fi-FI"/>
        </w:rPr>
      </w:pPr>
      <w:r w:rsidRPr="00B77621">
        <w:rPr>
          <w:b/>
          <w:bCs/>
        </w:rPr>
        <w:t>6. Henkil</w:t>
      </w:r>
      <w:r w:rsidRPr="00B77621">
        <w:rPr>
          <w:rFonts w:ascii="Calibri" w:hAnsi="Calibri" w:cs="Calibri"/>
          <w:b/>
          <w:bCs/>
        </w:rPr>
        <w:t>ö</w:t>
      </w:r>
      <w:r w:rsidRPr="00B77621">
        <w:rPr>
          <w:b/>
          <w:bCs/>
        </w:rPr>
        <w:t>tietojen siirto EU/ETA ulkopuolelle</w:t>
      </w:r>
      <w:r>
        <w:br/>
      </w:r>
      <w:r w:rsidRPr="00B77621">
        <w:t xml:space="preserve">Tutkimuksessa </w:t>
      </w:r>
      <w:r>
        <w:t>tietoja</w:t>
      </w:r>
      <w:r w:rsidR="2B6B7EA2">
        <w:t>si</w:t>
      </w:r>
      <w:r w:rsidRPr="00B77621">
        <w:t xml:space="preserve"> ei siirret</w:t>
      </w:r>
      <w:r w:rsidRPr="00B77621">
        <w:rPr>
          <w:rFonts w:ascii="Calibri" w:hAnsi="Calibri" w:cs="Calibri"/>
        </w:rPr>
        <w:t>ä</w:t>
      </w:r>
      <w:r w:rsidRPr="00B77621">
        <w:t xml:space="preserve"> EU/</w:t>
      </w:r>
      <w:proofErr w:type="gramStart"/>
      <w:r w:rsidRPr="00B77621">
        <w:t>ETA -alueen</w:t>
      </w:r>
      <w:proofErr w:type="gramEnd"/>
      <w:r w:rsidRPr="00B77621">
        <w:t xml:space="preserve"> ulkopuolelle.</w:t>
      </w:r>
      <w:r w:rsidRPr="00B77621">
        <w:br/>
      </w:r>
      <w:r w:rsidRPr="00B77621">
        <w:br/>
      </w:r>
      <w:r w:rsidRPr="00B77621">
        <w:rPr>
          <w:b/>
          <w:bCs/>
        </w:rPr>
        <w:t>7. Henkil</w:t>
      </w:r>
      <w:r w:rsidRPr="00B77621">
        <w:rPr>
          <w:rFonts w:ascii="Calibri" w:hAnsi="Calibri" w:cs="Calibri"/>
          <w:b/>
          <w:bCs/>
        </w:rPr>
        <w:t>ö</w:t>
      </w:r>
      <w:r w:rsidRPr="00B77621">
        <w:rPr>
          <w:b/>
          <w:bCs/>
        </w:rPr>
        <w:t>tietojen suojaaminen</w:t>
      </w:r>
      <w:r w:rsidRPr="00B77621">
        <w:br/>
      </w:r>
      <w:r w:rsidR="37CEEF5E">
        <w:t xml:space="preserve"> </w:t>
      </w:r>
      <w:r w:rsidR="00E7711B" w:rsidRPr="00EB498E">
        <w:rPr>
          <w:rFonts w:eastAsia="Times New Roman"/>
          <w:lang w:eastAsia="fi-FI"/>
        </w:rPr>
        <w:t>Henkilötietojen käsittely</w:t>
      </w:r>
      <w:r w:rsidR="00E7711B" w:rsidRPr="3AB68B74">
        <w:rPr>
          <w:rFonts w:eastAsia="Times New Roman"/>
          <w:lang w:eastAsia="fi-FI"/>
        </w:rPr>
        <w:t xml:space="preserve"> tässä tutkimuksessa perustuu asianmukaiseen tutkimussuunnitelmaan ja tutkimuksella on vastuuhenkilö. Tutkimu</w:t>
      </w:r>
      <w:r w:rsidR="00E7711B">
        <w:rPr>
          <w:rFonts w:eastAsia="Times New Roman"/>
          <w:lang w:eastAsia="fi-FI"/>
        </w:rPr>
        <w:t>saineistona käsitellään vain tutkimuksen tarkoituksen kannalta tarpeellisia henkilötietoja.</w:t>
      </w:r>
    </w:p>
    <w:p w14:paraId="38939D67" w14:textId="77777777" w:rsidR="00E7711B" w:rsidRDefault="00E7711B" w:rsidP="00E7711B">
      <w:pPr>
        <w:spacing w:after="0"/>
        <w:textAlignment w:val="baseline"/>
        <w:rPr>
          <w:rFonts w:eastAsia="Times New Roman" w:cstheme="minorHAnsi"/>
          <w:lang w:eastAsia="fi-FI"/>
        </w:rPr>
      </w:pPr>
    </w:p>
    <w:p w14:paraId="3197F8ED" w14:textId="68094CB1" w:rsidR="00E7711B" w:rsidRDefault="00E7711B" w:rsidP="00E7711B">
      <w:pPr>
        <w:spacing w:after="0"/>
        <w:textAlignment w:val="baseline"/>
        <w:rPr>
          <w:rFonts w:eastAsia="Times New Roman"/>
          <w:lang w:eastAsia="fi-FI"/>
        </w:rPr>
      </w:pPr>
      <w:r w:rsidRPr="3AB68B74">
        <w:rPr>
          <w:rFonts w:eastAsia="Times New Roman"/>
          <w:lang w:eastAsia="fi-FI"/>
        </w:rPr>
        <w:t xml:space="preserve">Tutkittavien henkilötietoja käsitellään vain sellaisissa ympäristössä ja välineillä, jotka </w:t>
      </w:r>
      <w:r>
        <w:rPr>
          <w:rFonts w:eastAsia="Times New Roman"/>
          <w:lang w:eastAsia="fi-FI"/>
        </w:rPr>
        <w:t>rekisterinpitäjä on arvioinut</w:t>
      </w:r>
      <w:r w:rsidRPr="3AB68B74">
        <w:rPr>
          <w:rFonts w:eastAsia="Times New Roman"/>
          <w:lang w:eastAsia="fi-FI"/>
        </w:rPr>
        <w:t xml:space="preserve"> riittävän tietoturvalliseksi henkilötietojen käsittelyyn</w:t>
      </w:r>
      <w:r w:rsidRPr="00744A19">
        <w:rPr>
          <w:rFonts w:eastAsia="Times New Roman"/>
          <w:lang w:eastAsia="fi-FI"/>
        </w:rPr>
        <w:t xml:space="preserve">. </w:t>
      </w:r>
      <w:r w:rsidRPr="3AB68B74">
        <w:rPr>
          <w:rFonts w:eastAsia="Times New Roman"/>
          <w:lang w:eastAsia="fi-FI"/>
        </w:rPr>
        <w:t>Erityisiä henkilötietoryhmiä koskevat korotetut tietoturvavaatimukset.</w:t>
      </w:r>
      <w:r>
        <w:rPr>
          <w:rFonts w:eastAsia="Times New Roman"/>
          <w:lang w:eastAsia="fi-FI"/>
        </w:rPr>
        <w:t xml:space="preserve"> Aineiston käsittelystä on laadittu erillinen aineistonhallintasuunnitelma</w:t>
      </w:r>
      <w:r w:rsidR="00252F82">
        <w:rPr>
          <w:rFonts w:eastAsia="Times New Roman"/>
          <w:lang w:eastAsia="fi-FI"/>
        </w:rPr>
        <w:t xml:space="preserve"> </w:t>
      </w:r>
    </w:p>
    <w:p w14:paraId="2CEB34BA" w14:textId="77777777" w:rsidR="00252F82" w:rsidRDefault="00252F82" w:rsidP="00E7711B">
      <w:pPr>
        <w:spacing w:after="0"/>
        <w:textAlignment w:val="baseline"/>
        <w:rPr>
          <w:rFonts w:eastAsia="Times New Roman"/>
          <w:lang w:eastAsia="fi-FI"/>
        </w:rPr>
      </w:pPr>
    </w:p>
    <w:p w14:paraId="2E355F03" w14:textId="77777777" w:rsidR="00E7711B" w:rsidRDefault="00E7711B" w:rsidP="00E7711B">
      <w:pPr>
        <w:spacing w:after="0"/>
        <w:textAlignment w:val="baseline"/>
        <w:rPr>
          <w:rFonts w:eastAsia="Times New Roman"/>
          <w:lang w:eastAsia="fi-FI"/>
        </w:rPr>
      </w:pPr>
      <w:r w:rsidRPr="00D551BB">
        <w:rPr>
          <w:rFonts w:eastAsia="Times New Roman"/>
          <w:lang w:eastAsia="fi-FI"/>
        </w:rPr>
        <w:t>Aineistosta poistetaan suojatoimena tunnistetiedot (</w:t>
      </w:r>
      <w:proofErr w:type="spellStart"/>
      <w:r w:rsidRPr="00D551BB">
        <w:rPr>
          <w:rFonts w:eastAsia="Times New Roman"/>
          <w:lang w:eastAsia="fi-FI"/>
        </w:rPr>
        <w:t>pseudonymisointi</w:t>
      </w:r>
      <w:proofErr w:type="spellEnd"/>
      <w:r w:rsidRPr="00D551BB">
        <w:rPr>
          <w:rFonts w:eastAsia="Times New Roman"/>
          <w:lang w:eastAsia="fi-FI"/>
        </w:rPr>
        <w:t>),</w:t>
      </w:r>
      <w:r>
        <w:rPr>
          <w:rFonts w:eastAsia="Times New Roman"/>
          <w:lang w:eastAsia="fi-FI"/>
        </w:rPr>
        <w:t xml:space="preserve"> kun se on mahdollista.</w:t>
      </w:r>
      <w:r w:rsidRPr="00D551BB">
        <w:rPr>
          <w:rFonts w:eastAsia="Times New Roman"/>
          <w:lang w:eastAsia="fi-FI"/>
        </w:rPr>
        <w:t xml:space="preserve"> </w:t>
      </w:r>
      <w:r>
        <w:rPr>
          <w:rFonts w:eastAsia="Times New Roman"/>
          <w:lang w:eastAsia="fi-FI"/>
        </w:rPr>
        <w:t>Tä</w:t>
      </w:r>
      <w:r w:rsidRPr="00D551BB">
        <w:rPr>
          <w:rFonts w:eastAsia="Times New Roman"/>
          <w:lang w:eastAsia="fi-FI"/>
        </w:rPr>
        <w:t>ll</w:t>
      </w:r>
      <w:r>
        <w:rPr>
          <w:rFonts w:eastAsia="Times New Roman"/>
          <w:lang w:eastAsia="fi-FI"/>
        </w:rPr>
        <w:t>ö</w:t>
      </w:r>
      <w:r w:rsidRPr="00D551BB">
        <w:rPr>
          <w:rFonts w:eastAsia="Times New Roman"/>
          <w:lang w:eastAsia="fi-FI"/>
        </w:rPr>
        <w:t>in tunnistettavuuteen voidaan palata koodin tai vastaavan tiedon avulla.</w:t>
      </w:r>
      <w:r>
        <w:rPr>
          <w:rFonts w:eastAsia="Times New Roman"/>
          <w:lang w:eastAsia="fi-FI"/>
        </w:rPr>
        <w:t xml:space="preserve"> Aineiston elinkaaren aikana huomioidaan henkilötiedon minimointiperiaate ja tarpeellisuusvaatimus.</w:t>
      </w:r>
    </w:p>
    <w:p w14:paraId="1C56BE3F" w14:textId="77777777" w:rsidR="00252F82" w:rsidRDefault="00252F82" w:rsidP="003B609B">
      <w:pPr>
        <w:spacing w:after="0"/>
      </w:pPr>
    </w:p>
    <w:p w14:paraId="45B185FF" w14:textId="2A55BF4D" w:rsidR="001E2F11" w:rsidRPr="000B20E5" w:rsidRDefault="00B77621" w:rsidP="003B609B">
      <w:pPr>
        <w:spacing w:after="0"/>
        <w:rPr>
          <w:rFonts w:cstheme="minorHAnsi"/>
        </w:rPr>
      </w:pPr>
      <w:r w:rsidRPr="00B77621">
        <w:rPr>
          <w:b/>
        </w:rPr>
        <w:t xml:space="preserve">8. </w:t>
      </w:r>
      <w:r w:rsidR="00C464A0" w:rsidRPr="00B77621">
        <w:rPr>
          <w:b/>
        </w:rPr>
        <w:t>Henkil</w:t>
      </w:r>
      <w:r w:rsidR="00C464A0" w:rsidRPr="000B20E5">
        <w:rPr>
          <w:rFonts w:cstheme="minorHAnsi"/>
          <w:b/>
          <w:bCs/>
        </w:rPr>
        <w:t>ö</w:t>
      </w:r>
      <w:r w:rsidR="00C464A0" w:rsidRPr="00B77621">
        <w:rPr>
          <w:b/>
        </w:rPr>
        <w:t>tietojen k</w:t>
      </w:r>
      <w:r w:rsidR="00C464A0" w:rsidRPr="000B20E5">
        <w:rPr>
          <w:rFonts w:cstheme="minorHAnsi"/>
          <w:b/>
          <w:bCs/>
        </w:rPr>
        <w:t>ä</w:t>
      </w:r>
      <w:r w:rsidR="00C464A0" w:rsidRPr="00B77621">
        <w:rPr>
          <w:b/>
        </w:rPr>
        <w:t>sittely tutkimuksen p</w:t>
      </w:r>
      <w:r w:rsidR="00C464A0" w:rsidRPr="000B20E5">
        <w:rPr>
          <w:rFonts w:cstheme="minorHAnsi"/>
          <w:b/>
          <w:bCs/>
        </w:rPr>
        <w:t>ää</w:t>
      </w:r>
      <w:r w:rsidR="00C464A0" w:rsidRPr="00B77621">
        <w:rPr>
          <w:b/>
        </w:rPr>
        <w:t>ttymisen j</w:t>
      </w:r>
      <w:r w:rsidR="00C464A0" w:rsidRPr="000B20E5">
        <w:rPr>
          <w:rFonts w:cstheme="minorHAnsi"/>
          <w:b/>
          <w:bCs/>
        </w:rPr>
        <w:t>ä</w:t>
      </w:r>
      <w:r w:rsidR="00C464A0" w:rsidRPr="00B77621">
        <w:rPr>
          <w:b/>
        </w:rPr>
        <w:t>lkeen</w:t>
      </w:r>
      <w:r w:rsidR="001E2F11" w:rsidRPr="000B20E5">
        <w:rPr>
          <w:rFonts w:cstheme="minorHAnsi"/>
        </w:rPr>
        <w:t xml:space="preserve"> </w:t>
      </w:r>
    </w:p>
    <w:p w14:paraId="2D66668D" w14:textId="77777777" w:rsidR="00A13039" w:rsidRPr="000B20E5" w:rsidRDefault="00A13039" w:rsidP="003B609B">
      <w:pPr>
        <w:spacing w:after="0"/>
        <w:rPr>
          <w:rFonts w:cstheme="minorHAnsi"/>
        </w:rPr>
      </w:pPr>
    </w:p>
    <w:p w14:paraId="3986109B" w14:textId="56DB91CB" w:rsidR="004831ED" w:rsidRDefault="007C5741" w:rsidP="00392E3B">
      <w:pPr>
        <w:spacing w:after="0"/>
        <w:textAlignment w:val="baseline"/>
        <w:rPr>
          <w:rFonts w:ascii="Calibri" w:eastAsia="Times New Roman" w:hAnsi="Calibri" w:cs="Calibri"/>
          <w:lang w:eastAsia="fi-FI"/>
        </w:rPr>
      </w:pPr>
      <w:r>
        <w:rPr>
          <w:rFonts w:eastAsia="Times New Roman"/>
          <w:lang w:eastAsia="fi-FI"/>
        </w:rPr>
        <w:t>Alkuperäiset äänitteet, videotallenteet</w:t>
      </w:r>
      <w:r w:rsidR="002B0E42">
        <w:rPr>
          <w:rFonts w:eastAsia="Times New Roman"/>
          <w:lang w:eastAsia="fi-FI"/>
        </w:rPr>
        <w:t xml:space="preserve"> ja </w:t>
      </w:r>
      <w:r>
        <w:rPr>
          <w:rFonts w:eastAsia="Times New Roman"/>
          <w:lang w:eastAsia="fi-FI"/>
        </w:rPr>
        <w:t>kuvat</w:t>
      </w:r>
      <w:r w:rsidR="00F92E8A">
        <w:rPr>
          <w:rFonts w:eastAsia="Times New Roman"/>
          <w:lang w:eastAsia="fi-FI"/>
        </w:rPr>
        <w:t xml:space="preserve"> </w:t>
      </w:r>
      <w:r w:rsidR="00543140">
        <w:rPr>
          <w:rFonts w:eastAsia="Times New Roman"/>
          <w:lang w:eastAsia="fi-FI"/>
        </w:rPr>
        <w:t>tuhotaan viimeistään 203</w:t>
      </w:r>
      <w:r w:rsidR="00265D41">
        <w:rPr>
          <w:rFonts w:eastAsia="Times New Roman"/>
          <w:lang w:eastAsia="fi-FI"/>
        </w:rPr>
        <w:t>4</w:t>
      </w:r>
      <w:r w:rsidR="00543140">
        <w:rPr>
          <w:rFonts w:eastAsia="Times New Roman"/>
          <w:lang w:eastAsia="fi-FI"/>
        </w:rPr>
        <w:t>, kun tutkimuksen tulokset on julkaistu ja</w:t>
      </w:r>
      <w:r w:rsidR="00853654">
        <w:rPr>
          <w:rFonts w:eastAsia="Times New Roman"/>
          <w:lang w:eastAsia="fi-FI"/>
        </w:rPr>
        <w:t xml:space="preserve"> tarvittavat tarkistukset alkuperäisestä aineistosta on tehty. </w:t>
      </w:r>
      <w:proofErr w:type="spellStart"/>
      <w:r w:rsidR="007B0BFA">
        <w:rPr>
          <w:rFonts w:eastAsia="Times New Roman"/>
          <w:lang w:eastAsia="fi-FI"/>
        </w:rPr>
        <w:t>Anonymisoitu</w:t>
      </w:r>
      <w:proofErr w:type="spellEnd"/>
      <w:r w:rsidR="007B0BFA">
        <w:rPr>
          <w:rFonts w:eastAsia="Times New Roman"/>
          <w:lang w:eastAsia="fi-FI"/>
        </w:rPr>
        <w:t xml:space="preserve"> t</w:t>
      </w:r>
      <w:r w:rsidR="00B17D40" w:rsidRPr="00C9637B">
        <w:rPr>
          <w:rFonts w:ascii="Calibri" w:eastAsia="Times New Roman" w:hAnsi="Calibri" w:cs="Calibri"/>
          <w:lang w:eastAsia="fi-FI"/>
        </w:rPr>
        <w:t>utkimusaineisto</w:t>
      </w:r>
      <w:r w:rsidR="00942588">
        <w:rPr>
          <w:rFonts w:ascii="Calibri" w:eastAsia="Times New Roman" w:hAnsi="Calibri" w:cs="Calibri"/>
          <w:lang w:eastAsia="fi-FI"/>
        </w:rPr>
        <w:t xml:space="preserve"> eli litteroinnit</w:t>
      </w:r>
      <w:r w:rsidR="004C198E">
        <w:rPr>
          <w:rFonts w:ascii="Calibri" w:eastAsia="Times New Roman" w:hAnsi="Calibri" w:cs="Calibri"/>
          <w:lang w:eastAsia="fi-FI"/>
        </w:rPr>
        <w:t xml:space="preserve"> </w:t>
      </w:r>
      <w:r w:rsidR="004D0037">
        <w:rPr>
          <w:rFonts w:ascii="Calibri" w:eastAsia="Times New Roman" w:hAnsi="Calibri" w:cs="Calibri"/>
          <w:lang w:eastAsia="fi-FI"/>
        </w:rPr>
        <w:t>ilman henkilötietoja</w:t>
      </w:r>
      <w:r w:rsidR="00320582">
        <w:rPr>
          <w:rFonts w:ascii="Calibri" w:eastAsia="Times New Roman" w:hAnsi="Calibri" w:cs="Calibri"/>
          <w:lang w:eastAsia="fi-FI"/>
        </w:rPr>
        <w:t xml:space="preserve"> </w:t>
      </w:r>
      <w:r w:rsidR="00436126">
        <w:rPr>
          <w:rFonts w:ascii="Calibri" w:eastAsia="Times New Roman" w:hAnsi="Calibri" w:cs="Calibri"/>
          <w:lang w:eastAsia="fi-FI"/>
        </w:rPr>
        <w:t>a</w:t>
      </w:r>
      <w:r w:rsidR="00FE2DE1">
        <w:rPr>
          <w:rFonts w:ascii="Calibri" w:eastAsia="Times New Roman" w:hAnsi="Calibri" w:cs="Calibri"/>
          <w:lang w:eastAsia="fi-FI"/>
        </w:rPr>
        <w:t xml:space="preserve">rkistoidaan </w:t>
      </w:r>
      <w:r w:rsidR="00B17D40" w:rsidRPr="00C9637B">
        <w:rPr>
          <w:rFonts w:ascii="Calibri" w:eastAsia="Times New Roman" w:hAnsi="Calibri" w:cs="Calibri"/>
          <w:lang w:eastAsia="fi-FI"/>
        </w:rPr>
        <w:t>Jyväskylän yliopiston JYX- arkistointipalveluun, josta se on saatavissa pyyntöä vastaan tutkimuskäyttöön</w:t>
      </w:r>
      <w:r w:rsidR="00B17D40">
        <w:rPr>
          <w:rFonts w:ascii="Calibri" w:eastAsia="Times New Roman" w:hAnsi="Calibri" w:cs="Calibri"/>
          <w:lang w:eastAsia="fi-FI"/>
        </w:rPr>
        <w:t xml:space="preserve"> sekä ylempiä opinnäytetöitä varten</w:t>
      </w:r>
      <w:r w:rsidR="00DD3D69">
        <w:rPr>
          <w:rFonts w:ascii="Calibri" w:eastAsia="Times New Roman" w:hAnsi="Calibri" w:cs="Calibri"/>
          <w:lang w:eastAsia="fi-FI"/>
        </w:rPr>
        <w:t xml:space="preserve"> vuodesta 2030 alkaen</w:t>
      </w:r>
      <w:r w:rsidR="00B17D40" w:rsidRPr="00C9637B">
        <w:rPr>
          <w:rFonts w:ascii="Calibri" w:eastAsia="Times New Roman" w:hAnsi="Calibri" w:cs="Calibri"/>
          <w:lang w:eastAsia="fi-FI"/>
        </w:rPr>
        <w:t>.</w:t>
      </w:r>
    </w:p>
    <w:p w14:paraId="6754EAAC" w14:textId="772F65D6" w:rsidR="004831ED" w:rsidRDefault="004831ED" w:rsidP="00392E3B">
      <w:pPr>
        <w:spacing w:after="0"/>
        <w:textAlignment w:val="baseline"/>
        <w:rPr>
          <w:rFonts w:ascii="Calibri" w:eastAsia="Times New Roman" w:hAnsi="Calibri" w:cs="Calibri"/>
          <w:lang w:eastAsia="fi-FI"/>
        </w:rPr>
      </w:pPr>
    </w:p>
    <w:p w14:paraId="6D46A1A9" w14:textId="77777777" w:rsidR="00F30264" w:rsidRDefault="00F30264" w:rsidP="00392E3B">
      <w:pPr>
        <w:spacing w:after="0"/>
        <w:textAlignment w:val="baseline"/>
        <w:rPr>
          <w:rFonts w:ascii="Calibri" w:eastAsia="Times New Roman" w:hAnsi="Calibri" w:cs="Calibri"/>
          <w:lang w:eastAsia="fi-FI"/>
        </w:rPr>
      </w:pPr>
    </w:p>
    <w:p w14:paraId="6CB92465" w14:textId="0C9F0104" w:rsidR="004831ED" w:rsidRPr="004831ED" w:rsidRDefault="004831ED" w:rsidP="004831ED">
      <w:pPr>
        <w:rPr>
          <w:b/>
          <w:bCs/>
          <w:lang w:eastAsia="fi-FI"/>
        </w:rPr>
      </w:pPr>
      <w:r>
        <w:rPr>
          <w:b/>
          <w:bCs/>
          <w:lang w:eastAsia="fi-FI"/>
        </w:rPr>
        <w:t xml:space="preserve">9. </w:t>
      </w:r>
      <w:r w:rsidRPr="004831ED">
        <w:rPr>
          <w:b/>
          <w:bCs/>
          <w:lang w:eastAsia="fi-FI"/>
        </w:rPr>
        <w:t>Rekisteröidyn oikeudet </w:t>
      </w:r>
    </w:p>
    <w:p w14:paraId="15B63759" w14:textId="77777777" w:rsidR="004831ED" w:rsidRPr="00C41469" w:rsidRDefault="004831ED" w:rsidP="004831ED">
      <w:pPr>
        <w:spacing w:after="0"/>
        <w:textAlignment w:val="baseline"/>
        <w:rPr>
          <w:rFonts w:eastAsia="Times New Roman" w:cstheme="minorHAnsi"/>
          <w:lang w:eastAsia="fi-FI"/>
        </w:rPr>
      </w:pPr>
      <w:r w:rsidRPr="00C41469">
        <w:rPr>
          <w:rFonts w:eastAsia="Times New Roman"/>
          <w:lang w:eastAsia="fi-FI"/>
        </w:rPr>
        <w:t> </w:t>
      </w:r>
    </w:p>
    <w:p w14:paraId="0A76002A" w14:textId="77777777" w:rsidR="004831ED" w:rsidRPr="00C41469" w:rsidRDefault="004831ED" w:rsidP="004831ED">
      <w:pPr>
        <w:spacing w:after="0"/>
        <w:textAlignment w:val="baseline"/>
        <w:rPr>
          <w:rFonts w:eastAsia="Times New Roman" w:cstheme="minorHAnsi"/>
          <w:lang w:eastAsia="fi-FI"/>
        </w:rPr>
      </w:pPr>
      <w:r w:rsidRPr="00C41469">
        <w:rPr>
          <w:rFonts w:eastAsia="Times New Roman"/>
          <w:u w:val="single"/>
          <w:lang w:eastAsia="fi-FI"/>
        </w:rPr>
        <w:t>Oikeus saada pääsy tietoihin (tietosuoja-asetuksen 15 artikla)</w:t>
      </w:r>
      <w:r w:rsidRPr="00C41469">
        <w:rPr>
          <w:rFonts w:eastAsia="Times New Roman"/>
          <w:lang w:eastAsia="fi-FI"/>
        </w:rPr>
        <w:t> </w:t>
      </w:r>
    </w:p>
    <w:p w14:paraId="6BF112E3" w14:textId="77777777" w:rsidR="004831ED" w:rsidRPr="00C41469" w:rsidRDefault="004831ED" w:rsidP="004831ED">
      <w:pPr>
        <w:spacing w:after="0"/>
        <w:textAlignment w:val="baseline"/>
        <w:rPr>
          <w:rFonts w:eastAsia="Times New Roman" w:cstheme="minorHAnsi"/>
          <w:lang w:eastAsia="fi-FI"/>
        </w:rPr>
      </w:pPr>
      <w:r w:rsidRPr="00C41469">
        <w:rPr>
          <w:rFonts w:eastAsia="Times New Roman"/>
          <w:lang w:eastAsia="fi-FI"/>
        </w:rPr>
        <w:t>Sinulla on oikeus saada tieto siitä, käsitelläänkö henkilötietojasi ja mitä henkilötietojasi käsitellään. Voit myös halutessasi pyytää jäljennöksen käsiteltävistä henkilötiedoista. </w:t>
      </w:r>
    </w:p>
    <w:p w14:paraId="1A6E812F" w14:textId="77777777" w:rsidR="004831ED" w:rsidRPr="00C41469" w:rsidRDefault="004831ED" w:rsidP="004831ED">
      <w:pPr>
        <w:spacing w:after="0"/>
        <w:textAlignment w:val="baseline"/>
        <w:rPr>
          <w:rFonts w:eastAsia="Times New Roman" w:cstheme="minorHAnsi"/>
          <w:lang w:eastAsia="fi-FI"/>
        </w:rPr>
      </w:pPr>
      <w:r w:rsidRPr="00C41469">
        <w:rPr>
          <w:rFonts w:eastAsia="Times New Roman"/>
          <w:lang w:eastAsia="fi-FI"/>
        </w:rPr>
        <w:t> </w:t>
      </w:r>
    </w:p>
    <w:p w14:paraId="1C5E9F26" w14:textId="77777777" w:rsidR="004831ED" w:rsidRPr="00C41469" w:rsidRDefault="004831ED" w:rsidP="004831ED">
      <w:pPr>
        <w:spacing w:after="0"/>
        <w:textAlignment w:val="baseline"/>
        <w:rPr>
          <w:rFonts w:eastAsia="Times New Roman" w:cstheme="minorHAnsi"/>
          <w:lang w:eastAsia="fi-FI"/>
        </w:rPr>
      </w:pPr>
      <w:r w:rsidRPr="00C41469">
        <w:rPr>
          <w:rFonts w:eastAsia="Times New Roman"/>
          <w:u w:val="single"/>
          <w:lang w:eastAsia="fi-FI"/>
        </w:rPr>
        <w:t>Oikeus tietojen oikaisemiseen (tietosuoja-asetuksen 16 artikla)</w:t>
      </w:r>
      <w:r w:rsidRPr="00C41469">
        <w:rPr>
          <w:rFonts w:eastAsia="Times New Roman"/>
          <w:lang w:eastAsia="fi-FI"/>
        </w:rPr>
        <w:t> </w:t>
      </w:r>
    </w:p>
    <w:p w14:paraId="750C3BAF" w14:textId="77777777" w:rsidR="004831ED" w:rsidRPr="00C41469" w:rsidRDefault="004831ED" w:rsidP="004831ED">
      <w:pPr>
        <w:spacing w:after="0"/>
        <w:textAlignment w:val="baseline"/>
        <w:rPr>
          <w:rFonts w:eastAsia="Times New Roman" w:cstheme="minorHAnsi"/>
          <w:lang w:eastAsia="fi-FI"/>
        </w:rPr>
      </w:pPr>
      <w:r w:rsidRPr="00C41469">
        <w:rPr>
          <w:rFonts w:eastAsia="Times New Roman"/>
          <w:lang w:eastAsia="fi-FI"/>
        </w:rPr>
        <w:t>Jos käsiteltävissä henkilötiedoissasi on epätarkkuuksia tai virheitä, sinulla on oikeus pyytää niiden oikaisua tai täydennystä. </w:t>
      </w:r>
    </w:p>
    <w:p w14:paraId="715AA254" w14:textId="77777777" w:rsidR="004831ED" w:rsidRPr="00C41469" w:rsidRDefault="004831ED" w:rsidP="004831ED">
      <w:pPr>
        <w:spacing w:after="0"/>
        <w:ind w:left="360"/>
        <w:textAlignment w:val="baseline"/>
        <w:rPr>
          <w:rFonts w:eastAsia="Times New Roman" w:cstheme="minorHAnsi"/>
          <w:lang w:eastAsia="fi-FI"/>
        </w:rPr>
      </w:pPr>
      <w:r w:rsidRPr="00C41469">
        <w:rPr>
          <w:rFonts w:eastAsia="Times New Roman"/>
          <w:lang w:eastAsia="fi-FI"/>
        </w:rPr>
        <w:t> </w:t>
      </w:r>
    </w:p>
    <w:p w14:paraId="3D12772A" w14:textId="77777777" w:rsidR="004831ED" w:rsidRPr="00C41469" w:rsidRDefault="004831ED" w:rsidP="004831ED">
      <w:pPr>
        <w:spacing w:after="0"/>
        <w:textAlignment w:val="baseline"/>
        <w:rPr>
          <w:rFonts w:eastAsia="Times New Roman" w:cstheme="minorHAnsi"/>
          <w:lang w:eastAsia="fi-FI"/>
        </w:rPr>
      </w:pPr>
      <w:r w:rsidRPr="00C41469">
        <w:rPr>
          <w:rFonts w:eastAsia="Times New Roman"/>
          <w:u w:val="single"/>
          <w:lang w:eastAsia="fi-FI"/>
        </w:rPr>
        <w:t>Oikeus tietojen poistamiseen (tietosuoja-asetuksen 17 artikla)</w:t>
      </w:r>
      <w:r w:rsidRPr="00C41469">
        <w:rPr>
          <w:rFonts w:eastAsia="Times New Roman"/>
          <w:lang w:eastAsia="fi-FI"/>
        </w:rPr>
        <w:t> </w:t>
      </w:r>
    </w:p>
    <w:p w14:paraId="08724979" w14:textId="77777777" w:rsidR="004831ED" w:rsidRPr="00C41469" w:rsidRDefault="004831ED" w:rsidP="004831ED">
      <w:pPr>
        <w:spacing w:after="0"/>
        <w:textAlignment w:val="baseline"/>
        <w:rPr>
          <w:rFonts w:eastAsia="Times New Roman" w:cstheme="minorHAnsi"/>
          <w:lang w:eastAsia="fi-FI"/>
        </w:rPr>
      </w:pPr>
      <w:r w:rsidRPr="00C41469">
        <w:rPr>
          <w:rFonts w:eastAsia="Times New Roman"/>
          <w:lang w:eastAsia="fi-FI"/>
        </w:rPr>
        <w:t>Sinulla on oikeus vaatia henkilötietojesi poistamista tietyissä tapauksissa. Oikeutta tietojen poistamiseen ei kuitenkaan ole, jos tietojen poistaminen estää tai vaikeuttaa suuresti käsittelyn tarkoituksen toteutumista tieteellisessä tutkimuksessa. </w:t>
      </w:r>
    </w:p>
    <w:p w14:paraId="237957D0" w14:textId="77777777" w:rsidR="004831ED" w:rsidRPr="00C41469" w:rsidRDefault="004831ED" w:rsidP="004831ED">
      <w:pPr>
        <w:spacing w:after="0"/>
        <w:textAlignment w:val="baseline"/>
        <w:rPr>
          <w:rFonts w:eastAsia="Times New Roman" w:cstheme="minorHAnsi"/>
          <w:lang w:eastAsia="fi-FI"/>
        </w:rPr>
      </w:pPr>
      <w:r w:rsidRPr="00C41469">
        <w:rPr>
          <w:rFonts w:eastAsia="Times New Roman"/>
          <w:lang w:eastAsia="fi-FI"/>
        </w:rPr>
        <w:t> </w:t>
      </w:r>
    </w:p>
    <w:p w14:paraId="012A8A87" w14:textId="77777777" w:rsidR="004831ED" w:rsidRPr="00C41469" w:rsidRDefault="004831ED" w:rsidP="004831ED">
      <w:pPr>
        <w:spacing w:after="0"/>
        <w:textAlignment w:val="baseline"/>
        <w:rPr>
          <w:rFonts w:eastAsia="Times New Roman" w:cstheme="minorHAnsi"/>
          <w:lang w:eastAsia="fi-FI"/>
        </w:rPr>
      </w:pPr>
      <w:r w:rsidRPr="00C41469">
        <w:rPr>
          <w:rFonts w:eastAsia="Times New Roman"/>
          <w:u w:val="single"/>
          <w:lang w:eastAsia="fi-FI"/>
        </w:rPr>
        <w:t>Oikeus käsittelyn rajoittamiseen (tietosuoja-asetuksen 18 artikla)</w:t>
      </w:r>
      <w:r w:rsidRPr="00C41469">
        <w:rPr>
          <w:rFonts w:eastAsia="Times New Roman"/>
          <w:lang w:eastAsia="fi-FI"/>
        </w:rPr>
        <w:t> </w:t>
      </w:r>
    </w:p>
    <w:p w14:paraId="581106DA" w14:textId="77777777" w:rsidR="004831ED" w:rsidRPr="00C41469" w:rsidRDefault="004831ED" w:rsidP="004831ED">
      <w:pPr>
        <w:spacing w:after="0"/>
        <w:textAlignment w:val="baseline"/>
        <w:rPr>
          <w:rFonts w:eastAsia="Times New Roman" w:cstheme="minorHAnsi"/>
          <w:lang w:eastAsia="fi-FI"/>
        </w:rPr>
      </w:pPr>
      <w:r w:rsidRPr="00C41469">
        <w:rPr>
          <w:rFonts w:eastAsia="Times New Roman"/>
          <w:lang w:eastAsia="fi-FI"/>
        </w:rPr>
        <w:t>Sinulla on oikeus henkilötietojesi käsittelyn rajoittamiseen tietyissä tilanteissa kuten, jos kiistät henkilötietojesi paikkansapitävyyden. </w:t>
      </w:r>
    </w:p>
    <w:p w14:paraId="2040C0AD" w14:textId="77777777" w:rsidR="004831ED" w:rsidRPr="00D70305" w:rsidRDefault="004831ED" w:rsidP="004831ED">
      <w:pPr>
        <w:spacing w:after="0"/>
        <w:textAlignment w:val="baseline"/>
        <w:rPr>
          <w:rFonts w:eastAsia="Times New Roman" w:cstheme="minorHAnsi"/>
          <w:lang w:eastAsia="fi-FI"/>
        </w:rPr>
      </w:pPr>
      <w:r w:rsidRPr="00C41469">
        <w:rPr>
          <w:rFonts w:eastAsia="Times New Roman"/>
          <w:lang w:eastAsia="fi-FI"/>
        </w:rPr>
        <w:t> </w:t>
      </w:r>
    </w:p>
    <w:p w14:paraId="154CD842" w14:textId="711EC3DA" w:rsidR="004831ED" w:rsidRPr="00C41469" w:rsidRDefault="004831ED" w:rsidP="004831ED">
      <w:pPr>
        <w:spacing w:after="0"/>
        <w:textAlignment w:val="baseline"/>
        <w:rPr>
          <w:rFonts w:eastAsia="Times New Roman" w:cstheme="minorHAnsi"/>
          <w:lang w:eastAsia="fi-FI"/>
        </w:rPr>
      </w:pPr>
      <w:r w:rsidRPr="00C41469">
        <w:rPr>
          <w:rFonts w:eastAsia="Times New Roman"/>
          <w:u w:val="single"/>
          <w:lang w:eastAsia="fi-FI"/>
        </w:rPr>
        <w:t>Oikeuksista poikkeaminen</w:t>
      </w:r>
      <w:r w:rsidRPr="00C41469">
        <w:rPr>
          <w:rFonts w:eastAsia="Times New Roman"/>
          <w:lang w:eastAsia="fi-FI"/>
        </w:rPr>
        <w:t> </w:t>
      </w:r>
    </w:p>
    <w:p w14:paraId="401110F4" w14:textId="77777777" w:rsidR="004831ED" w:rsidRPr="00C54B37" w:rsidRDefault="004831ED" w:rsidP="004831ED">
      <w:pPr>
        <w:spacing w:after="0"/>
        <w:textAlignment w:val="baseline"/>
        <w:rPr>
          <w:rFonts w:eastAsia="Times New Roman"/>
          <w:lang w:eastAsia="fi-FI"/>
        </w:rPr>
      </w:pPr>
      <w:r w:rsidRPr="00C41469">
        <w:rPr>
          <w:rFonts w:eastAsia="Times New Roman"/>
          <w:lang w:eastAsia="fi-FI"/>
        </w:rPr>
        <w:t>Tässä kuvatuista oikeuksista saatetaan tietyissä yksittäistapauksissa poiketa tietosuoja-asetuksessa ja Suomen tietosuojalaissa säädetyillä perusteilla siltä osin, kuin oikeudet estävät tieteellisen tai historiallisen tutkimustarkoituksen tai tilastollisen tarkoituksen saavuttamisen tai vaikeuttavat sitä suuresti. Tarvetta poiketa oikeuksista arvioidaan aina tapauskohtaisesti</w:t>
      </w:r>
      <w:r w:rsidRPr="3AB68B74">
        <w:rPr>
          <w:rFonts w:eastAsia="Times New Roman"/>
          <w:lang w:eastAsia="fi-FI"/>
        </w:rPr>
        <w:t>. </w:t>
      </w:r>
      <w:r>
        <w:rPr>
          <w:rFonts w:eastAsia="Times New Roman"/>
          <w:lang w:eastAsia="fi-FI"/>
        </w:rPr>
        <w:t xml:space="preserve">Lisäksi oikeuksista voidaan poiketa, jos rekisterinpitäjä osoittaa, </w:t>
      </w:r>
      <w:r w:rsidRPr="00C54B37">
        <w:rPr>
          <w:rFonts w:eastAsia="Times New Roman"/>
          <w:lang w:eastAsia="fi-FI"/>
        </w:rPr>
        <w:t>ettei se pysty tunnistamaan rekisteröityä. Jos rekisteröity antaa oikeuksia käyttääkseen lisätietoja, joiden perusteella hänet voidaan tunnistaa, on rekisteröidyn oikeudet lähtökohtaisesti toteutettava.</w:t>
      </w:r>
    </w:p>
    <w:p w14:paraId="565A4408" w14:textId="77777777" w:rsidR="00574FD4" w:rsidRDefault="00574FD4" w:rsidP="00721028">
      <w:pPr>
        <w:spacing w:after="0"/>
        <w:textAlignment w:val="baseline"/>
        <w:rPr>
          <w:rFonts w:eastAsia="Times New Roman"/>
          <w:u w:val="single"/>
          <w:lang w:eastAsia="fi-FI"/>
        </w:rPr>
      </w:pPr>
    </w:p>
    <w:p w14:paraId="0F3683A5" w14:textId="32FAB0B8" w:rsidR="00721028" w:rsidRPr="001C5B93" w:rsidRDefault="00721028" w:rsidP="00721028">
      <w:pPr>
        <w:spacing w:after="0"/>
        <w:textAlignment w:val="baseline"/>
        <w:rPr>
          <w:rFonts w:eastAsia="Times New Roman" w:cstheme="minorHAnsi"/>
          <w:lang w:eastAsia="fi-FI"/>
        </w:rPr>
      </w:pPr>
      <w:r w:rsidRPr="001C5B93">
        <w:rPr>
          <w:rFonts w:eastAsia="Times New Roman"/>
          <w:u w:val="single"/>
          <w:lang w:eastAsia="fi-FI"/>
        </w:rPr>
        <w:t>Automatisoitu päätöksenteko</w:t>
      </w:r>
      <w:r w:rsidRPr="001C5B93">
        <w:rPr>
          <w:rFonts w:eastAsia="Times New Roman"/>
          <w:lang w:eastAsia="fi-FI"/>
        </w:rPr>
        <w:t> </w:t>
      </w:r>
    </w:p>
    <w:p w14:paraId="3965095D" w14:textId="77777777" w:rsidR="00721028" w:rsidRPr="00D70305" w:rsidRDefault="00721028" w:rsidP="00721028">
      <w:pPr>
        <w:spacing w:after="0"/>
        <w:textAlignment w:val="baseline"/>
        <w:rPr>
          <w:rFonts w:eastAsia="Times New Roman" w:cstheme="minorHAnsi"/>
          <w:lang w:eastAsia="fi-FI"/>
        </w:rPr>
      </w:pPr>
      <w:r w:rsidRPr="3AB68B74">
        <w:rPr>
          <w:rFonts w:eastAsia="Times New Roman"/>
          <w:color w:val="FF0000"/>
          <w:lang w:eastAsia="fi-FI"/>
        </w:rPr>
        <w:t> </w:t>
      </w:r>
    </w:p>
    <w:p w14:paraId="74250601" w14:textId="77777777" w:rsidR="00721028" w:rsidRDefault="00721028" w:rsidP="00721028">
      <w:pPr>
        <w:spacing w:after="0"/>
        <w:textAlignment w:val="baseline"/>
        <w:rPr>
          <w:rFonts w:eastAsia="Times New Roman"/>
          <w:lang w:eastAsia="fi-FI"/>
        </w:rPr>
      </w:pPr>
      <w:r w:rsidRPr="3AB68B74">
        <w:rPr>
          <w:rFonts w:eastAsia="Times New Roman"/>
          <w:lang w:eastAsia="fi-FI"/>
        </w:rPr>
        <w:t xml:space="preserve">Tutkimuksessa henkilötietojasi ei käytetä automaattiseen päätöksentekoon. </w:t>
      </w:r>
    </w:p>
    <w:p w14:paraId="79D27052" w14:textId="77777777" w:rsidR="00F30264" w:rsidRDefault="00F30264" w:rsidP="00721028">
      <w:pPr>
        <w:spacing w:after="0"/>
        <w:textAlignment w:val="baseline"/>
        <w:rPr>
          <w:rFonts w:eastAsia="Times New Roman"/>
          <w:lang w:eastAsia="fi-FI"/>
        </w:rPr>
      </w:pPr>
    </w:p>
    <w:p w14:paraId="0349150C" w14:textId="77777777" w:rsidR="00F30264" w:rsidRPr="00102FF5" w:rsidRDefault="00F30264" w:rsidP="00F30264">
      <w:pPr>
        <w:spacing w:after="0"/>
        <w:textAlignment w:val="baseline"/>
        <w:rPr>
          <w:rFonts w:eastAsia="Times New Roman" w:cstheme="minorHAnsi"/>
          <w:u w:val="single"/>
          <w:lang w:eastAsia="fi-FI"/>
        </w:rPr>
      </w:pPr>
      <w:r w:rsidRPr="00102FF5">
        <w:rPr>
          <w:rFonts w:eastAsia="Times New Roman" w:cstheme="minorHAnsi"/>
          <w:u w:val="single"/>
          <w:lang w:eastAsia="fi-FI"/>
        </w:rPr>
        <w:t>Arkistointi</w:t>
      </w:r>
    </w:p>
    <w:p w14:paraId="22D22BB0" w14:textId="60411F7E" w:rsidR="00F30264" w:rsidRPr="00761CA6" w:rsidRDefault="00F30264" w:rsidP="00721028">
      <w:pPr>
        <w:spacing w:after="0"/>
        <w:textAlignment w:val="baseline"/>
        <w:rPr>
          <w:rFonts w:eastAsia="Times New Roman" w:cstheme="minorHAnsi"/>
          <w:lang w:eastAsia="fi-FI"/>
        </w:rPr>
      </w:pPr>
      <w:r w:rsidRPr="00F30264">
        <w:rPr>
          <w:rFonts w:eastAsia="Times New Roman" w:cstheme="minorHAnsi"/>
          <w:lang w:eastAsia="fi-FI"/>
        </w:rPr>
        <w:lastRenderedPageBreak/>
        <w:t>Kun henkilötietoja käsitellään yleisen edun mukaisessa arkistointitarkoituksessa rekisteröidyllä ei pääsääntöisesti ole edellä kerrottuja oikeuksia tai tietosuoja-asetuksen 21 artiklan mukaista vastustamisoikeutta. Arkistoitujen aineistojen autenttisuus, luotettavuus ja tutkimuksellinen arvo vaarantuvat, jos aineistoihin sisältyviä henkilötietoja ryhdyttäisiin muuttamaan. Poikkeaminen oikeuksista perustuu tietosuojalain 32 §:ään ja tietosuoja-asetuksen 17 artiklan 3 kohtaan.</w:t>
      </w:r>
    </w:p>
    <w:p w14:paraId="62779725" w14:textId="043460F1" w:rsidR="00721028" w:rsidRPr="00D70305" w:rsidRDefault="00EB28A1" w:rsidP="00721028">
      <w:pPr>
        <w:spacing w:after="0"/>
        <w:textAlignment w:val="baseline"/>
        <w:rPr>
          <w:rFonts w:eastAsia="Times New Roman" w:cstheme="minorHAnsi"/>
          <w:lang w:eastAsia="fi-FI"/>
        </w:rPr>
      </w:pPr>
      <w:r>
        <w:rPr>
          <w:rFonts w:eastAsia="Times New Roman"/>
          <w:lang w:eastAsia="fi-FI"/>
        </w:rPr>
        <w:t xml:space="preserve"> </w:t>
      </w:r>
    </w:p>
    <w:p w14:paraId="20EE5D48" w14:textId="77777777" w:rsidR="00721028" w:rsidRPr="00D70305" w:rsidRDefault="00721028" w:rsidP="00721028">
      <w:pPr>
        <w:spacing w:after="0"/>
        <w:textAlignment w:val="baseline"/>
        <w:rPr>
          <w:rFonts w:eastAsia="Times New Roman" w:cstheme="minorHAnsi"/>
          <w:lang w:eastAsia="fi-FI"/>
        </w:rPr>
      </w:pPr>
      <w:r w:rsidRPr="3AB68B74">
        <w:rPr>
          <w:rFonts w:eastAsia="Times New Roman"/>
          <w:u w:val="single"/>
          <w:lang w:eastAsia="fi-FI"/>
        </w:rPr>
        <w:t>Rekisteröidyn oikeuksien toteuttamine</w:t>
      </w:r>
      <w:r w:rsidRPr="00761CA6">
        <w:rPr>
          <w:rFonts w:eastAsia="Times New Roman"/>
          <w:u w:val="single"/>
          <w:lang w:eastAsia="fi-FI"/>
        </w:rPr>
        <w:t>n</w:t>
      </w:r>
      <w:r w:rsidRPr="00761CA6">
        <w:rPr>
          <w:rFonts w:eastAsia="Times New Roman"/>
          <w:lang w:eastAsia="fi-FI"/>
        </w:rPr>
        <w:t> </w:t>
      </w:r>
    </w:p>
    <w:p w14:paraId="737D49C7" w14:textId="77777777" w:rsidR="00721028" w:rsidRDefault="00721028" w:rsidP="00721028">
      <w:pPr>
        <w:spacing w:after="0"/>
        <w:textAlignment w:val="baseline"/>
        <w:rPr>
          <w:rFonts w:eastAsia="Times New Roman"/>
          <w:lang w:eastAsia="fi-FI"/>
        </w:rPr>
      </w:pPr>
      <w:r w:rsidRPr="3AB68B74">
        <w:rPr>
          <w:rFonts w:eastAsia="Times New Roman"/>
          <w:lang w:eastAsia="fi-FI"/>
        </w:rPr>
        <w:t>Jos sinulla on kysyttävää rekisteröidyn oikeuksista, voit olla yhteydessä yliopiston tietosuojavastaavaan. Kaikki oikeuksien toteuttamista koskevat pyynnöt toimitetaan Jyväskylän yliopiston kirjaamoon. Kirjaamo ja arkisto, PL 35 (C), 40014 Jyväskylän yliopisto, puh. 040 805 3472, e-mail: kirjaamo(at)jyu.fi. Käyntiosoite: Seminaarinkatu 15 C-rakennus (Yliopiston päärakennus, 1. krs), huone C 140. </w:t>
      </w:r>
    </w:p>
    <w:p w14:paraId="28844118" w14:textId="77777777" w:rsidR="00721028" w:rsidRPr="001C5B93" w:rsidRDefault="00721028" w:rsidP="00721028">
      <w:pPr>
        <w:spacing w:after="0"/>
        <w:textAlignment w:val="baseline"/>
        <w:rPr>
          <w:rFonts w:eastAsia="Times New Roman" w:cstheme="minorHAnsi"/>
          <w:lang w:eastAsia="fi-FI"/>
        </w:rPr>
      </w:pPr>
      <w:r w:rsidRPr="3AB68B74">
        <w:rPr>
          <w:rFonts w:eastAsia="Times New Roman"/>
          <w:u w:val="single"/>
          <w:lang w:eastAsia="fi-FI"/>
        </w:rPr>
        <w:t xml:space="preserve">Tietoturvaloukkauksesta tai sen epäilystä ilmoittaminen Jyväskylän </w:t>
      </w:r>
      <w:r w:rsidRPr="001C5B93">
        <w:rPr>
          <w:rFonts w:eastAsia="Times New Roman"/>
          <w:u w:val="single"/>
          <w:lang w:eastAsia="fi-FI"/>
        </w:rPr>
        <w:t>yliopistolle</w:t>
      </w:r>
      <w:r w:rsidRPr="001C5B93">
        <w:rPr>
          <w:rFonts w:eastAsia="Times New Roman"/>
          <w:lang w:eastAsia="fi-FI"/>
        </w:rPr>
        <w:t> </w:t>
      </w:r>
    </w:p>
    <w:p w14:paraId="74C1FB79" w14:textId="77777777" w:rsidR="00721028" w:rsidRDefault="00721028" w:rsidP="00721028">
      <w:pPr>
        <w:spacing w:after="0"/>
        <w:textAlignment w:val="baseline"/>
        <w:rPr>
          <w:rFonts w:eastAsia="Times New Roman"/>
          <w:lang w:eastAsia="fi-FI"/>
        </w:rPr>
      </w:pPr>
      <w:hyperlink r:id="rId10" w:tgtFrame="_blank" w:history="1">
        <w:r w:rsidRPr="001C5B93">
          <w:rPr>
            <w:rFonts w:eastAsia="Times New Roman"/>
            <w:color w:val="000000"/>
            <w:u w:val="single"/>
            <w:shd w:val="clear" w:color="auto" w:fill="E1E3E6"/>
            <w:lang w:eastAsia="fi-FI"/>
          </w:rPr>
          <w:t>https://www.jyu.fi/fi/yliopisto/tietosuojailmoitus/ilmoita-tietoturvaloukkauksesta</w:t>
        </w:r>
      </w:hyperlink>
    </w:p>
    <w:p w14:paraId="50D95548" w14:textId="77777777" w:rsidR="00721028" w:rsidRPr="00D70305" w:rsidRDefault="00721028" w:rsidP="00721028">
      <w:pPr>
        <w:spacing w:after="0"/>
        <w:textAlignment w:val="baseline"/>
        <w:rPr>
          <w:rFonts w:eastAsia="Times New Roman" w:cstheme="minorHAnsi"/>
          <w:lang w:eastAsia="fi-FI"/>
        </w:rPr>
      </w:pPr>
    </w:p>
    <w:p w14:paraId="1490E856" w14:textId="77777777" w:rsidR="00721028" w:rsidRPr="00D70305" w:rsidRDefault="00721028" w:rsidP="00721028">
      <w:pPr>
        <w:spacing w:after="0"/>
        <w:textAlignment w:val="baseline"/>
        <w:rPr>
          <w:rFonts w:eastAsia="Times New Roman" w:cstheme="minorHAnsi"/>
          <w:lang w:eastAsia="fi-FI"/>
        </w:rPr>
      </w:pPr>
      <w:r w:rsidRPr="00C54B37">
        <w:rPr>
          <w:rFonts w:eastAsia="Times New Roman"/>
          <w:lang w:eastAsia="fi-FI"/>
        </w:rPr>
        <w:t>Sinulla on oikeus tehdä valitus valvontaviranomaiselle, erityisesti siinä jäsenvaltiossa, jossa vakinainen asuinpaikkasi tai työpaikkasi on taikka jossa väitetty rikkominen on tapahtunut</w:t>
      </w:r>
      <w:r w:rsidRPr="3AB68B74">
        <w:rPr>
          <w:rFonts w:eastAsia="Times New Roman"/>
          <w:lang w:eastAsia="fi-FI"/>
        </w:rPr>
        <w:t>, mikäli katsot, että henkilötietojen käsittelyssä rikotaan EU:n yleistä tietosuoja-asetusta (EU) 2016/679. Suomessa valvontaviranomainen on tietosuojavaltuutettu. </w:t>
      </w:r>
    </w:p>
    <w:p w14:paraId="162DF5E0" w14:textId="77777777" w:rsidR="00721028" w:rsidRPr="00D70305" w:rsidRDefault="00721028" w:rsidP="00721028">
      <w:pPr>
        <w:spacing w:after="0"/>
        <w:textAlignment w:val="baseline"/>
        <w:rPr>
          <w:rFonts w:eastAsia="Times New Roman" w:cstheme="minorHAnsi"/>
          <w:lang w:eastAsia="fi-FI"/>
        </w:rPr>
      </w:pPr>
      <w:r w:rsidRPr="00753A5C">
        <w:rPr>
          <w:rFonts w:eastAsia="Times New Roman"/>
          <w:lang w:eastAsia="fi-FI"/>
        </w:rPr>
        <w:t> </w:t>
      </w:r>
    </w:p>
    <w:p w14:paraId="7C3E428D" w14:textId="77777777" w:rsidR="00721028" w:rsidRPr="00D70305" w:rsidRDefault="00721028" w:rsidP="00721028">
      <w:pPr>
        <w:spacing w:after="0"/>
        <w:textAlignment w:val="baseline"/>
        <w:rPr>
          <w:rFonts w:eastAsia="Times New Roman" w:cstheme="minorHAnsi"/>
          <w:lang w:eastAsia="fi-FI"/>
        </w:rPr>
      </w:pPr>
      <w:r w:rsidRPr="3AB68B74">
        <w:rPr>
          <w:rFonts w:eastAsia="Times New Roman"/>
          <w:lang w:eastAsia="fi-FI"/>
        </w:rPr>
        <w:t xml:space="preserve">Tietosuojavaltuutetun toimiston ajantasaiset yhteystiedot: </w:t>
      </w:r>
      <w:hyperlink r:id="rId11" w:tgtFrame="_blank" w:history="1">
        <w:r w:rsidRPr="3AB68B74">
          <w:rPr>
            <w:rFonts w:eastAsia="Times New Roman"/>
            <w:color w:val="000000"/>
            <w:u w:val="single"/>
            <w:shd w:val="clear" w:color="auto" w:fill="E1E3E6"/>
            <w:lang w:eastAsia="fi-FI"/>
          </w:rPr>
          <w:t>https://tietosuoja.fi/etusivu</w:t>
        </w:r>
      </w:hyperlink>
      <w:r w:rsidRPr="00753A5C">
        <w:rPr>
          <w:rFonts w:eastAsia="Times New Roman"/>
          <w:lang w:eastAsia="fi-FI"/>
        </w:rPr>
        <w:t> </w:t>
      </w:r>
    </w:p>
    <w:p w14:paraId="7B8C138E" w14:textId="77777777" w:rsidR="00721028" w:rsidRPr="00753A5C" w:rsidRDefault="00721028" w:rsidP="00721028">
      <w:pPr>
        <w:spacing w:after="0"/>
        <w:textAlignment w:val="baseline"/>
        <w:rPr>
          <w:rFonts w:ascii="Segoe UI" w:eastAsia="Times New Roman" w:hAnsi="Segoe UI" w:cs="Segoe UI"/>
          <w:sz w:val="18"/>
          <w:szCs w:val="18"/>
          <w:lang w:eastAsia="fi-FI"/>
        </w:rPr>
      </w:pPr>
      <w:r w:rsidRPr="00C7472A">
        <w:rPr>
          <w:rFonts w:ascii="Times New Roman" w:eastAsia="Times New Roman" w:hAnsi="Times New Roman"/>
          <w:szCs w:val="24"/>
          <w:lang w:eastAsia="fi-FI"/>
        </w:rPr>
        <w:t> </w:t>
      </w:r>
    </w:p>
    <w:p w14:paraId="4D99E191" w14:textId="47D72400" w:rsidR="0092687C" w:rsidRDefault="0092687C" w:rsidP="00392E3B">
      <w:pPr>
        <w:spacing w:after="0"/>
        <w:textAlignment w:val="baseline"/>
      </w:pPr>
    </w:p>
    <w:sectPr w:rsidR="009268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Narrow">
    <w:altName w:val="Arial Narrow"/>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panose1 w:val="00000000000000000000"/>
    <w:charset w:val="4D"/>
    <w:family w:val="auto"/>
    <w:pitch w:val="variable"/>
    <w:sig w:usb0="A00002FF" w:usb1="7800205A" w:usb2="14600000" w:usb3="00000000" w:csb0="00000193"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D03EA"/>
    <w:multiLevelType w:val="hybridMultilevel"/>
    <w:tmpl w:val="B4281A4A"/>
    <w:lvl w:ilvl="0" w:tplc="43D0ED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6AA3B5F"/>
    <w:multiLevelType w:val="hybridMultilevel"/>
    <w:tmpl w:val="BFFEFE88"/>
    <w:lvl w:ilvl="0" w:tplc="0809000F">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AB397E3"/>
    <w:multiLevelType w:val="hybridMultilevel"/>
    <w:tmpl w:val="E942414C"/>
    <w:lvl w:ilvl="0" w:tplc="43D0ED80">
      <w:start w:val="1"/>
      <w:numFmt w:val="bullet"/>
      <w:lvlText w:val=""/>
      <w:lvlJc w:val="left"/>
      <w:pPr>
        <w:ind w:left="720" w:hanging="360"/>
      </w:pPr>
      <w:rPr>
        <w:rFonts w:ascii="Symbol" w:hAnsi="Symbol" w:hint="default"/>
      </w:rPr>
    </w:lvl>
    <w:lvl w:ilvl="1" w:tplc="E21E510E">
      <w:start w:val="1"/>
      <w:numFmt w:val="bullet"/>
      <w:lvlText w:val="o"/>
      <w:lvlJc w:val="left"/>
      <w:pPr>
        <w:ind w:left="1440" w:hanging="360"/>
      </w:pPr>
      <w:rPr>
        <w:rFonts w:ascii="Courier New" w:hAnsi="Courier New" w:hint="default"/>
      </w:rPr>
    </w:lvl>
    <w:lvl w:ilvl="2" w:tplc="01BA91B8">
      <w:start w:val="1"/>
      <w:numFmt w:val="bullet"/>
      <w:lvlText w:val=""/>
      <w:lvlJc w:val="left"/>
      <w:pPr>
        <w:ind w:left="2160" w:hanging="360"/>
      </w:pPr>
      <w:rPr>
        <w:rFonts w:ascii="Wingdings" w:hAnsi="Wingdings" w:hint="default"/>
      </w:rPr>
    </w:lvl>
    <w:lvl w:ilvl="3" w:tplc="DBFAA280">
      <w:start w:val="1"/>
      <w:numFmt w:val="bullet"/>
      <w:lvlText w:val=""/>
      <w:lvlJc w:val="left"/>
      <w:pPr>
        <w:ind w:left="2880" w:hanging="360"/>
      </w:pPr>
      <w:rPr>
        <w:rFonts w:ascii="Symbol" w:hAnsi="Symbol" w:hint="default"/>
      </w:rPr>
    </w:lvl>
    <w:lvl w:ilvl="4" w:tplc="9314F424">
      <w:start w:val="1"/>
      <w:numFmt w:val="bullet"/>
      <w:lvlText w:val="o"/>
      <w:lvlJc w:val="left"/>
      <w:pPr>
        <w:ind w:left="3600" w:hanging="360"/>
      </w:pPr>
      <w:rPr>
        <w:rFonts w:ascii="Courier New" w:hAnsi="Courier New" w:hint="default"/>
      </w:rPr>
    </w:lvl>
    <w:lvl w:ilvl="5" w:tplc="C1AA1934">
      <w:start w:val="1"/>
      <w:numFmt w:val="bullet"/>
      <w:lvlText w:val=""/>
      <w:lvlJc w:val="left"/>
      <w:pPr>
        <w:ind w:left="4320" w:hanging="360"/>
      </w:pPr>
      <w:rPr>
        <w:rFonts w:ascii="Wingdings" w:hAnsi="Wingdings" w:hint="default"/>
      </w:rPr>
    </w:lvl>
    <w:lvl w:ilvl="6" w:tplc="2EB0A2CE">
      <w:start w:val="1"/>
      <w:numFmt w:val="bullet"/>
      <w:lvlText w:val=""/>
      <w:lvlJc w:val="left"/>
      <w:pPr>
        <w:ind w:left="5040" w:hanging="360"/>
      </w:pPr>
      <w:rPr>
        <w:rFonts w:ascii="Symbol" w:hAnsi="Symbol" w:hint="default"/>
      </w:rPr>
    </w:lvl>
    <w:lvl w:ilvl="7" w:tplc="351E132A">
      <w:start w:val="1"/>
      <w:numFmt w:val="bullet"/>
      <w:lvlText w:val="o"/>
      <w:lvlJc w:val="left"/>
      <w:pPr>
        <w:ind w:left="5760" w:hanging="360"/>
      </w:pPr>
      <w:rPr>
        <w:rFonts w:ascii="Courier New" w:hAnsi="Courier New" w:hint="default"/>
      </w:rPr>
    </w:lvl>
    <w:lvl w:ilvl="8" w:tplc="78EA337C">
      <w:start w:val="1"/>
      <w:numFmt w:val="bullet"/>
      <w:lvlText w:val=""/>
      <w:lvlJc w:val="left"/>
      <w:pPr>
        <w:ind w:left="6480" w:hanging="360"/>
      </w:pPr>
      <w:rPr>
        <w:rFonts w:ascii="Wingdings" w:hAnsi="Wingdings" w:hint="default"/>
      </w:rPr>
    </w:lvl>
  </w:abstractNum>
  <w:abstractNum w:abstractNumId="3" w15:restartNumberingAfterBreak="0">
    <w:nsid w:val="4C7570CF"/>
    <w:multiLevelType w:val="hybridMultilevel"/>
    <w:tmpl w:val="1EEC8EA6"/>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06743B"/>
    <w:multiLevelType w:val="hybridMultilevel"/>
    <w:tmpl w:val="1BD2AC40"/>
    <w:lvl w:ilvl="0" w:tplc="AA8E8ECC">
      <w:start w:val="1"/>
      <w:numFmt w:val="decimal"/>
      <w:lvlText w:val="%1."/>
      <w:lvlJc w:val="left"/>
      <w:pPr>
        <w:ind w:left="360" w:hanging="360"/>
      </w:pPr>
      <w:rPr>
        <w:b/>
        <w:bCs/>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16cid:durableId="1136527491">
    <w:abstractNumId w:val="0"/>
  </w:num>
  <w:num w:numId="2" w16cid:durableId="1362122393">
    <w:abstractNumId w:val="4"/>
  </w:num>
  <w:num w:numId="3" w16cid:durableId="170603603">
    <w:abstractNumId w:val="3"/>
  </w:num>
  <w:num w:numId="4" w16cid:durableId="1762606733">
    <w:abstractNumId w:val="1"/>
  </w:num>
  <w:num w:numId="5" w16cid:durableId="966591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hideSpellingErrors/>
  <w:hideGrammaticalError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621"/>
    <w:rsid w:val="00003427"/>
    <w:rsid w:val="000103F5"/>
    <w:rsid w:val="00011598"/>
    <w:rsid w:val="00022E46"/>
    <w:rsid w:val="000314F4"/>
    <w:rsid w:val="00033DC3"/>
    <w:rsid w:val="000359DD"/>
    <w:rsid w:val="00037923"/>
    <w:rsid w:val="00052E05"/>
    <w:rsid w:val="0006011B"/>
    <w:rsid w:val="0006426C"/>
    <w:rsid w:val="00065C43"/>
    <w:rsid w:val="000755D6"/>
    <w:rsid w:val="00097BF6"/>
    <w:rsid w:val="000B20E5"/>
    <w:rsid w:val="000C782E"/>
    <w:rsid w:val="000D37AD"/>
    <w:rsid w:val="000E446E"/>
    <w:rsid w:val="000F1F4B"/>
    <w:rsid w:val="00100228"/>
    <w:rsid w:val="001002A9"/>
    <w:rsid w:val="00102FF5"/>
    <w:rsid w:val="0012105D"/>
    <w:rsid w:val="00132643"/>
    <w:rsid w:val="00144C27"/>
    <w:rsid w:val="00146BFB"/>
    <w:rsid w:val="00171209"/>
    <w:rsid w:val="0017182C"/>
    <w:rsid w:val="001910EA"/>
    <w:rsid w:val="001C1E20"/>
    <w:rsid w:val="001C2D85"/>
    <w:rsid w:val="001D2917"/>
    <w:rsid w:val="001D7872"/>
    <w:rsid w:val="001E232E"/>
    <w:rsid w:val="001E2BE5"/>
    <w:rsid w:val="001E2F11"/>
    <w:rsid w:val="001F7286"/>
    <w:rsid w:val="00210251"/>
    <w:rsid w:val="00210F04"/>
    <w:rsid w:val="002441AB"/>
    <w:rsid w:val="00244703"/>
    <w:rsid w:val="002516C4"/>
    <w:rsid w:val="00252F82"/>
    <w:rsid w:val="00265D41"/>
    <w:rsid w:val="002677AB"/>
    <w:rsid w:val="00267F7A"/>
    <w:rsid w:val="00284C52"/>
    <w:rsid w:val="002B0E42"/>
    <w:rsid w:val="002B746B"/>
    <w:rsid w:val="002C4264"/>
    <w:rsid w:val="002C48A2"/>
    <w:rsid w:val="002C7706"/>
    <w:rsid w:val="002F2794"/>
    <w:rsid w:val="003041B6"/>
    <w:rsid w:val="00311CE6"/>
    <w:rsid w:val="003127F6"/>
    <w:rsid w:val="00314991"/>
    <w:rsid w:val="00320582"/>
    <w:rsid w:val="003365DA"/>
    <w:rsid w:val="003401DB"/>
    <w:rsid w:val="003462D3"/>
    <w:rsid w:val="00365BE6"/>
    <w:rsid w:val="003670E7"/>
    <w:rsid w:val="0037282D"/>
    <w:rsid w:val="0037497F"/>
    <w:rsid w:val="00383D88"/>
    <w:rsid w:val="00387F3C"/>
    <w:rsid w:val="00392E3B"/>
    <w:rsid w:val="003B20DB"/>
    <w:rsid w:val="003B609B"/>
    <w:rsid w:val="003B6BF2"/>
    <w:rsid w:val="003B6E21"/>
    <w:rsid w:val="003C09FA"/>
    <w:rsid w:val="003D292C"/>
    <w:rsid w:val="003E3DB7"/>
    <w:rsid w:val="003E5F69"/>
    <w:rsid w:val="003F328B"/>
    <w:rsid w:val="003F3E29"/>
    <w:rsid w:val="003F6D43"/>
    <w:rsid w:val="00400DBD"/>
    <w:rsid w:val="00404EA5"/>
    <w:rsid w:val="00424CC4"/>
    <w:rsid w:val="0043540E"/>
    <w:rsid w:val="00436126"/>
    <w:rsid w:val="00461C6F"/>
    <w:rsid w:val="004728E4"/>
    <w:rsid w:val="00473CF2"/>
    <w:rsid w:val="0048109C"/>
    <w:rsid w:val="00482AB2"/>
    <w:rsid w:val="004831ED"/>
    <w:rsid w:val="004902E8"/>
    <w:rsid w:val="004927CA"/>
    <w:rsid w:val="004943C4"/>
    <w:rsid w:val="00495DC9"/>
    <w:rsid w:val="004A6FDD"/>
    <w:rsid w:val="004B62CB"/>
    <w:rsid w:val="004C198E"/>
    <w:rsid w:val="004C3676"/>
    <w:rsid w:val="004C4334"/>
    <w:rsid w:val="004D0037"/>
    <w:rsid w:val="004D68C1"/>
    <w:rsid w:val="004F04D3"/>
    <w:rsid w:val="004F1900"/>
    <w:rsid w:val="00505931"/>
    <w:rsid w:val="005126EE"/>
    <w:rsid w:val="005176E2"/>
    <w:rsid w:val="00521EC2"/>
    <w:rsid w:val="00536C1F"/>
    <w:rsid w:val="00543140"/>
    <w:rsid w:val="00556432"/>
    <w:rsid w:val="00561853"/>
    <w:rsid w:val="00570116"/>
    <w:rsid w:val="00574FD4"/>
    <w:rsid w:val="005769C7"/>
    <w:rsid w:val="00580ED9"/>
    <w:rsid w:val="005941F6"/>
    <w:rsid w:val="00596CC7"/>
    <w:rsid w:val="005A17DC"/>
    <w:rsid w:val="005B1A0A"/>
    <w:rsid w:val="005C228A"/>
    <w:rsid w:val="005D5CD8"/>
    <w:rsid w:val="005F3500"/>
    <w:rsid w:val="005F41E4"/>
    <w:rsid w:val="00601D56"/>
    <w:rsid w:val="006133CB"/>
    <w:rsid w:val="00622158"/>
    <w:rsid w:val="00625872"/>
    <w:rsid w:val="00630DAE"/>
    <w:rsid w:val="00630E94"/>
    <w:rsid w:val="00632A2E"/>
    <w:rsid w:val="006368B8"/>
    <w:rsid w:val="0065072B"/>
    <w:rsid w:val="00651915"/>
    <w:rsid w:val="00653F27"/>
    <w:rsid w:val="00671FAF"/>
    <w:rsid w:val="00672428"/>
    <w:rsid w:val="0068271A"/>
    <w:rsid w:val="00682F3A"/>
    <w:rsid w:val="006917D7"/>
    <w:rsid w:val="006A1A84"/>
    <w:rsid w:val="006A297D"/>
    <w:rsid w:val="006B3209"/>
    <w:rsid w:val="006B3F60"/>
    <w:rsid w:val="006B5769"/>
    <w:rsid w:val="006C2323"/>
    <w:rsid w:val="006C529A"/>
    <w:rsid w:val="006D4FEC"/>
    <w:rsid w:val="006E7369"/>
    <w:rsid w:val="006E7785"/>
    <w:rsid w:val="006F5B77"/>
    <w:rsid w:val="00701B96"/>
    <w:rsid w:val="00707FA5"/>
    <w:rsid w:val="007128BF"/>
    <w:rsid w:val="00721028"/>
    <w:rsid w:val="00723E66"/>
    <w:rsid w:val="00732817"/>
    <w:rsid w:val="00741192"/>
    <w:rsid w:val="00752171"/>
    <w:rsid w:val="007543F4"/>
    <w:rsid w:val="007838CF"/>
    <w:rsid w:val="0079375C"/>
    <w:rsid w:val="007A4125"/>
    <w:rsid w:val="007B0BFA"/>
    <w:rsid w:val="007B4880"/>
    <w:rsid w:val="007B4E31"/>
    <w:rsid w:val="007B754A"/>
    <w:rsid w:val="007C5741"/>
    <w:rsid w:val="007E27DB"/>
    <w:rsid w:val="007F13BF"/>
    <w:rsid w:val="007F1CFC"/>
    <w:rsid w:val="007F6B20"/>
    <w:rsid w:val="00803848"/>
    <w:rsid w:val="00807B58"/>
    <w:rsid w:val="0081459A"/>
    <w:rsid w:val="0082318E"/>
    <w:rsid w:val="0085110A"/>
    <w:rsid w:val="00851D36"/>
    <w:rsid w:val="00853654"/>
    <w:rsid w:val="00866AD9"/>
    <w:rsid w:val="00876690"/>
    <w:rsid w:val="00881C33"/>
    <w:rsid w:val="008A4FC2"/>
    <w:rsid w:val="008B0743"/>
    <w:rsid w:val="008B4070"/>
    <w:rsid w:val="008D0221"/>
    <w:rsid w:val="008F31E5"/>
    <w:rsid w:val="0092100A"/>
    <w:rsid w:val="00924288"/>
    <w:rsid w:val="0092687C"/>
    <w:rsid w:val="00942588"/>
    <w:rsid w:val="0095010D"/>
    <w:rsid w:val="00976A00"/>
    <w:rsid w:val="00981847"/>
    <w:rsid w:val="00981FEB"/>
    <w:rsid w:val="0098329E"/>
    <w:rsid w:val="009C74BD"/>
    <w:rsid w:val="009E2603"/>
    <w:rsid w:val="009E6CE6"/>
    <w:rsid w:val="009F2E0A"/>
    <w:rsid w:val="00A01229"/>
    <w:rsid w:val="00A04E19"/>
    <w:rsid w:val="00A06C9B"/>
    <w:rsid w:val="00A13039"/>
    <w:rsid w:val="00A2212C"/>
    <w:rsid w:val="00A24246"/>
    <w:rsid w:val="00A35F2B"/>
    <w:rsid w:val="00A42289"/>
    <w:rsid w:val="00A44424"/>
    <w:rsid w:val="00A80066"/>
    <w:rsid w:val="00A829DB"/>
    <w:rsid w:val="00AC7BA6"/>
    <w:rsid w:val="00AD2F52"/>
    <w:rsid w:val="00AF1CA4"/>
    <w:rsid w:val="00B10849"/>
    <w:rsid w:val="00B17D40"/>
    <w:rsid w:val="00B451F5"/>
    <w:rsid w:val="00B4758F"/>
    <w:rsid w:val="00B509E9"/>
    <w:rsid w:val="00B6701E"/>
    <w:rsid w:val="00B74B27"/>
    <w:rsid w:val="00B77621"/>
    <w:rsid w:val="00B8344B"/>
    <w:rsid w:val="00BA5A3D"/>
    <w:rsid w:val="00BA5A8B"/>
    <w:rsid w:val="00BB1BC8"/>
    <w:rsid w:val="00BD6A10"/>
    <w:rsid w:val="00C026B3"/>
    <w:rsid w:val="00C03DD9"/>
    <w:rsid w:val="00C14FBC"/>
    <w:rsid w:val="00C2221B"/>
    <w:rsid w:val="00C24AA0"/>
    <w:rsid w:val="00C464A0"/>
    <w:rsid w:val="00C52E44"/>
    <w:rsid w:val="00C53FE0"/>
    <w:rsid w:val="00C54F79"/>
    <w:rsid w:val="00C60B8C"/>
    <w:rsid w:val="00C646D8"/>
    <w:rsid w:val="00C67EDA"/>
    <w:rsid w:val="00C70CD6"/>
    <w:rsid w:val="00C73AF5"/>
    <w:rsid w:val="00C806B4"/>
    <w:rsid w:val="00CA02CD"/>
    <w:rsid w:val="00CB23E1"/>
    <w:rsid w:val="00CC0E8C"/>
    <w:rsid w:val="00CC198E"/>
    <w:rsid w:val="00CD0612"/>
    <w:rsid w:val="00CD48BE"/>
    <w:rsid w:val="00CE2E68"/>
    <w:rsid w:val="00CF056A"/>
    <w:rsid w:val="00CF7FFC"/>
    <w:rsid w:val="00D01081"/>
    <w:rsid w:val="00D07323"/>
    <w:rsid w:val="00D120B4"/>
    <w:rsid w:val="00D1470C"/>
    <w:rsid w:val="00D34EFD"/>
    <w:rsid w:val="00D372C1"/>
    <w:rsid w:val="00D444B8"/>
    <w:rsid w:val="00D52912"/>
    <w:rsid w:val="00D7557F"/>
    <w:rsid w:val="00D75881"/>
    <w:rsid w:val="00D91C02"/>
    <w:rsid w:val="00D9424F"/>
    <w:rsid w:val="00D95FC5"/>
    <w:rsid w:val="00DA3613"/>
    <w:rsid w:val="00DB4AFB"/>
    <w:rsid w:val="00DD3D69"/>
    <w:rsid w:val="00DF4A44"/>
    <w:rsid w:val="00E1511A"/>
    <w:rsid w:val="00E15129"/>
    <w:rsid w:val="00E25B44"/>
    <w:rsid w:val="00E56716"/>
    <w:rsid w:val="00E65A46"/>
    <w:rsid w:val="00E66962"/>
    <w:rsid w:val="00E7049F"/>
    <w:rsid w:val="00E7711B"/>
    <w:rsid w:val="00E86216"/>
    <w:rsid w:val="00EB28A1"/>
    <w:rsid w:val="00EB600D"/>
    <w:rsid w:val="00ED726C"/>
    <w:rsid w:val="00EE1AF6"/>
    <w:rsid w:val="00EF5F4D"/>
    <w:rsid w:val="00F07AA6"/>
    <w:rsid w:val="00F22829"/>
    <w:rsid w:val="00F30264"/>
    <w:rsid w:val="00F47189"/>
    <w:rsid w:val="00F518EB"/>
    <w:rsid w:val="00F53323"/>
    <w:rsid w:val="00F57B9F"/>
    <w:rsid w:val="00F66C0D"/>
    <w:rsid w:val="00F866F3"/>
    <w:rsid w:val="00F92E8A"/>
    <w:rsid w:val="00F96B3E"/>
    <w:rsid w:val="00FA2EA0"/>
    <w:rsid w:val="00FA6ACD"/>
    <w:rsid w:val="00FB0B5D"/>
    <w:rsid w:val="00FE2DE1"/>
    <w:rsid w:val="00FF232A"/>
    <w:rsid w:val="01559E51"/>
    <w:rsid w:val="02B6A951"/>
    <w:rsid w:val="0843585A"/>
    <w:rsid w:val="0B2AC9B1"/>
    <w:rsid w:val="0CB763E3"/>
    <w:rsid w:val="0F5F1055"/>
    <w:rsid w:val="0FD11BE9"/>
    <w:rsid w:val="1055F35A"/>
    <w:rsid w:val="114A9EEE"/>
    <w:rsid w:val="12F94A2B"/>
    <w:rsid w:val="16A24A1D"/>
    <w:rsid w:val="1AACB067"/>
    <w:rsid w:val="1C0996DE"/>
    <w:rsid w:val="1DCFD614"/>
    <w:rsid w:val="1DF63388"/>
    <w:rsid w:val="250CEC6A"/>
    <w:rsid w:val="258829D8"/>
    <w:rsid w:val="25AE6156"/>
    <w:rsid w:val="2997CE2F"/>
    <w:rsid w:val="29AC836D"/>
    <w:rsid w:val="2B6B7EA2"/>
    <w:rsid w:val="2C5BC9D2"/>
    <w:rsid w:val="2DC30778"/>
    <w:rsid w:val="37CEEF5E"/>
    <w:rsid w:val="3A45F778"/>
    <w:rsid w:val="3B2D34CC"/>
    <w:rsid w:val="3D7AEE50"/>
    <w:rsid w:val="42093618"/>
    <w:rsid w:val="4405B653"/>
    <w:rsid w:val="45344B72"/>
    <w:rsid w:val="49570AF5"/>
    <w:rsid w:val="4B2AFD2A"/>
    <w:rsid w:val="4BBE9AEC"/>
    <w:rsid w:val="513BFD29"/>
    <w:rsid w:val="51539A23"/>
    <w:rsid w:val="530D1BE3"/>
    <w:rsid w:val="5692DA6D"/>
    <w:rsid w:val="5987C211"/>
    <w:rsid w:val="5A358770"/>
    <w:rsid w:val="5AD2EA1A"/>
    <w:rsid w:val="5D0AD768"/>
    <w:rsid w:val="5D6E2869"/>
    <w:rsid w:val="6251C6A2"/>
    <w:rsid w:val="663AA922"/>
    <w:rsid w:val="67175719"/>
    <w:rsid w:val="67994EE5"/>
    <w:rsid w:val="67A1A9E2"/>
    <w:rsid w:val="6857825F"/>
    <w:rsid w:val="68DA56DA"/>
    <w:rsid w:val="6AAFE60F"/>
    <w:rsid w:val="6ADF3BD8"/>
    <w:rsid w:val="71759BE7"/>
    <w:rsid w:val="75156042"/>
    <w:rsid w:val="7626B85E"/>
    <w:rsid w:val="781086E9"/>
    <w:rsid w:val="7B758E3B"/>
    <w:rsid w:val="7F52A08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D087D"/>
  <w15:chartTrackingRefBased/>
  <w15:docId w15:val="{03BD9322-D1A2-AC4F-B0DF-D0116A9A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6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76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76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76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76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7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6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76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76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76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76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7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621"/>
    <w:rPr>
      <w:rFonts w:eastAsiaTheme="majorEastAsia" w:cstheme="majorBidi"/>
      <w:color w:val="272727" w:themeColor="text1" w:themeTint="D8"/>
    </w:rPr>
  </w:style>
  <w:style w:type="paragraph" w:styleId="Title">
    <w:name w:val="Title"/>
    <w:basedOn w:val="Normal"/>
    <w:next w:val="Normal"/>
    <w:link w:val="TitleChar"/>
    <w:uiPriority w:val="10"/>
    <w:qFormat/>
    <w:rsid w:val="00B77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621"/>
    <w:pPr>
      <w:spacing w:before="160"/>
      <w:jc w:val="center"/>
    </w:pPr>
    <w:rPr>
      <w:i/>
      <w:iCs/>
      <w:color w:val="404040" w:themeColor="text1" w:themeTint="BF"/>
    </w:rPr>
  </w:style>
  <w:style w:type="character" w:customStyle="1" w:styleId="QuoteChar">
    <w:name w:val="Quote Char"/>
    <w:basedOn w:val="DefaultParagraphFont"/>
    <w:link w:val="Quote"/>
    <w:uiPriority w:val="29"/>
    <w:rsid w:val="00B77621"/>
    <w:rPr>
      <w:i/>
      <w:iCs/>
      <w:color w:val="404040" w:themeColor="text1" w:themeTint="BF"/>
    </w:rPr>
  </w:style>
  <w:style w:type="paragraph" w:styleId="ListParagraph">
    <w:name w:val="List Paragraph"/>
    <w:basedOn w:val="Normal"/>
    <w:uiPriority w:val="34"/>
    <w:qFormat/>
    <w:rsid w:val="00B77621"/>
    <w:pPr>
      <w:ind w:left="720"/>
      <w:contextualSpacing/>
    </w:pPr>
  </w:style>
  <w:style w:type="character" w:styleId="IntenseEmphasis">
    <w:name w:val="Intense Emphasis"/>
    <w:basedOn w:val="DefaultParagraphFont"/>
    <w:uiPriority w:val="21"/>
    <w:qFormat/>
    <w:rsid w:val="00B77621"/>
    <w:rPr>
      <w:i/>
      <w:iCs/>
      <w:color w:val="2F5496" w:themeColor="accent1" w:themeShade="BF"/>
    </w:rPr>
  </w:style>
  <w:style w:type="paragraph" w:styleId="IntenseQuote">
    <w:name w:val="Intense Quote"/>
    <w:basedOn w:val="Normal"/>
    <w:next w:val="Normal"/>
    <w:link w:val="IntenseQuoteChar"/>
    <w:uiPriority w:val="30"/>
    <w:qFormat/>
    <w:rsid w:val="00B776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7621"/>
    <w:rPr>
      <w:i/>
      <w:iCs/>
      <w:color w:val="2F5496" w:themeColor="accent1" w:themeShade="BF"/>
    </w:rPr>
  </w:style>
  <w:style w:type="character" w:styleId="IntenseReference">
    <w:name w:val="Intense Reference"/>
    <w:basedOn w:val="DefaultParagraphFont"/>
    <w:uiPriority w:val="32"/>
    <w:qFormat/>
    <w:rsid w:val="00B77621"/>
    <w:rPr>
      <w:b/>
      <w:bCs/>
      <w:smallCaps/>
      <w:color w:val="2F5496" w:themeColor="accent1" w:themeShade="BF"/>
      <w:spacing w:val="5"/>
    </w:rPr>
  </w:style>
  <w:style w:type="paragraph" w:customStyle="1" w:styleId="Pvm">
    <w:name w:val="Pvm"/>
    <w:aliases w:val="nro &amp; viite"/>
    <w:next w:val="Heading1"/>
    <w:rsid w:val="00B77621"/>
    <w:pPr>
      <w:spacing w:after="0" w:line="480" w:lineRule="auto"/>
    </w:pPr>
    <w:rPr>
      <w:rFonts w:ascii="Helvetica-Narrow" w:eastAsia="SimSun" w:hAnsi="Helvetica-Narrow" w:cs="Times New Roman"/>
      <w:noProof/>
      <w:kern w:val="0"/>
      <w:sz w:val="17"/>
      <w:szCs w:val="17"/>
      <w:lang w:eastAsia="zh-CN"/>
      <w14:ligatures w14:val="none"/>
    </w:rPr>
  </w:style>
  <w:style w:type="paragraph" w:customStyle="1" w:styleId="JYUnimi">
    <w:name w:val="JYU nimi"/>
    <w:rsid w:val="00B77621"/>
    <w:pPr>
      <w:spacing w:before="1160" w:after="1160" w:line="240" w:lineRule="auto"/>
    </w:pPr>
    <w:rPr>
      <w:rFonts w:ascii="Palatino" w:eastAsia="SimSun" w:hAnsi="Palatino" w:cs="Times New Roman"/>
      <w:caps/>
      <w:color w:val="7F7F7F" w:themeColor="text1" w:themeTint="80"/>
      <w:kern w:val="0"/>
      <w:sz w:val="24"/>
      <w:szCs w:val="17"/>
      <w:lang w:eastAsia="zh-CN"/>
      <w14:ligatures w14:val="none"/>
    </w:rPr>
  </w:style>
  <w:style w:type="paragraph" w:customStyle="1" w:styleId="Yksikk">
    <w:name w:val="Yksikkö"/>
    <w:basedOn w:val="JYUnimi"/>
    <w:qFormat/>
    <w:rsid w:val="00B77621"/>
    <w:pPr>
      <w:suppressAutoHyphens/>
      <w:spacing w:before="0" w:after="0"/>
      <w:contextualSpacing/>
    </w:pPr>
    <w:rPr>
      <w:sz w:val="20"/>
    </w:rPr>
  </w:style>
  <w:style w:type="character" w:styleId="Hyperlink">
    <w:name w:val="Hyperlink"/>
    <w:basedOn w:val="DefaultParagraphFont"/>
    <w:uiPriority w:val="99"/>
    <w:unhideWhenUsed/>
    <w:rsid w:val="00E7711B"/>
    <w:rPr>
      <w:color w:val="0563C1" w:themeColor="hyperlink"/>
      <w:u w:val="single"/>
    </w:rPr>
  </w:style>
  <w:style w:type="character" w:styleId="CommentReference">
    <w:name w:val="annotation reference"/>
    <w:basedOn w:val="DefaultParagraphFont"/>
    <w:uiPriority w:val="99"/>
    <w:semiHidden/>
    <w:unhideWhenUsed/>
    <w:rsid w:val="00EF5F4D"/>
    <w:rPr>
      <w:sz w:val="16"/>
      <w:szCs w:val="16"/>
    </w:rPr>
  </w:style>
  <w:style w:type="paragraph" w:styleId="CommentText">
    <w:name w:val="annotation text"/>
    <w:basedOn w:val="Normal"/>
    <w:link w:val="CommentTextChar"/>
    <w:uiPriority w:val="99"/>
    <w:unhideWhenUsed/>
    <w:rsid w:val="00EF5F4D"/>
    <w:pPr>
      <w:spacing w:line="240" w:lineRule="auto"/>
    </w:pPr>
    <w:rPr>
      <w:sz w:val="20"/>
      <w:szCs w:val="20"/>
    </w:rPr>
  </w:style>
  <w:style w:type="character" w:customStyle="1" w:styleId="CommentTextChar">
    <w:name w:val="Comment Text Char"/>
    <w:basedOn w:val="DefaultParagraphFont"/>
    <w:link w:val="CommentText"/>
    <w:uiPriority w:val="99"/>
    <w:rsid w:val="00EF5F4D"/>
    <w:rPr>
      <w:sz w:val="20"/>
      <w:szCs w:val="20"/>
    </w:rPr>
  </w:style>
  <w:style w:type="paragraph" w:styleId="CommentSubject">
    <w:name w:val="annotation subject"/>
    <w:basedOn w:val="CommentText"/>
    <w:next w:val="CommentText"/>
    <w:link w:val="CommentSubjectChar"/>
    <w:uiPriority w:val="99"/>
    <w:semiHidden/>
    <w:unhideWhenUsed/>
    <w:rsid w:val="00EF5F4D"/>
    <w:rPr>
      <w:b/>
      <w:bCs/>
    </w:rPr>
  </w:style>
  <w:style w:type="character" w:customStyle="1" w:styleId="CommentSubjectChar">
    <w:name w:val="Comment Subject Char"/>
    <w:basedOn w:val="CommentTextChar"/>
    <w:link w:val="CommentSubject"/>
    <w:uiPriority w:val="99"/>
    <w:semiHidden/>
    <w:rsid w:val="00EF5F4D"/>
    <w:rPr>
      <w:b/>
      <w:bCs/>
      <w:sz w:val="20"/>
      <w:szCs w:val="20"/>
    </w:rPr>
  </w:style>
  <w:style w:type="character" w:styleId="UnresolvedMention">
    <w:name w:val="Unresolved Mention"/>
    <w:basedOn w:val="DefaultParagraphFont"/>
    <w:uiPriority w:val="99"/>
    <w:semiHidden/>
    <w:unhideWhenUsed/>
    <w:rsid w:val="007838CF"/>
    <w:rPr>
      <w:color w:val="605E5C"/>
      <w:shd w:val="clear" w:color="auto" w:fill="E1DFDD"/>
    </w:rPr>
  </w:style>
  <w:style w:type="character" w:styleId="FollowedHyperlink">
    <w:name w:val="FollowedHyperlink"/>
    <w:basedOn w:val="DefaultParagraphFont"/>
    <w:uiPriority w:val="99"/>
    <w:semiHidden/>
    <w:unhideWhenUsed/>
    <w:rsid w:val="00881C33"/>
    <w:rPr>
      <w:color w:val="954F72" w:themeColor="followedHyperlink"/>
      <w:u w:val="single"/>
    </w:rPr>
  </w:style>
  <w:style w:type="paragraph" w:styleId="Revision">
    <w:name w:val="Revision"/>
    <w:hidden/>
    <w:uiPriority w:val="99"/>
    <w:semiHidden/>
    <w:rsid w:val="009425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etosuoja.fi/etusivu" TargetMode="External"/><Relationship Id="rId5" Type="http://schemas.openxmlformats.org/officeDocument/2006/relationships/numbering" Target="numbering.xml"/><Relationship Id="rId10" Type="http://schemas.openxmlformats.org/officeDocument/2006/relationships/hyperlink" Target="https://www.jyu.fi/fi/yliopisto/tietosuojailmoitus/ilmoita-tietoturvaloukkauksest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56AD47CFBBF4814ABAE173EA63603FD9" ma:contentTypeVersion="13" ma:contentTypeDescription="Luo uusi asiakirja." ma:contentTypeScope="" ma:versionID="2f2954c142b80bff0a2e6bf12b4895c9">
  <xsd:schema xmlns:xsd="http://www.w3.org/2001/XMLSchema" xmlns:xs="http://www.w3.org/2001/XMLSchema" xmlns:p="http://schemas.microsoft.com/office/2006/metadata/properties" xmlns:ns1="http://schemas.microsoft.com/sharepoint/v3" xmlns:ns2="fcc7c5c6-d95a-436c-a8ad-bfe4bef85e9e" xmlns:ns3="88dbed51-71c7-4e7d-a62e-a52b116cd98d" targetNamespace="http://schemas.microsoft.com/office/2006/metadata/properties" ma:root="true" ma:fieldsID="234d95bacfb60e5923d21eb68e2578f1" ns1:_="" ns2:_="" ns3:_="">
    <xsd:import namespace="http://schemas.microsoft.com/sharepoint/v3"/>
    <xsd:import namespace="fcc7c5c6-d95a-436c-a8ad-bfe4bef85e9e"/>
    <xsd:import namespace="88dbed51-71c7-4e7d-a62e-a52b116cd9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Yhtenäisen yhteensopivuuskäytännön ominaisuudet" ma:hidden="true" ma:internalName="_ip_UnifiedCompliancePolicyProperties">
      <xsd:simpleType>
        <xsd:restriction base="dms:Note"/>
      </xsd:simpleType>
    </xsd:element>
    <xsd:element name="_ip_UnifiedCompliancePolicyUIAction" ma:index="12"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c7c5c6-d95a-436c-a8ad-bfe4bef85e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dbed51-71c7-4e7d-a62e-a52b116cd98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e1362aa-34af-416c-bcc6-76a7f23b5e52}" ma:internalName="TaxCatchAll" ma:showField="CatchAllData" ma:web="88dbed51-71c7-4e7d-a62e-a52b116cd9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cc7c5c6-d95a-436c-a8ad-bfe4bef85e9e">
      <Terms xmlns="http://schemas.microsoft.com/office/infopath/2007/PartnerControls"/>
    </lcf76f155ced4ddcb4097134ff3c332f>
    <_ip_UnifiedCompliancePolicyProperties xmlns="http://schemas.microsoft.com/sharepoint/v3" xsi:nil="true"/>
    <TaxCatchAll xmlns="88dbed51-71c7-4e7d-a62e-a52b116cd98d" xsi:nil="true"/>
  </documentManagement>
</p:properties>
</file>

<file path=customXml/itemProps1.xml><?xml version="1.0" encoding="utf-8"?>
<ds:datastoreItem xmlns:ds="http://schemas.openxmlformats.org/officeDocument/2006/customXml" ds:itemID="{55257256-650C-47B8-BBD0-4EC633707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c7c5c6-d95a-436c-a8ad-bfe4bef85e9e"/>
    <ds:schemaRef ds:uri="88dbed51-71c7-4e7d-a62e-a52b116cd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C5B9A-3099-4FBE-A60B-08569CD35A56}">
  <ds:schemaRefs>
    <ds:schemaRef ds:uri="http://schemas.openxmlformats.org/officeDocument/2006/bibliography"/>
  </ds:schemaRefs>
</ds:datastoreItem>
</file>

<file path=customXml/itemProps3.xml><?xml version="1.0" encoding="utf-8"?>
<ds:datastoreItem xmlns:ds="http://schemas.openxmlformats.org/officeDocument/2006/customXml" ds:itemID="{DDE1B988-726F-4C76-9200-CD4762A03D66}">
  <ds:schemaRefs>
    <ds:schemaRef ds:uri="http://schemas.microsoft.com/sharepoint/v3/contenttype/forms"/>
  </ds:schemaRefs>
</ds:datastoreItem>
</file>

<file path=customXml/itemProps4.xml><?xml version="1.0" encoding="utf-8"?>
<ds:datastoreItem xmlns:ds="http://schemas.openxmlformats.org/officeDocument/2006/customXml" ds:itemID="{8E50543A-2C06-484B-AA41-287F54CB5CF8}">
  <ds:schemaRefs>
    <ds:schemaRef ds:uri="http://schemas.microsoft.com/office/2006/metadata/properties"/>
    <ds:schemaRef ds:uri="http://schemas.microsoft.com/office/infopath/2007/PartnerControls"/>
    <ds:schemaRef ds:uri="http://schemas.microsoft.com/sharepoint/v3"/>
    <ds:schemaRef ds:uri="fcc7c5c6-d95a-436c-a8ad-bfe4bef85e9e"/>
    <ds:schemaRef ds:uri="88dbed51-71c7-4e7d-a62e-a52b116cd98d"/>
  </ds:schemaRefs>
</ds:datastoreItem>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1308</Words>
  <Characters>7460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8751</CharactersWithSpaces>
  <SharedDoc>false</SharedDoc>
  <HLinks>
    <vt:vector size="12" baseType="variant">
      <vt:variant>
        <vt:i4>4784159</vt:i4>
      </vt:variant>
      <vt:variant>
        <vt:i4>3</vt:i4>
      </vt:variant>
      <vt:variant>
        <vt:i4>0</vt:i4>
      </vt:variant>
      <vt:variant>
        <vt:i4>5</vt:i4>
      </vt:variant>
      <vt:variant>
        <vt:lpwstr>https://tietosuoja.fi/etusivu</vt:lpwstr>
      </vt:variant>
      <vt:variant>
        <vt:lpwstr/>
      </vt:variant>
      <vt:variant>
        <vt:i4>8192106</vt:i4>
      </vt:variant>
      <vt:variant>
        <vt:i4>0</vt:i4>
      </vt:variant>
      <vt:variant>
        <vt:i4>0</vt:i4>
      </vt:variant>
      <vt:variant>
        <vt:i4>5</vt:i4>
      </vt:variant>
      <vt:variant>
        <vt:lpwstr>https://www.jyu.fi/fi/yliopisto/tietosuojailmoitus/ilmoita-tietoturvaloukkauksesta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Pitkänen, Hannele</dc:creator>
  <cp:keywords/>
  <dc:description/>
  <cp:lastModifiedBy>Hannele Pitkänen</cp:lastModifiedBy>
  <cp:revision>2</cp:revision>
  <dcterms:created xsi:type="dcterms:W3CDTF">2026-05-06T10:31:00Z</dcterms:created>
  <dcterms:modified xsi:type="dcterms:W3CDTF">2026-05-06T10:31:00Z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0x01010056AD47CFBBF4814ABAE173EA63603FD9</vt:lpwstr>
  </property>
  <property fmtid="{D5CDD505-2E9C-101B-9397-08002B2CF9AE}" pid="3" name="MediaServiceImageTags">
    <vt:lpwstr/>
  </property>
</Properties>
</file>