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7347" w14:textId="0E656975" w:rsidR="0034065D" w:rsidRDefault="0034065D" w:rsidP="0034065D">
      <w:pPr>
        <w:pStyle w:val="Otsikko1"/>
      </w:pPr>
      <w:r>
        <w:t>Aineistonhallintasuunnitelma</w:t>
      </w:r>
    </w:p>
    <w:p w14:paraId="76B23C3B" w14:textId="77777777" w:rsidR="0034065D" w:rsidRDefault="0034065D" w:rsidP="0034065D"/>
    <w:p w14:paraId="1C51B770" w14:textId="2CE1A4CE" w:rsidR="00D54A46" w:rsidRDefault="00426BD0" w:rsidP="00D54A46">
      <w:r>
        <w:t>Lue tämä ensin ja poista lopullisesta suunnitelmasta</w:t>
      </w:r>
      <w:r w:rsidR="001B3B31">
        <w:t xml:space="preserve"> </w:t>
      </w:r>
      <w:r w:rsidR="001B3B31" w:rsidRPr="001B3B31">
        <w:rPr>
          <w:color w:val="E97132" w:themeColor="accent2"/>
        </w:rPr>
        <w:t>[ohje päivitetty 21.11.2025]</w:t>
      </w:r>
      <w:r>
        <w:t>:</w:t>
      </w:r>
    </w:p>
    <w:p w14:paraId="2893F66D" w14:textId="77777777" w:rsidR="0005526E" w:rsidRDefault="006403B9" w:rsidP="00D54A46">
      <w:pPr>
        <w:pStyle w:val="Luettelokappale"/>
        <w:numPr>
          <w:ilvl w:val="0"/>
          <w:numId w:val="1"/>
        </w:numPr>
      </w:pPr>
      <w:r>
        <w:t xml:space="preserve">Aineistonhallintasuunnitelma </w:t>
      </w:r>
      <w:r w:rsidRPr="006403B9">
        <w:t>(</w:t>
      </w:r>
      <w:r>
        <w:t xml:space="preserve">Data Management Plan, </w:t>
      </w:r>
      <w:r w:rsidRPr="006403B9">
        <w:t>DMP) on itsenäinen, elävä asiakirja, joka täydentää tutkimussuunnitelmaa. Se auttaa tutkijaa hahmottelemaan tarvittavat toimenpiteet</w:t>
      </w:r>
      <w:r w:rsidR="0005526E">
        <w:t xml:space="preserve"> aineiston</w:t>
      </w:r>
      <w:r w:rsidRPr="006403B9">
        <w:t xml:space="preserve"> käsittelyyn projektin eri vaiheissa. DMP tukee hyvien tutkimuskäytäntöjen noudattamista.</w:t>
      </w:r>
    </w:p>
    <w:p w14:paraId="76C8BAD2" w14:textId="77777777" w:rsidR="002F5DE2" w:rsidRDefault="00A50EB8" w:rsidP="00D54A46">
      <w:pPr>
        <w:pStyle w:val="Luettelokappale"/>
        <w:numPr>
          <w:ilvl w:val="0"/>
          <w:numId w:val="1"/>
        </w:numPr>
      </w:pPr>
      <w:r>
        <w:t>Aineistonhallintasuunnitelmassa aineisto ymmärretään laajasti. Se sisältää analogisen ja digitaalisen aineisto</w:t>
      </w:r>
      <w:r w:rsidR="002F5DE2">
        <w:t xml:space="preserve">n. </w:t>
      </w:r>
    </w:p>
    <w:p w14:paraId="4C680C33" w14:textId="154BB8E2" w:rsidR="00D54A46" w:rsidRDefault="002F5DE2" w:rsidP="00D54A46">
      <w:pPr>
        <w:pStyle w:val="Luettelokappale"/>
        <w:numPr>
          <w:ilvl w:val="0"/>
          <w:numId w:val="1"/>
        </w:numPr>
      </w:pPr>
      <w:r>
        <w:t xml:space="preserve">Aineistonhallinnan tulee tavoitella </w:t>
      </w:r>
      <w:r w:rsidR="00D54A46">
        <w:t>FAIR</w:t>
      </w:r>
      <w:r>
        <w:t>-periaatteita</w:t>
      </w:r>
      <w:r w:rsidR="00D54A46">
        <w:t>,</w:t>
      </w:r>
      <w:r>
        <w:t xml:space="preserve"> jotka tarkoittavat, että aineisto tulisi olla löydettävissä (</w:t>
      </w:r>
      <w:r w:rsidR="00D54A46">
        <w:t>Findable</w:t>
      </w:r>
      <w:r>
        <w:t>)</w:t>
      </w:r>
      <w:r w:rsidR="00D54A46">
        <w:t xml:space="preserve">, </w:t>
      </w:r>
      <w:r w:rsidR="00780482">
        <w:t>s</w:t>
      </w:r>
      <w:r>
        <w:t>aa</w:t>
      </w:r>
      <w:r w:rsidR="00780482">
        <w:t>tavissa</w:t>
      </w:r>
      <w:r>
        <w:t xml:space="preserve"> (</w:t>
      </w:r>
      <w:r w:rsidR="00D54A46">
        <w:t>Accessible</w:t>
      </w:r>
      <w:r>
        <w:t>)</w:t>
      </w:r>
      <w:r w:rsidR="00D54A46">
        <w:t xml:space="preserve">, </w:t>
      </w:r>
      <w:r w:rsidR="00426BD0">
        <w:t>yhteensovitettavissa (</w:t>
      </w:r>
      <w:r w:rsidR="00D54A46">
        <w:t>Interoperable</w:t>
      </w:r>
      <w:r w:rsidR="00426BD0">
        <w:t>)</w:t>
      </w:r>
      <w:r w:rsidR="00D54A46">
        <w:t xml:space="preserve">, </w:t>
      </w:r>
      <w:r w:rsidR="00426BD0">
        <w:t>ja uudelleenkäytettävissä</w:t>
      </w:r>
      <w:r w:rsidR="00D54A46">
        <w:t xml:space="preserve"> </w:t>
      </w:r>
      <w:r w:rsidR="00426BD0">
        <w:t>(</w:t>
      </w:r>
      <w:r w:rsidR="00D54A46">
        <w:t>Reusable</w:t>
      </w:r>
      <w:r w:rsidR="00426BD0">
        <w:t>)</w:t>
      </w:r>
      <w:r w:rsidR="00D54A46">
        <w:t xml:space="preserve">. </w:t>
      </w:r>
    </w:p>
    <w:p w14:paraId="4EA8DAAA" w14:textId="53F3E2B8" w:rsidR="00D54A46" w:rsidRDefault="00FB4059" w:rsidP="00D54A46">
      <w:pPr>
        <w:pStyle w:val="Luettelokappale"/>
        <w:numPr>
          <w:ilvl w:val="0"/>
          <w:numId w:val="1"/>
        </w:numPr>
      </w:pPr>
      <w:r>
        <w:t xml:space="preserve">Aineistonhallintasuunnitelmaa laatiessa on suositeltavaa ensin käydä kaikki kysymykset läpi. </w:t>
      </w:r>
      <w:r w:rsidR="00CC5E27">
        <w:t xml:space="preserve">Hyvä suunnittelu helpottaa </w:t>
      </w:r>
      <w:r w:rsidR="005D0A0E">
        <w:t>tutkimuksen käytännön toteutusta, sillä kaikki suunnitelman osa-alueet on käsiteltävä jollain tavalla projektin aikana. Jos jokin kysymys ei koske tutkimustasi</w:t>
      </w:r>
      <w:r w:rsidR="008B3D4C">
        <w:t xml:space="preserve">, selitä lyhyesti miksi. </w:t>
      </w:r>
    </w:p>
    <w:p w14:paraId="1CA888C8" w14:textId="3A22C87F" w:rsidR="001B3B31" w:rsidRDefault="008B3D4C" w:rsidP="001B3B31">
      <w:pPr>
        <w:pStyle w:val="Luettelokappale"/>
        <w:numPr>
          <w:ilvl w:val="0"/>
          <w:numId w:val="1"/>
        </w:numPr>
      </w:pPr>
      <w:r>
        <w:t>Suunnitelmapohjassa on otsikkotasot</w:t>
      </w:r>
      <w:r w:rsidR="001B3B31">
        <w:t xml:space="preserve"> ja kuvaukset Suomen Akatemian ohjeistuksen mukaan</w:t>
      </w:r>
      <w:r>
        <w:t xml:space="preserve"> sekä niiden alla linkki JYUn ohjeisiin. </w:t>
      </w:r>
    </w:p>
    <w:p w14:paraId="397855C7" w14:textId="3CF7DFEB" w:rsidR="008B3D4C" w:rsidRDefault="008B3D4C">
      <w:r>
        <w:br w:type="page"/>
      </w:r>
    </w:p>
    <w:p w14:paraId="0C561B1B" w14:textId="4D1F50D8" w:rsidR="0034065D" w:rsidRDefault="00AD3BB2" w:rsidP="008B3D4C">
      <w:pPr>
        <w:pStyle w:val="Otsikko2"/>
      </w:pPr>
      <w:r>
        <w:lastRenderedPageBreak/>
        <w:t>Projektin tiedot</w:t>
      </w:r>
    </w:p>
    <w:p w14:paraId="0E6A3A21" w14:textId="77777777" w:rsidR="00AD3BB2" w:rsidRDefault="00AD3BB2" w:rsidP="00AD3BB2"/>
    <w:p w14:paraId="16304006" w14:textId="3C8B21F6" w:rsidR="00AD3BB2" w:rsidRDefault="00AD3BB2" w:rsidP="00AD3BB2">
      <w:r>
        <w:t xml:space="preserve">Vastaava tutkija: </w:t>
      </w:r>
    </w:p>
    <w:p w14:paraId="217C8767" w14:textId="64DF1593" w:rsidR="00AD3BB2" w:rsidRDefault="00AD3BB2" w:rsidP="00AD3BB2">
      <w:r>
        <w:t>Tutkimuksen nimi:</w:t>
      </w:r>
    </w:p>
    <w:p w14:paraId="62699B96" w14:textId="6DDACA61" w:rsidR="004F110F" w:rsidRDefault="004F110F" w:rsidP="00AD3BB2">
      <w:r>
        <w:t xml:space="preserve">Tutkimuksen suorituspaikka: </w:t>
      </w:r>
    </w:p>
    <w:p w14:paraId="38DB27A4" w14:textId="4F51A39C" w:rsidR="00023F12" w:rsidRDefault="004F110F" w:rsidP="00AD3BB2">
      <w:r>
        <w:t xml:space="preserve">Tutkimuksen tiivistelmä: </w:t>
      </w:r>
    </w:p>
    <w:p w14:paraId="09FE73C3" w14:textId="77777777" w:rsidR="00023F12" w:rsidRDefault="00023F12">
      <w:r>
        <w:br w:type="page"/>
      </w:r>
    </w:p>
    <w:p w14:paraId="0206BB20" w14:textId="77777777" w:rsidR="00BC54BD" w:rsidRDefault="00BC54BD" w:rsidP="00BC54BD">
      <w:pPr>
        <w:pStyle w:val="Otsikko2"/>
      </w:pPr>
      <w:r>
        <w:lastRenderedPageBreak/>
        <w:t>1 Aineiston yleiskuvaus</w:t>
      </w:r>
    </w:p>
    <w:p w14:paraId="5745633C" w14:textId="77777777" w:rsidR="00BC54BD" w:rsidRDefault="00BC54BD" w:rsidP="00BC54BD">
      <w:pPr>
        <w:pStyle w:val="Otsikko4"/>
      </w:pPr>
      <w:r>
        <w:t>1.1 Millaiseen aineistoon tutkimuksesi perustuu? Millaista aineistoa kerätään, tuotetaan tai käytetään uudelleen? Missä tiedostomuodossa aineisto on? Esitä myös karkea arvio tuotettavan/kerättävän aineiston koosta.</w:t>
      </w:r>
    </w:p>
    <w:p w14:paraId="4F254E25" w14:textId="46A546FF" w:rsidR="00BC54BD" w:rsidRDefault="00BC54BD" w:rsidP="00BC54BD">
      <w:r>
        <w:t>Kuvaa lyhyesti, millaista aineistoa olet keräämässä tai tuottamassa. Selitä, millaista jo olemassa olevaa aineistoa aiot (uudelleen)käyttää. Luetteloi esimerkiksi tekstityypit, kuvat, valokuvat, mittaukset, tilastot, fyysiset näytteet tai koodit.</w:t>
      </w:r>
    </w:p>
    <w:p w14:paraId="0CE6A7DB" w14:textId="002C9692" w:rsidR="00BC54BD" w:rsidRDefault="00BC54BD" w:rsidP="00BC54BD">
      <w:r>
        <w:t>Luokittele aineistosi taulukossa tai selkeällä luettelolla esimerkiksi seuraavasti:</w:t>
      </w:r>
    </w:p>
    <w:p w14:paraId="42B358AC" w14:textId="00199565" w:rsidR="00BC54BD" w:rsidRDefault="00BC54BD" w:rsidP="00BC54BD">
      <w:r>
        <w:t>A. aiemmin kerätty aineisto, jota käytetään tässä hankkeessa uudelleen,</w:t>
      </w:r>
    </w:p>
    <w:p w14:paraId="1FE93983" w14:textId="175FFACA" w:rsidR="00BC54BD" w:rsidRDefault="00BC54BD" w:rsidP="00BC54BD">
      <w:r>
        <w:t>B. tätä hanketta varten kerätty aineisto,</w:t>
      </w:r>
    </w:p>
    <w:p w14:paraId="08652B6B" w14:textId="40CEA4D1" w:rsidR="00BC54BD" w:rsidRDefault="00BC54BD" w:rsidP="00BC54BD">
      <w:r>
        <w:t>C. tutkimusprojektissa tuotettu aineisto.</w:t>
      </w:r>
    </w:p>
    <w:p w14:paraId="15B735F9" w14:textId="50A9E6BB" w:rsidR="00BC54BD" w:rsidRDefault="00BC54BD" w:rsidP="00BC54BD">
      <w:r>
        <w:t>Kohdassa 1.1 muotoilemasi luokittelu muodostaa luontevan jäsentelyn, johon voit viitata aineistonhallintasuunnitelman muissa kysymyksissä.</w:t>
      </w:r>
    </w:p>
    <w:p w14:paraId="43850DF6" w14:textId="3548FF21" w:rsidR="00BC54BD" w:rsidRDefault="00BC54BD" w:rsidP="00BC54BD">
      <w:r>
        <w:t>Kuvaa käyttämäsi tiedostomuodot. Joissain tapauksissa tutkimushankkeen aikana käytettävät tiedostomuodot voivat erota tiedostomuodoista, joita käytetään hankkeen jälkeen aineiston arkistoinnissa. Mainitse tällöin molemmat tiedostomuodot. Tiedostomuoto vaikuttaa oleellisesti aineiston saavutettavuuteen ja uudelleenkäytettävyyteen.</w:t>
      </w:r>
    </w:p>
    <w:p w14:paraId="34EEFC4B" w14:textId="62756C4F" w:rsidR="00AD3BB2" w:rsidRDefault="00BC54BD" w:rsidP="00BC54BD">
      <w:r>
        <w:t>Sisällytä aineistonhallintasuunnitelmaan kuvaus tarvittavasta levytilasta, ei siitä, kuinka monta tiedonantajaa hankkeeseen osallistui. Aineiston koon arviointi summittaisesti riittää (esim. alle 100 Gt, noin 1 Tt tai useita petatavuja).</w:t>
      </w:r>
    </w:p>
    <w:p w14:paraId="36D4B2FE" w14:textId="1D4ACCF0" w:rsidR="005007AD" w:rsidRPr="004D3434" w:rsidRDefault="005007AD" w:rsidP="005007AD">
      <w:pPr>
        <w:rPr>
          <w:i/>
          <w:iCs/>
        </w:rPr>
      </w:pPr>
      <w:r w:rsidRPr="004D3434">
        <w:rPr>
          <w:b/>
          <w:bCs/>
          <w:i/>
          <w:iCs/>
          <w:u w:val="single"/>
        </w:rPr>
        <w:t>JYU</w:t>
      </w:r>
      <w:r>
        <w:rPr>
          <w:b/>
          <w:bCs/>
          <w:i/>
          <w:iCs/>
          <w:u w:val="single"/>
        </w:rPr>
        <w:t>n ohjeet</w:t>
      </w:r>
    </w:p>
    <w:p w14:paraId="18E38DE5" w14:textId="516237EA" w:rsidR="005007AD" w:rsidRDefault="000841D9" w:rsidP="005007AD">
      <w:pPr>
        <w:ind w:left="1304"/>
      </w:pPr>
      <w:hyperlink r:id="rId7" w:history="1">
        <w:r w:rsidRPr="000841D9">
          <w:rPr>
            <w:rStyle w:val="Hyperlinkki"/>
          </w:rPr>
          <w:t>Aineistonhallintasuunnitelma - Aineiston yleiskuvaus | Jyväskylän yliopisto</w:t>
        </w:r>
      </w:hyperlink>
      <w:r>
        <w:t xml:space="preserve"> </w:t>
      </w:r>
    </w:p>
    <w:p w14:paraId="6CC758F0" w14:textId="2D314452" w:rsidR="005007AD" w:rsidRPr="00B91C4F" w:rsidRDefault="005007AD" w:rsidP="005007AD">
      <w:pPr>
        <w:ind w:left="1304"/>
      </w:pPr>
      <w:r w:rsidRPr="00B91C4F">
        <w:t>Ta</w:t>
      </w:r>
      <w:r>
        <w:t>ulukkoesimerkki, jota voit käyttää aineiston kuvaukseen</w:t>
      </w:r>
      <w:r w:rsidR="006C70ED">
        <w:t>, vastaa osin myös jäljempiin kysymyksiiin.</w:t>
      </w:r>
    </w:p>
    <w:tbl>
      <w:tblPr>
        <w:tblStyle w:val="TaulukkoRuudukko"/>
        <w:tblW w:w="9493" w:type="dxa"/>
        <w:tblLayout w:type="fixed"/>
        <w:tblLook w:val="04A0" w:firstRow="1" w:lastRow="0" w:firstColumn="1" w:lastColumn="0" w:noHBand="0" w:noVBand="1"/>
      </w:tblPr>
      <w:tblGrid>
        <w:gridCol w:w="2405"/>
        <w:gridCol w:w="1985"/>
        <w:gridCol w:w="1559"/>
        <w:gridCol w:w="992"/>
        <w:gridCol w:w="1559"/>
        <w:gridCol w:w="993"/>
      </w:tblGrid>
      <w:tr w:rsidR="005007AD" w:rsidRPr="00783980" w14:paraId="34CEA6B5" w14:textId="77777777" w:rsidTr="00E62B5D">
        <w:tc>
          <w:tcPr>
            <w:tcW w:w="2405" w:type="dxa"/>
          </w:tcPr>
          <w:p w14:paraId="36ABEBB8" w14:textId="7EA1C8AC" w:rsidR="005007AD" w:rsidRDefault="005007AD" w:rsidP="00F03DFC">
            <w:pPr>
              <w:rPr>
                <w:sz w:val="18"/>
                <w:szCs w:val="18"/>
              </w:rPr>
            </w:pPr>
            <w:r>
              <w:rPr>
                <w:sz w:val="18"/>
                <w:szCs w:val="18"/>
              </w:rPr>
              <w:t>Datasetti</w:t>
            </w:r>
            <w:r>
              <w:rPr>
                <w:sz w:val="18"/>
                <w:szCs w:val="18"/>
              </w:rPr>
              <w:t xml:space="preserve"> </w:t>
            </w:r>
          </w:p>
          <w:p w14:paraId="7C7EC77C" w14:textId="0BA862A1" w:rsidR="005007AD" w:rsidRDefault="005621C3" w:rsidP="00F03DFC">
            <w:pPr>
              <w:rPr>
                <w:sz w:val="18"/>
                <w:szCs w:val="18"/>
              </w:rPr>
            </w:pPr>
            <w:r>
              <w:rPr>
                <w:sz w:val="18"/>
                <w:szCs w:val="18"/>
              </w:rPr>
              <w:t xml:space="preserve"> (onko aineisto olemassa olevaa, uutta dataa vai aineistosta johdettua analyysiaineistoa)</w:t>
            </w:r>
          </w:p>
          <w:p w14:paraId="6689B8D6" w14:textId="53583BB3" w:rsidR="005007AD" w:rsidRPr="00885345" w:rsidRDefault="005007AD" w:rsidP="00F03DFC">
            <w:pPr>
              <w:rPr>
                <w:sz w:val="18"/>
                <w:szCs w:val="18"/>
              </w:rPr>
            </w:pPr>
          </w:p>
        </w:tc>
        <w:tc>
          <w:tcPr>
            <w:tcW w:w="1985" w:type="dxa"/>
          </w:tcPr>
          <w:p w14:paraId="4C84C767" w14:textId="7B079125" w:rsidR="00B420AF" w:rsidRPr="00885345" w:rsidRDefault="005621C3" w:rsidP="00B420AF">
            <w:pPr>
              <w:rPr>
                <w:sz w:val="18"/>
                <w:szCs w:val="18"/>
              </w:rPr>
            </w:pPr>
            <w:r>
              <w:rPr>
                <w:sz w:val="18"/>
                <w:szCs w:val="18"/>
              </w:rPr>
              <w:t xml:space="preserve">Sisältääkö aineisto henkilötietoa tai erityisiä henkilötietoa tai muuta luottamuksellista aineistoa? </w:t>
            </w:r>
            <w:r w:rsidR="00B420AF">
              <w:rPr>
                <w:sz w:val="18"/>
                <w:szCs w:val="18"/>
              </w:rPr>
              <w:t xml:space="preserve">Kuka on rekisterinpitäjä? </w:t>
            </w:r>
          </w:p>
          <w:p w14:paraId="3BA93649" w14:textId="13F0EC72" w:rsidR="005007AD" w:rsidRPr="00885345" w:rsidRDefault="005007AD" w:rsidP="00F03DFC">
            <w:pPr>
              <w:rPr>
                <w:sz w:val="18"/>
                <w:szCs w:val="18"/>
              </w:rPr>
            </w:pPr>
          </w:p>
        </w:tc>
        <w:tc>
          <w:tcPr>
            <w:tcW w:w="1559" w:type="dxa"/>
          </w:tcPr>
          <w:p w14:paraId="65946FD9" w14:textId="7E500447" w:rsidR="005007AD" w:rsidRPr="00885345" w:rsidRDefault="00B420AF" w:rsidP="00F03DFC">
            <w:pPr>
              <w:rPr>
                <w:sz w:val="18"/>
                <w:szCs w:val="18"/>
              </w:rPr>
            </w:pPr>
            <w:r>
              <w:rPr>
                <w:sz w:val="18"/>
                <w:szCs w:val="18"/>
              </w:rPr>
              <w:t xml:space="preserve">Mitä työkaluja tai ohjelmista käytetään aineiston </w:t>
            </w:r>
            <w:r w:rsidR="00E62B5D">
              <w:rPr>
                <w:sz w:val="18"/>
                <w:szCs w:val="18"/>
              </w:rPr>
              <w:t>keräämiseen, säilyttämiseen ja analysointiin?</w:t>
            </w:r>
          </w:p>
        </w:tc>
        <w:tc>
          <w:tcPr>
            <w:tcW w:w="992" w:type="dxa"/>
          </w:tcPr>
          <w:p w14:paraId="0A93D62A" w14:textId="31BA5954" w:rsidR="005007AD" w:rsidRPr="00885345" w:rsidRDefault="00E62B5D" w:rsidP="00F03DFC">
            <w:pPr>
              <w:rPr>
                <w:sz w:val="18"/>
                <w:szCs w:val="18"/>
              </w:rPr>
            </w:pPr>
            <w:r>
              <w:rPr>
                <w:sz w:val="18"/>
                <w:szCs w:val="18"/>
              </w:rPr>
              <w:t>Tiedosto-muoto ja aineiston koko</w:t>
            </w:r>
          </w:p>
        </w:tc>
        <w:tc>
          <w:tcPr>
            <w:tcW w:w="1559" w:type="dxa"/>
          </w:tcPr>
          <w:p w14:paraId="648BC62C" w14:textId="348B3E8E" w:rsidR="005007AD" w:rsidRPr="00885345" w:rsidRDefault="006C70ED" w:rsidP="00F03DFC">
            <w:pPr>
              <w:rPr>
                <w:sz w:val="18"/>
                <w:szCs w:val="18"/>
              </w:rPr>
            </w:pPr>
            <w:r>
              <w:rPr>
                <w:sz w:val="18"/>
                <w:szCs w:val="18"/>
              </w:rPr>
              <w:t>Avataanko aineisto tutkimuksen jälkeen vai hävitetäänkö</w:t>
            </w:r>
          </w:p>
        </w:tc>
        <w:tc>
          <w:tcPr>
            <w:tcW w:w="993" w:type="dxa"/>
          </w:tcPr>
          <w:p w14:paraId="613E79AC" w14:textId="375998FE" w:rsidR="005007AD" w:rsidRPr="00885345" w:rsidRDefault="006C70ED" w:rsidP="00F03DFC">
            <w:pPr>
              <w:rPr>
                <w:sz w:val="18"/>
                <w:szCs w:val="18"/>
              </w:rPr>
            </w:pPr>
            <w:r>
              <w:rPr>
                <w:sz w:val="18"/>
                <w:szCs w:val="18"/>
              </w:rPr>
              <w:t>Vastaava henkilö</w:t>
            </w:r>
          </w:p>
        </w:tc>
      </w:tr>
      <w:tr w:rsidR="005007AD" w:rsidRPr="00783980" w14:paraId="704F779D" w14:textId="77777777" w:rsidTr="00E62B5D">
        <w:tc>
          <w:tcPr>
            <w:tcW w:w="2405" w:type="dxa"/>
          </w:tcPr>
          <w:p w14:paraId="76DE44D1" w14:textId="77777777" w:rsidR="005007AD" w:rsidRPr="00783980" w:rsidRDefault="005007AD" w:rsidP="00F03DFC">
            <w:pPr>
              <w:rPr>
                <w:sz w:val="20"/>
                <w:szCs w:val="20"/>
              </w:rPr>
            </w:pPr>
          </w:p>
        </w:tc>
        <w:tc>
          <w:tcPr>
            <w:tcW w:w="1985" w:type="dxa"/>
          </w:tcPr>
          <w:p w14:paraId="480308AD" w14:textId="77777777" w:rsidR="005007AD" w:rsidRPr="00783980" w:rsidRDefault="005007AD" w:rsidP="00F03DFC">
            <w:pPr>
              <w:rPr>
                <w:sz w:val="20"/>
                <w:szCs w:val="20"/>
              </w:rPr>
            </w:pPr>
          </w:p>
        </w:tc>
        <w:tc>
          <w:tcPr>
            <w:tcW w:w="1559" w:type="dxa"/>
          </w:tcPr>
          <w:p w14:paraId="3770AD57" w14:textId="77777777" w:rsidR="005007AD" w:rsidRPr="00783980" w:rsidRDefault="005007AD" w:rsidP="00F03DFC">
            <w:pPr>
              <w:rPr>
                <w:sz w:val="20"/>
                <w:szCs w:val="20"/>
              </w:rPr>
            </w:pPr>
          </w:p>
        </w:tc>
        <w:tc>
          <w:tcPr>
            <w:tcW w:w="992" w:type="dxa"/>
          </w:tcPr>
          <w:p w14:paraId="78B6A9EF" w14:textId="77777777" w:rsidR="005007AD" w:rsidRPr="00783980" w:rsidRDefault="005007AD" w:rsidP="00F03DFC">
            <w:pPr>
              <w:rPr>
                <w:sz w:val="20"/>
                <w:szCs w:val="20"/>
              </w:rPr>
            </w:pPr>
          </w:p>
        </w:tc>
        <w:tc>
          <w:tcPr>
            <w:tcW w:w="1559" w:type="dxa"/>
          </w:tcPr>
          <w:p w14:paraId="12A23308" w14:textId="77777777" w:rsidR="005007AD" w:rsidRPr="00783980" w:rsidRDefault="005007AD" w:rsidP="00F03DFC">
            <w:pPr>
              <w:rPr>
                <w:sz w:val="20"/>
                <w:szCs w:val="20"/>
              </w:rPr>
            </w:pPr>
          </w:p>
        </w:tc>
        <w:tc>
          <w:tcPr>
            <w:tcW w:w="993" w:type="dxa"/>
          </w:tcPr>
          <w:p w14:paraId="738C8176" w14:textId="77777777" w:rsidR="005007AD" w:rsidRPr="00783980" w:rsidRDefault="005007AD" w:rsidP="00F03DFC">
            <w:pPr>
              <w:rPr>
                <w:sz w:val="20"/>
                <w:szCs w:val="20"/>
              </w:rPr>
            </w:pPr>
          </w:p>
        </w:tc>
      </w:tr>
      <w:tr w:rsidR="005007AD" w:rsidRPr="00783980" w14:paraId="22A0BD3C" w14:textId="77777777" w:rsidTr="00E62B5D">
        <w:tc>
          <w:tcPr>
            <w:tcW w:w="2405" w:type="dxa"/>
          </w:tcPr>
          <w:p w14:paraId="33ACA3AB" w14:textId="77777777" w:rsidR="005007AD" w:rsidRPr="00783980" w:rsidRDefault="005007AD" w:rsidP="00F03DFC">
            <w:pPr>
              <w:rPr>
                <w:sz w:val="20"/>
                <w:szCs w:val="20"/>
              </w:rPr>
            </w:pPr>
          </w:p>
        </w:tc>
        <w:tc>
          <w:tcPr>
            <w:tcW w:w="1985" w:type="dxa"/>
          </w:tcPr>
          <w:p w14:paraId="010FA4AD" w14:textId="77777777" w:rsidR="005007AD" w:rsidRPr="00783980" w:rsidRDefault="005007AD" w:rsidP="00F03DFC">
            <w:pPr>
              <w:rPr>
                <w:sz w:val="20"/>
                <w:szCs w:val="20"/>
              </w:rPr>
            </w:pPr>
          </w:p>
        </w:tc>
        <w:tc>
          <w:tcPr>
            <w:tcW w:w="1559" w:type="dxa"/>
          </w:tcPr>
          <w:p w14:paraId="502D343F" w14:textId="77777777" w:rsidR="005007AD" w:rsidRPr="00783980" w:rsidRDefault="005007AD" w:rsidP="00F03DFC">
            <w:pPr>
              <w:rPr>
                <w:sz w:val="20"/>
                <w:szCs w:val="20"/>
              </w:rPr>
            </w:pPr>
          </w:p>
        </w:tc>
        <w:tc>
          <w:tcPr>
            <w:tcW w:w="992" w:type="dxa"/>
          </w:tcPr>
          <w:p w14:paraId="713A45F4" w14:textId="77777777" w:rsidR="005007AD" w:rsidRPr="00783980" w:rsidRDefault="005007AD" w:rsidP="00F03DFC">
            <w:pPr>
              <w:rPr>
                <w:sz w:val="20"/>
                <w:szCs w:val="20"/>
              </w:rPr>
            </w:pPr>
          </w:p>
        </w:tc>
        <w:tc>
          <w:tcPr>
            <w:tcW w:w="1559" w:type="dxa"/>
          </w:tcPr>
          <w:p w14:paraId="639A8A9D" w14:textId="77777777" w:rsidR="005007AD" w:rsidRPr="00783980" w:rsidRDefault="005007AD" w:rsidP="00F03DFC">
            <w:pPr>
              <w:rPr>
                <w:sz w:val="20"/>
                <w:szCs w:val="20"/>
              </w:rPr>
            </w:pPr>
          </w:p>
        </w:tc>
        <w:tc>
          <w:tcPr>
            <w:tcW w:w="993" w:type="dxa"/>
          </w:tcPr>
          <w:p w14:paraId="3AC4954F" w14:textId="77777777" w:rsidR="005007AD" w:rsidRPr="00783980" w:rsidRDefault="005007AD" w:rsidP="00F03DFC">
            <w:pPr>
              <w:rPr>
                <w:sz w:val="20"/>
                <w:szCs w:val="20"/>
              </w:rPr>
            </w:pPr>
          </w:p>
        </w:tc>
      </w:tr>
      <w:tr w:rsidR="005007AD" w:rsidRPr="00783980" w14:paraId="3B35C570" w14:textId="77777777" w:rsidTr="00E62B5D">
        <w:tc>
          <w:tcPr>
            <w:tcW w:w="2405" w:type="dxa"/>
          </w:tcPr>
          <w:p w14:paraId="0B886FDB" w14:textId="77777777" w:rsidR="005007AD" w:rsidRPr="00783980" w:rsidRDefault="005007AD" w:rsidP="00F03DFC">
            <w:pPr>
              <w:rPr>
                <w:sz w:val="20"/>
                <w:szCs w:val="20"/>
              </w:rPr>
            </w:pPr>
          </w:p>
        </w:tc>
        <w:tc>
          <w:tcPr>
            <w:tcW w:w="1985" w:type="dxa"/>
          </w:tcPr>
          <w:p w14:paraId="0C37DBDC" w14:textId="77777777" w:rsidR="005007AD" w:rsidRPr="00783980" w:rsidRDefault="005007AD" w:rsidP="00F03DFC">
            <w:pPr>
              <w:rPr>
                <w:sz w:val="20"/>
                <w:szCs w:val="20"/>
              </w:rPr>
            </w:pPr>
          </w:p>
        </w:tc>
        <w:tc>
          <w:tcPr>
            <w:tcW w:w="1559" w:type="dxa"/>
          </w:tcPr>
          <w:p w14:paraId="55FA3C58" w14:textId="77777777" w:rsidR="005007AD" w:rsidRPr="00783980" w:rsidRDefault="005007AD" w:rsidP="00F03DFC">
            <w:pPr>
              <w:rPr>
                <w:sz w:val="20"/>
                <w:szCs w:val="20"/>
              </w:rPr>
            </w:pPr>
          </w:p>
        </w:tc>
        <w:tc>
          <w:tcPr>
            <w:tcW w:w="992" w:type="dxa"/>
          </w:tcPr>
          <w:p w14:paraId="7BE9E95C" w14:textId="77777777" w:rsidR="005007AD" w:rsidRPr="00783980" w:rsidRDefault="005007AD" w:rsidP="00F03DFC">
            <w:pPr>
              <w:rPr>
                <w:sz w:val="20"/>
                <w:szCs w:val="20"/>
              </w:rPr>
            </w:pPr>
          </w:p>
        </w:tc>
        <w:tc>
          <w:tcPr>
            <w:tcW w:w="1559" w:type="dxa"/>
          </w:tcPr>
          <w:p w14:paraId="57AA761E" w14:textId="77777777" w:rsidR="005007AD" w:rsidRPr="00783980" w:rsidRDefault="005007AD" w:rsidP="00F03DFC">
            <w:pPr>
              <w:rPr>
                <w:sz w:val="20"/>
                <w:szCs w:val="20"/>
              </w:rPr>
            </w:pPr>
          </w:p>
        </w:tc>
        <w:tc>
          <w:tcPr>
            <w:tcW w:w="993" w:type="dxa"/>
          </w:tcPr>
          <w:p w14:paraId="418234F0" w14:textId="77777777" w:rsidR="005007AD" w:rsidRPr="00783980" w:rsidRDefault="005007AD" w:rsidP="00F03DFC">
            <w:pPr>
              <w:rPr>
                <w:sz w:val="20"/>
                <w:szCs w:val="20"/>
              </w:rPr>
            </w:pPr>
          </w:p>
        </w:tc>
      </w:tr>
    </w:tbl>
    <w:p w14:paraId="18E422E5" w14:textId="77777777" w:rsidR="005007AD" w:rsidRPr="002657FF" w:rsidRDefault="005007AD" w:rsidP="005007AD">
      <w:pPr>
        <w:ind w:left="1304"/>
        <w:rPr>
          <w:b/>
          <w:bCs/>
        </w:rPr>
      </w:pPr>
    </w:p>
    <w:p w14:paraId="0AD1FFD0" w14:textId="77777777" w:rsidR="00AD3BB2" w:rsidRPr="00AD3BB2" w:rsidRDefault="00AD3BB2" w:rsidP="00AD3BB2"/>
    <w:p w14:paraId="6485CDBE" w14:textId="4007FAFA" w:rsidR="000841D9" w:rsidRDefault="000841D9">
      <w:r>
        <w:br w:type="page"/>
      </w:r>
    </w:p>
    <w:p w14:paraId="751CDB62" w14:textId="77777777" w:rsidR="00E95876" w:rsidRDefault="00E95876" w:rsidP="00E95876">
      <w:pPr>
        <w:pStyle w:val="Otsikko2"/>
      </w:pPr>
      <w:r>
        <w:lastRenderedPageBreak/>
        <w:t>2 Eettisten periaatteiden ja lainsäädännön noudattaminen</w:t>
      </w:r>
    </w:p>
    <w:p w14:paraId="6F193D87" w14:textId="77777777" w:rsidR="00E95876" w:rsidRDefault="00E95876" w:rsidP="00E75C9D">
      <w:pPr>
        <w:pStyle w:val="Otsikko4"/>
      </w:pPr>
      <w:r>
        <w:t>2.1 Mitä juridisia seikkoja liittyy aineiston hallintaan (esim. EU:n yleinen tietosuoja-asetus ja muu aineiston käsittelyyn liittyvä lainsäädäntö)?</w:t>
      </w:r>
    </w:p>
    <w:p w14:paraId="0D34230A" w14:textId="365A58DB" w:rsidR="00CF371E" w:rsidRDefault="00E95876" w:rsidP="00E95876">
      <w:r>
        <w:t>Jokaiseen tutkimusaineistoon liittyy oikeuksia, lainsäädäntöä ja tutkimusetiikkaa koskevia kysymyksiä. Osoita, että tunnet aineiston käsittelyyn liittyvän lainsäädännön. Jos käsittelet henkilötietoja tai arkaluonteisia tietoja, kerro, miten suojaat tutkittavien yksityisyyden ja anonymisoit tai pseudonymisoit aineiston.</w:t>
      </w:r>
    </w:p>
    <w:p w14:paraId="744C1FC9" w14:textId="276C63DF" w:rsidR="00F7508C" w:rsidRDefault="004F00F1" w:rsidP="004F00F1">
      <w:pPr>
        <w:rPr>
          <w:b/>
          <w:bCs/>
          <w:i/>
          <w:iCs/>
          <w:u w:val="single"/>
        </w:rPr>
      </w:pPr>
      <w:bookmarkStart w:id="0" w:name="_Hlk198106325"/>
      <w:bookmarkStart w:id="1" w:name="_Hlk214603721"/>
      <w:r w:rsidRPr="000A2E2C">
        <w:rPr>
          <w:b/>
          <w:bCs/>
          <w:i/>
          <w:iCs/>
          <w:u w:val="single"/>
        </w:rPr>
        <w:t>JYU</w:t>
      </w:r>
      <w:r w:rsidR="00F7508C">
        <w:rPr>
          <w:b/>
          <w:bCs/>
          <w:i/>
          <w:iCs/>
          <w:u w:val="single"/>
        </w:rPr>
        <w:t>n</w:t>
      </w:r>
      <w:r>
        <w:rPr>
          <w:b/>
          <w:bCs/>
          <w:i/>
          <w:iCs/>
          <w:u w:val="single"/>
        </w:rPr>
        <w:t xml:space="preserve"> ohjeet: </w:t>
      </w:r>
    </w:p>
    <w:bookmarkEnd w:id="1"/>
    <w:p w14:paraId="7EF3720D" w14:textId="4780E62A" w:rsidR="004F00F1" w:rsidRDefault="004F00F1" w:rsidP="004F00F1">
      <w:pPr>
        <w:rPr>
          <w:i/>
          <w:iCs/>
        </w:rPr>
      </w:pPr>
      <w:r w:rsidRPr="000A2E2C">
        <w:rPr>
          <w:i/>
          <w:iCs/>
        </w:rPr>
        <w:t xml:space="preserve"> </w:t>
      </w:r>
      <w:hyperlink r:id="rId8" w:history="1">
        <w:r w:rsidR="00F7508C" w:rsidRPr="00F7508C">
          <w:rPr>
            <w:rStyle w:val="Hyperlinkki"/>
            <w:i/>
            <w:iCs/>
          </w:rPr>
          <w:t>Aineistonhallintasuunnitelma - Tutkimusetiikka, lainsäädäntö, aineistoon liittyvät oikeudet | Jyväskylän yliopisto</w:t>
        </w:r>
      </w:hyperlink>
    </w:p>
    <w:p w14:paraId="3BA8C944" w14:textId="7ADC291A" w:rsidR="00F7508C" w:rsidRPr="00F7508C" w:rsidRDefault="00BB69F4" w:rsidP="004F00F1">
      <w:hyperlink r:id="rId9" w:history="1">
        <w:r w:rsidRPr="00BB69F4">
          <w:rPr>
            <w:rStyle w:val="Hyperlinkki"/>
          </w:rPr>
          <w:t>Tutkijan tietosuojaohjeet | Jyväskylän yliopisto</w:t>
        </w:r>
      </w:hyperlink>
    </w:p>
    <w:bookmarkEnd w:id="0"/>
    <w:p w14:paraId="6BB445BF" w14:textId="77777777" w:rsidR="004F00F1" w:rsidRDefault="004F00F1" w:rsidP="00E95876"/>
    <w:p w14:paraId="044AD101" w14:textId="77777777" w:rsidR="00082BF2" w:rsidRDefault="00082BF2" w:rsidP="00E75C9D">
      <w:pPr>
        <w:pStyle w:val="Otsikko4"/>
      </w:pPr>
      <w:r>
        <w:t>2.2 Miten hallinnoit käyttämäsi, tuottamasi ja jakamasi aineiston oikeuksia?</w:t>
      </w:r>
    </w:p>
    <w:p w14:paraId="6283277B" w14:textId="143B12E4" w:rsidR="00082BF2" w:rsidRDefault="00082BF2" w:rsidP="00082BF2">
      <w:r>
        <w:t>Kuvaa, miten sovit hankkeessa kerätyn, tuotetun ja (uudelleen)käytetyn tutkimusaineiston käyttöoikeuksista. Voit käyttää luokittelua, joka esitetään edellä kohdassa 1. Kuhunkin kysymyksessä 1.1 luokiteltuun ryhmään liittyy erilaisia oikeuksia ja lisenssejä. Kuvaa oikeuksien siirtämiseen liittyvät menettelyt, jotka koskevat hankettasi. Kuvaa hankettasi koskevat salassapitokäytännöt.</w:t>
      </w:r>
    </w:p>
    <w:p w14:paraId="53237395" w14:textId="5C8E84E8" w:rsidR="00082BF2" w:rsidRDefault="00082BF2" w:rsidP="00082BF2">
      <w:r>
        <w:t>Lisensoi aineistosi ja datasi!</w:t>
      </w:r>
    </w:p>
    <w:p w14:paraId="6E08A566" w14:textId="77777777" w:rsidR="00BB69F4" w:rsidRDefault="00BB69F4" w:rsidP="00BB69F4">
      <w:pPr>
        <w:rPr>
          <w:b/>
          <w:bCs/>
          <w:i/>
          <w:iCs/>
          <w:u w:val="single"/>
        </w:rPr>
      </w:pPr>
      <w:bookmarkStart w:id="2" w:name="_Hlk214603865"/>
      <w:r w:rsidRPr="000A2E2C">
        <w:rPr>
          <w:b/>
          <w:bCs/>
          <w:i/>
          <w:iCs/>
          <w:u w:val="single"/>
        </w:rPr>
        <w:t>JYU</w:t>
      </w:r>
      <w:r>
        <w:rPr>
          <w:b/>
          <w:bCs/>
          <w:i/>
          <w:iCs/>
          <w:u w:val="single"/>
        </w:rPr>
        <w:t xml:space="preserve">n ohjeet: </w:t>
      </w:r>
    </w:p>
    <w:bookmarkEnd w:id="2"/>
    <w:p w14:paraId="135237F7" w14:textId="24716D15" w:rsidR="00870FBD" w:rsidRDefault="00EC7763" w:rsidP="00082BF2">
      <w:r w:rsidRPr="00EC7763">
        <w:fldChar w:fldCharType="begin"/>
      </w:r>
      <w:r w:rsidRPr="00EC7763">
        <w:instrText>HYPERLINK "https://www.jyu.fi/fi/tutkimus/aineistonhallinta/ohjeet/oikeudet-ja-sopimukset"</w:instrText>
      </w:r>
      <w:r w:rsidRPr="00EC7763">
        <w:fldChar w:fldCharType="separate"/>
      </w:r>
      <w:r w:rsidRPr="00EC7763">
        <w:rPr>
          <w:color w:val="0000FF"/>
          <w:u w:val="single"/>
        </w:rPr>
        <w:t>Tutkimusaineistoon liittyvät oikeudet ja sopimukset | Jyväskylän yliopisto</w:t>
      </w:r>
      <w:r w:rsidRPr="00EC7763">
        <w:fldChar w:fldCharType="end"/>
      </w:r>
    </w:p>
    <w:p w14:paraId="7B6FFADC" w14:textId="77777777" w:rsidR="00A10189" w:rsidRDefault="00A10189" w:rsidP="00082BF2"/>
    <w:p w14:paraId="17FA5684" w14:textId="77777777" w:rsidR="00E75C9D" w:rsidRDefault="00E75C9D" w:rsidP="00E75C9D">
      <w:pPr>
        <w:pStyle w:val="Otsikko2"/>
      </w:pPr>
      <w:r>
        <w:t>3 Dokumentointi ja metatiedot</w:t>
      </w:r>
    </w:p>
    <w:p w14:paraId="79D5C065" w14:textId="77777777" w:rsidR="00E75C9D" w:rsidRDefault="00E75C9D" w:rsidP="00E75C9D">
      <w:pPr>
        <w:pStyle w:val="Otsikko4"/>
      </w:pPr>
      <w:r>
        <w:t>3.1 Miten dokumentoit aineistosi, jotta se on löydettävissä, saavutettavissa, yhteentoimiva ja uudelleen käytettävissä sekä itseäsi että muita varten?  Mitä metatietostandardeja, README-tiedostoja ja muuta dokumentaatiota käytät, jotta muut voivat ymmärtää ja käyttää aineistoasi?</w:t>
      </w:r>
    </w:p>
    <w:p w14:paraId="594CE72B" w14:textId="77777777" w:rsidR="00E75C9D" w:rsidRDefault="00E75C9D" w:rsidP="00E75C9D"/>
    <w:p w14:paraId="572FD226" w14:textId="1A661554" w:rsidR="00E75C9D" w:rsidRDefault="00E75C9D" w:rsidP="00E75C9D">
      <w:r>
        <w:t>Aineistoa koskeva dokumentaatio mahdollistaa sen, että muut käyttäjät (sekä ihmiset että tietokoneet) voivat löytää ja käyttää tietoaineistoja ja tiedostoja sekä viitata niihin asianmukaisesti. Ilman asianmukaista dokumentaatiota aineiston jatkokäyttö on mahdotonta.</w:t>
      </w:r>
    </w:p>
    <w:p w14:paraId="69A7A43B" w14:textId="609DCD7A" w:rsidR="00A10189" w:rsidRDefault="00E75C9D" w:rsidP="00E75C9D">
      <w:r>
        <w:t>Aineiston ja datan dokumentaatio sisältää olennaisia tietoja, esimerkiksi a) metadata (löytämistä ja tunnistamista varten) missä, milloin, miksi ja miten tiedot kerättiin, sekä b) kuvailevaa tietoa siitä, miten aineistoa ja dataa tulkitaan oikein metadatastandardien, sanastojen ja esimerkiksi readme-tiedostojen avulla.</w:t>
      </w:r>
    </w:p>
    <w:p w14:paraId="29B42BE3" w14:textId="77777777" w:rsidR="00E75C9D" w:rsidRDefault="00E75C9D" w:rsidP="00E75C9D">
      <w:pPr>
        <w:rPr>
          <w:b/>
          <w:bCs/>
          <w:i/>
          <w:iCs/>
          <w:u w:val="single"/>
        </w:rPr>
      </w:pPr>
      <w:r w:rsidRPr="000A2E2C">
        <w:rPr>
          <w:b/>
          <w:bCs/>
          <w:i/>
          <w:iCs/>
          <w:u w:val="single"/>
        </w:rPr>
        <w:t>JYU</w:t>
      </w:r>
      <w:r>
        <w:rPr>
          <w:b/>
          <w:bCs/>
          <w:i/>
          <w:iCs/>
          <w:u w:val="single"/>
        </w:rPr>
        <w:t xml:space="preserve">n ohjeet: </w:t>
      </w:r>
    </w:p>
    <w:p w14:paraId="3091913A" w14:textId="7C65FAD7" w:rsidR="00082BF2" w:rsidRDefault="00314A9C" w:rsidP="00082BF2">
      <w:hyperlink r:id="rId10" w:history="1">
        <w:r w:rsidRPr="00314A9C">
          <w:rPr>
            <w:color w:val="0000FF"/>
            <w:u w:val="single"/>
          </w:rPr>
          <w:t>Aineistonhallintasuunnitelma - Dokumentaatio ja metadata | Jyväskylän yliopisto</w:t>
        </w:r>
      </w:hyperlink>
    </w:p>
    <w:p w14:paraId="0BB2ED72" w14:textId="620C6B09" w:rsidR="00314A9C" w:rsidRDefault="005000A3" w:rsidP="00082BF2">
      <w:r w:rsidRPr="005000A3">
        <w:t xml:space="preserve">Huom! JYU:ssa metatiedot tallennetaan ja ylläpidetään Converis-tutkimustietojärjestelmän tutkimusaineisto-osiossa. Metatiedot julkaistaan Converisista JYX-julkaisuarkistoon. JYXissä </w:t>
      </w:r>
      <w:r w:rsidRPr="005000A3">
        <w:lastRenderedPageBreak/>
        <w:t>metatiedoille annetaan DOI-tunniste ja pysyvä laskeutumissivu, mikä parantaa aineiston viittaamista, löydettävyyttä ja saavutettavuutta. Metatietojen julkaiseminen ei edellytä eikä tarkoita koko aineiston avaamista, mutta se voidaan tehdä saman laskeutumissivun kautta.</w:t>
      </w:r>
    </w:p>
    <w:p w14:paraId="11E6E2D7" w14:textId="77777777" w:rsidR="005000A3" w:rsidRDefault="005000A3" w:rsidP="00082BF2"/>
    <w:p w14:paraId="69AEAB1E" w14:textId="77777777" w:rsidR="002E6DF7" w:rsidRDefault="002E6DF7" w:rsidP="002E6DF7">
      <w:pPr>
        <w:pStyle w:val="Otsikko2"/>
      </w:pPr>
      <w:r>
        <w:t>4 Tallentaminen ja varmuuskopiointi tutkimushankkeen aikana</w:t>
      </w:r>
    </w:p>
    <w:p w14:paraId="6CE79568" w14:textId="77777777" w:rsidR="002E6DF7" w:rsidRDefault="002E6DF7" w:rsidP="002E6DF7">
      <w:pPr>
        <w:pStyle w:val="Otsikko4"/>
      </w:pPr>
      <w:r>
        <w:t>4.1 Minne aineistosi tallennetaan, ja miten se varmuuskopioidaan?</w:t>
      </w:r>
    </w:p>
    <w:p w14:paraId="56E6E61F" w14:textId="7A51E9F0" w:rsidR="002E6DF7" w:rsidRDefault="002E6DF7" w:rsidP="002E6DF7">
      <w:r>
        <w:t>Kuvaa, minne aineisto tallennetaan ja varmuuskopioidaan tutkimushankkeen aikana. Pohdi, kuka vastaa tietojen varmuuskopioinnista ja palauttamisesta. Jos mukana on useita tutkijoita, tee suunnitelma yhteistyökumppaniesi kanssa ja varmista tietojen turvallinen siirto osallistujien välillä.</w:t>
      </w:r>
    </w:p>
    <w:p w14:paraId="55F414E7" w14:textId="2AA2E468" w:rsidR="002E6DF7" w:rsidRDefault="002E6DF7" w:rsidP="002E6DF7">
      <w:r>
        <w:t>Osoita, että tunnet organisaatiosi säilytysratkaisut. Älä viittaa ainoastaan tietotekniikkapalveluihin. Perimmäinen vastuu aineistosi käsittelemisestä on sinulla, ei tietotekniikkaosastolla tai organisaatiolla.</w:t>
      </w:r>
    </w:p>
    <w:p w14:paraId="46979561" w14:textId="0FD2BA69" w:rsidR="005000A3" w:rsidRDefault="002E6DF7" w:rsidP="002E6DF7">
      <w:r>
        <w:t>Kuvaa kohdassa 5 yksityiskohtaisesti menetelmät, joita käytetään aineiston säilyttämiseen ja jakamiseen tutkimushankkeen päätyttyä.</w:t>
      </w:r>
    </w:p>
    <w:p w14:paraId="68BCE496" w14:textId="77777777" w:rsidR="007B7BCE" w:rsidRDefault="007B7BCE" w:rsidP="007B7BCE">
      <w:pPr>
        <w:rPr>
          <w:b/>
          <w:bCs/>
          <w:i/>
          <w:iCs/>
          <w:u w:val="single"/>
        </w:rPr>
      </w:pPr>
      <w:r w:rsidRPr="000A2E2C">
        <w:rPr>
          <w:b/>
          <w:bCs/>
          <w:i/>
          <w:iCs/>
          <w:u w:val="single"/>
        </w:rPr>
        <w:t>JYU</w:t>
      </w:r>
      <w:r>
        <w:rPr>
          <w:b/>
          <w:bCs/>
          <w:i/>
          <w:iCs/>
          <w:u w:val="single"/>
        </w:rPr>
        <w:t xml:space="preserve">n ohjeet: </w:t>
      </w:r>
    </w:p>
    <w:p w14:paraId="2321A014" w14:textId="5AF4591E" w:rsidR="007B7BCE" w:rsidRDefault="0028775B" w:rsidP="002E6DF7">
      <w:hyperlink r:id="rId11" w:history="1">
        <w:r w:rsidRPr="0028775B">
          <w:rPr>
            <w:color w:val="0000FF"/>
            <w:u w:val="single"/>
          </w:rPr>
          <w:t>Aineistonhallintasuunnitelma - Aineiston säilyttäminen | Jyväskylän yliopisto</w:t>
        </w:r>
      </w:hyperlink>
    </w:p>
    <w:p w14:paraId="32D0DA7A" w14:textId="09D37798" w:rsidR="003D56F2" w:rsidRDefault="003D56F2" w:rsidP="003D56F2">
      <w:r>
        <w:tab/>
        <w:t>JYUn ohjeet pähkinänkuoressa</w:t>
      </w:r>
    </w:p>
    <w:p w14:paraId="4DDB175E" w14:textId="577D6DC0" w:rsidR="003D56F2" w:rsidRDefault="003D56F2" w:rsidP="003D56F2">
      <w:pPr>
        <w:pStyle w:val="Luettelokappale"/>
        <w:numPr>
          <w:ilvl w:val="0"/>
          <w:numId w:val="3"/>
        </w:numPr>
      </w:pPr>
      <w:r>
        <w:t>Ei-sensitiivisen aineiston säilyttäminen</w:t>
      </w:r>
      <w:r>
        <w:t xml:space="preserve"> </w:t>
      </w:r>
    </w:p>
    <w:p w14:paraId="691C3FBF" w14:textId="28B92C4E" w:rsidR="003D56F2" w:rsidRDefault="003D56F2" w:rsidP="003D56F2">
      <w:pPr>
        <w:pStyle w:val="Luettelokappale"/>
        <w:numPr>
          <w:ilvl w:val="1"/>
          <w:numId w:val="3"/>
        </w:numPr>
      </w:pPr>
      <w:r>
        <w:t xml:space="preserve">JYU MS Office </w:t>
      </w:r>
      <w:r>
        <w:t>ympäristö</w:t>
      </w:r>
      <w:r>
        <w:t xml:space="preserve"> </w:t>
      </w:r>
      <w:r>
        <w:t xml:space="preserve">ja </w:t>
      </w:r>
      <w:r>
        <w:t xml:space="preserve">OneDrive, </w:t>
      </w:r>
    </w:p>
    <w:p w14:paraId="7BC670FA" w14:textId="45804696" w:rsidR="003D56F2" w:rsidRDefault="003D56F2" w:rsidP="003D56F2">
      <w:pPr>
        <w:pStyle w:val="Luettelokappale"/>
        <w:numPr>
          <w:ilvl w:val="1"/>
          <w:numId w:val="3"/>
        </w:numPr>
      </w:pPr>
      <w:r>
        <w:t>Next Cloud (</w:t>
      </w:r>
      <w:r>
        <w:t>oma kansio tai ryhmäkansio</w:t>
      </w:r>
      <w:r>
        <w:t xml:space="preserve">), </w:t>
      </w:r>
    </w:p>
    <w:p w14:paraId="06E92AEC" w14:textId="4326FE18" w:rsidR="003D56F2" w:rsidRDefault="003D56F2" w:rsidP="003D56F2">
      <w:pPr>
        <w:pStyle w:val="Luettelokappale"/>
        <w:numPr>
          <w:ilvl w:val="1"/>
          <w:numId w:val="3"/>
        </w:numPr>
      </w:pPr>
      <w:r>
        <w:t xml:space="preserve">U- </w:t>
      </w:r>
      <w:r w:rsidR="00CE04BA">
        <w:t>ja</w:t>
      </w:r>
      <w:r>
        <w:t xml:space="preserve"> S-</w:t>
      </w:r>
      <w:r w:rsidR="00CE04BA">
        <w:t>asemat</w:t>
      </w:r>
    </w:p>
    <w:p w14:paraId="3A205C34" w14:textId="7073CC6E" w:rsidR="003D56F2" w:rsidRDefault="003D56F2" w:rsidP="003D56F2">
      <w:pPr>
        <w:pStyle w:val="Luettelokappale"/>
        <w:numPr>
          <w:ilvl w:val="1"/>
          <w:numId w:val="3"/>
        </w:numPr>
      </w:pPr>
      <w:r>
        <w:t xml:space="preserve">Researchvideo </w:t>
      </w:r>
      <w:bookmarkStart w:id="3" w:name="_Hlk198101168"/>
      <w:r>
        <w:t>(</w:t>
      </w:r>
      <w:r w:rsidR="00CE04BA">
        <w:t>av-tiedostot, transkriptiot)</w:t>
      </w:r>
    </w:p>
    <w:bookmarkEnd w:id="3"/>
    <w:p w14:paraId="067E00C6" w14:textId="1BB26961" w:rsidR="003D56F2" w:rsidRDefault="003D56F2" w:rsidP="003D56F2">
      <w:pPr>
        <w:pStyle w:val="Luettelokappale"/>
        <w:numPr>
          <w:ilvl w:val="0"/>
          <w:numId w:val="3"/>
        </w:numPr>
      </w:pPr>
      <w:r>
        <w:t>S</w:t>
      </w:r>
      <w:r w:rsidR="00CE04BA">
        <w:t>ensitiivisen aineiston säilyttäminen</w:t>
      </w:r>
    </w:p>
    <w:p w14:paraId="2AF06327" w14:textId="542FCB4C" w:rsidR="003D56F2" w:rsidRDefault="003D56F2" w:rsidP="003D56F2">
      <w:pPr>
        <w:pStyle w:val="Luettelokappale"/>
        <w:numPr>
          <w:ilvl w:val="1"/>
          <w:numId w:val="3"/>
        </w:numPr>
      </w:pPr>
      <w:r>
        <w:t xml:space="preserve">NextCloud + </w:t>
      </w:r>
      <w:r w:rsidR="00CE04BA">
        <w:t>kryptaaminen</w:t>
      </w:r>
      <w:r>
        <w:t xml:space="preserve"> Cryptomator</w:t>
      </w:r>
      <w:r w:rsidR="00CE04BA">
        <w:t>illa</w:t>
      </w:r>
    </w:p>
    <w:p w14:paraId="6318A3FC" w14:textId="23A0EF43" w:rsidR="003D56F2" w:rsidRDefault="003D56F2" w:rsidP="003D56F2">
      <w:pPr>
        <w:pStyle w:val="Luettelokappale"/>
        <w:numPr>
          <w:ilvl w:val="1"/>
          <w:numId w:val="3"/>
        </w:numPr>
      </w:pPr>
      <w:r>
        <w:t xml:space="preserve">JYU OneDrive + </w:t>
      </w:r>
      <w:r w:rsidR="00CE04BA">
        <w:t>kryptaaminen</w:t>
      </w:r>
      <w:r>
        <w:t xml:space="preserve"> Cryptomator</w:t>
      </w:r>
      <w:r w:rsidR="00CE04BA">
        <w:t>illa</w:t>
      </w:r>
    </w:p>
    <w:p w14:paraId="4357EC10" w14:textId="21BC1766" w:rsidR="003D56F2" w:rsidRPr="00F61745" w:rsidRDefault="003D56F2" w:rsidP="003D56F2">
      <w:pPr>
        <w:pStyle w:val="Luettelokappale"/>
        <w:numPr>
          <w:ilvl w:val="1"/>
          <w:numId w:val="3"/>
        </w:numPr>
      </w:pPr>
      <w:r>
        <w:t xml:space="preserve">Researchvideo </w:t>
      </w:r>
      <w:r w:rsidRPr="00F61745">
        <w:t>(</w:t>
      </w:r>
      <w:r w:rsidR="00CE04BA">
        <w:t xml:space="preserve">av-aineistot, </w:t>
      </w:r>
      <w:r w:rsidR="000C1295">
        <w:t>transkriptiot</w:t>
      </w:r>
      <w:r w:rsidRPr="00F61745">
        <w:t>)</w:t>
      </w:r>
    </w:p>
    <w:p w14:paraId="1F0802C6" w14:textId="1F380B6D" w:rsidR="003D56F2" w:rsidRDefault="003D56F2" w:rsidP="003D56F2">
      <w:pPr>
        <w:pStyle w:val="Luettelokappale"/>
        <w:numPr>
          <w:ilvl w:val="1"/>
          <w:numId w:val="3"/>
        </w:numPr>
      </w:pPr>
      <w:r>
        <w:t xml:space="preserve">CollabRoom (max. 50MB </w:t>
      </w:r>
      <w:r w:rsidR="000C1295">
        <w:t>tiedostot</w:t>
      </w:r>
      <w:r>
        <w:t>)</w:t>
      </w:r>
    </w:p>
    <w:p w14:paraId="3D813AE8" w14:textId="77777777" w:rsidR="0028775B" w:rsidRDefault="0028775B" w:rsidP="002E6DF7"/>
    <w:p w14:paraId="2B9BF3B5" w14:textId="77777777" w:rsidR="007E2B2C" w:rsidRDefault="007E2B2C" w:rsidP="007E2B2C">
      <w:pPr>
        <w:pStyle w:val="Otsikko4"/>
      </w:pPr>
      <w:r>
        <w:t>4.2 Kuka valvoo pääsyä aineistoon, ja miten suojattua pääsyä aineistoon valvotaan?</w:t>
      </w:r>
    </w:p>
    <w:p w14:paraId="0D2F4489" w14:textId="18E13AAD" w:rsidR="007E2B2C" w:rsidRDefault="007E2B2C" w:rsidP="007E2B2C">
      <w:r>
        <w:t>Tietoturvasta huolehtiminen on oleellista varsinkin, jos aineisto on arkaluonteista (esim. sisältää henkilötietoja tai poliittisesti arkaluonteisia tietoja tai liikesalaisuuksia). Kerro, kenellä on pääsy aineistoosi, mitä kyseiset henkilöt voivat tehdä aineistolle ja miten varmistat aineiston turvallisen siirron yhteistyökumppaneillesi.</w:t>
      </w:r>
    </w:p>
    <w:p w14:paraId="40E73A57" w14:textId="77777777" w:rsidR="007E2B2C" w:rsidRDefault="007E2B2C" w:rsidP="007E2B2C"/>
    <w:p w14:paraId="238D2E55" w14:textId="77777777" w:rsidR="00184F32" w:rsidRDefault="00184F32" w:rsidP="00184F32">
      <w:pPr>
        <w:pStyle w:val="Otsikko2"/>
      </w:pPr>
      <w:r>
        <w:lastRenderedPageBreak/>
        <w:t>5 Aineiston avaaminen, julkaiseminen ja arkistointi tutkimushankkeen päätyttyä</w:t>
      </w:r>
    </w:p>
    <w:p w14:paraId="7A373BDB" w14:textId="77777777" w:rsidR="00184F32" w:rsidRDefault="00184F32" w:rsidP="00184F32">
      <w:pPr>
        <w:pStyle w:val="Otsikko4"/>
      </w:pPr>
      <w:r>
        <w:t>5.1 Mikä osa aineistosta voidaan asettaa avoimesti saataville tai julkaista? Missä ja milloin aineisto tai siihen liittyvät metatiedot asetetaan saataville?</w:t>
      </w:r>
    </w:p>
    <w:p w14:paraId="08489006" w14:textId="284FE16E" w:rsidR="00184F32" w:rsidRDefault="00184F32" w:rsidP="00184F32">
      <w:r>
        <w:t>Kuvaa, miten saatat aineistosi löydettäväksi ja saataville jatkokäyttöä varten. Jos aineistoa tai osaa siitä ei voi julkaista, perustele, miksi julkaiset ainoastaan metadatan.</w:t>
      </w:r>
    </w:p>
    <w:p w14:paraId="754118C8" w14:textId="308C36CD" w:rsidR="00184F32" w:rsidRDefault="00184F32" w:rsidP="00184F32">
      <w:r>
        <w:t>Jos kyse on arkaluonteisista tiedoista, joita ei voi avata, kuvaa niihin liittyvien metatietojen avaaminen. Kuvaa arkaluonteisen aineiston turvallinen säilytysmenettely seuraavassa kohdassa 5.2.</w:t>
      </w:r>
    </w:p>
    <w:p w14:paraId="09332219" w14:textId="5D609D9A" w:rsidR="00DA25E3" w:rsidRDefault="00184F32" w:rsidP="00184F32">
      <w:r>
        <w:t>Tutkimusaineiston avoimuus edistää aineiston uudelleenkäyttöä.</w:t>
      </w:r>
    </w:p>
    <w:p w14:paraId="1E4BF4DC" w14:textId="77777777" w:rsidR="00772D5B" w:rsidRDefault="00772D5B" w:rsidP="00772D5B">
      <w:pPr>
        <w:rPr>
          <w:b/>
          <w:bCs/>
          <w:i/>
          <w:iCs/>
          <w:u w:val="single"/>
        </w:rPr>
      </w:pPr>
      <w:r w:rsidRPr="000A2E2C">
        <w:rPr>
          <w:b/>
          <w:bCs/>
          <w:i/>
          <w:iCs/>
          <w:u w:val="single"/>
        </w:rPr>
        <w:t>JYU</w:t>
      </w:r>
      <w:r>
        <w:rPr>
          <w:b/>
          <w:bCs/>
          <w:i/>
          <w:iCs/>
          <w:u w:val="single"/>
        </w:rPr>
        <w:t xml:space="preserve">n ohjeet: </w:t>
      </w:r>
    </w:p>
    <w:p w14:paraId="6CBA241E" w14:textId="6DDF2CA0" w:rsidR="00082BF2" w:rsidRDefault="00AA1F2A" w:rsidP="00082BF2">
      <w:hyperlink r:id="rId12" w:history="1">
        <w:r w:rsidRPr="00AA1F2A">
          <w:rPr>
            <w:rStyle w:val="Hyperlinkki"/>
          </w:rPr>
          <w:t>Aineistonhallintasuunnitelma - Aineiston avaaminen, julkaiseminen ja arkistointi | Jyväskylän yliopisto</w:t>
        </w:r>
      </w:hyperlink>
    </w:p>
    <w:p w14:paraId="21BB23A4" w14:textId="77777777" w:rsidR="00AA1F2A" w:rsidRDefault="00AA1F2A" w:rsidP="00AA1F2A">
      <w:pPr>
        <w:pStyle w:val="Otsikko4"/>
      </w:pPr>
      <w:r>
        <w:t>5.2 Missä pitkällä aikavälillä arvokas data säilytetään ja kuinka pitkään?</w:t>
      </w:r>
    </w:p>
    <w:p w14:paraId="42DAA5E5" w14:textId="6138EF53" w:rsidR="00AA1F2A" w:rsidRDefault="00AA1F2A" w:rsidP="00AA1F2A">
      <w:r>
        <w:t>Kuvaa lyhyesti, mitkä osat aineistostasi aiot säilyttää, missä ja kuinka pitkään. Pitkäaikaissäilytys tarkoittaa, että aineisto ja data säilytetään niin pitkään kuin on tarpeellista - jopa useiden vuosikymmenten tai -satojen ajaksi.</w:t>
      </w:r>
    </w:p>
    <w:p w14:paraId="7FDB72E7" w14:textId="30A41AE5" w:rsidR="00AA1F2A" w:rsidRDefault="00AA1F2A" w:rsidP="00AA1F2A">
      <w:r>
        <w:t>Voit luokitella aineistosi ennakoidun säilytysajan mukaan:</w:t>
      </w:r>
    </w:p>
    <w:p w14:paraId="00D56430" w14:textId="4DF3A1FC" w:rsidR="00AA1F2A" w:rsidRDefault="00AA1F2A" w:rsidP="00AA1F2A">
      <w:r>
        <w:t>A. Hankkeen päättyessä tuhottava aineisto</w:t>
      </w:r>
    </w:p>
    <w:p w14:paraId="30907DFD" w14:textId="3000C7C9" w:rsidR="00AA1F2A" w:rsidRDefault="00AA1F2A" w:rsidP="00AA1F2A">
      <w:r>
        <w:t>B. Aineisto, joka arkistoidaan verifioinnin ajaksi (tieteenalan mukaan esim. 5–15 vuotta)</w:t>
      </w:r>
    </w:p>
    <w:p w14:paraId="140FDCF7" w14:textId="20CDB069" w:rsidR="00AA1F2A" w:rsidRDefault="00AA1F2A" w:rsidP="00AA1F2A">
      <w:r>
        <w:t>C. Mahdollista uudelleenkäyttöä varten arkistoitava aineisto (esim. 25 vuotta)</w:t>
      </w:r>
    </w:p>
    <w:p w14:paraId="7B3A3B4D" w14:textId="037C3083" w:rsidR="00AA1F2A" w:rsidRDefault="00AA1F2A" w:rsidP="00AA1F2A">
      <w:r>
        <w:t>D. Pitkällä aikavälillä arvokas aineisto, joka arkistoidaan kuratoidussa ympäristössä kymmeniksi tai sadoiksi vuosiksi tulevia sukupolvia varten</w:t>
      </w:r>
      <w:r>
        <w:t>.</w:t>
      </w:r>
    </w:p>
    <w:p w14:paraId="719ECF73" w14:textId="0401F01D" w:rsidR="00AA1F2A" w:rsidRDefault="00AA1F2A" w:rsidP="00AA1F2A">
      <w:r>
        <w:t>Sinun on päätettävä, mitkä aineistot ja data säilytetään ja mitkä hävitetään. Ainutlaatuisella tai vaikeasti toistettavalla datalla voi olla pitkäaikaista arvoa ja se on syytä säilyttää. Digitaaliseen säilyttämiseen tulisi käyttää erityisiä pitkäaikaiseen säilyttämiseen erikoistuneita arkistoja ja datarepositorioita.</w:t>
      </w:r>
    </w:p>
    <w:p w14:paraId="5A8980DA" w14:textId="77777777" w:rsidR="00053FDD" w:rsidRPr="00053FDD" w:rsidRDefault="00053FDD" w:rsidP="00053FDD">
      <w:pPr>
        <w:rPr>
          <w:b/>
          <w:bCs/>
          <w:i/>
          <w:iCs/>
          <w:u w:val="single"/>
        </w:rPr>
      </w:pPr>
      <w:bookmarkStart w:id="4" w:name="_Hlk214604937"/>
      <w:r w:rsidRPr="00053FDD">
        <w:rPr>
          <w:b/>
          <w:bCs/>
          <w:i/>
          <w:iCs/>
          <w:u w:val="single"/>
        </w:rPr>
        <w:t xml:space="preserve">JYUn ohjeet: </w:t>
      </w:r>
    </w:p>
    <w:bookmarkEnd w:id="4"/>
    <w:p w14:paraId="68210602" w14:textId="77777777" w:rsidR="00053FDD" w:rsidRPr="00053FDD" w:rsidRDefault="00053FDD" w:rsidP="00053FDD">
      <w:r w:rsidRPr="00053FDD">
        <w:fldChar w:fldCharType="begin"/>
      </w:r>
      <w:r w:rsidRPr="00053FDD">
        <w:instrText>HYPERLINK "https://www.jyu.fi/fi/tutkimus/aineistonhallinta/ohjeet/aineistonhallintasuunnitelma/avaaminen-ja-arkistointi"</w:instrText>
      </w:r>
      <w:r w:rsidRPr="00053FDD">
        <w:fldChar w:fldCharType="separate"/>
      </w:r>
      <w:r w:rsidRPr="00053FDD">
        <w:rPr>
          <w:rStyle w:val="Hyperlinkki"/>
        </w:rPr>
        <w:t>Aineistonhallintasuunnitelma - Aineiston avaaminen, julkaiseminen ja arkistointi | Jyväskylän yliopisto</w:t>
      </w:r>
      <w:r w:rsidRPr="00053FDD">
        <w:fldChar w:fldCharType="end"/>
      </w:r>
    </w:p>
    <w:p w14:paraId="7DF9535F" w14:textId="77777777" w:rsidR="00AA1F2A" w:rsidRDefault="00AA1F2A" w:rsidP="00AA1F2A"/>
    <w:p w14:paraId="70534F55" w14:textId="77777777" w:rsidR="00D2628B" w:rsidRDefault="00D2628B" w:rsidP="00D2628B">
      <w:pPr>
        <w:pStyle w:val="Otsikko2"/>
      </w:pPr>
      <w:r>
        <w:t>6 Aineistonhallintaa koskevat vastuut ja resurssit</w:t>
      </w:r>
    </w:p>
    <w:p w14:paraId="47176C2F" w14:textId="77777777" w:rsidR="00D2628B" w:rsidRDefault="00D2628B" w:rsidP="00D2628B">
      <w:pPr>
        <w:pStyle w:val="Otsikko4"/>
      </w:pPr>
      <w:r>
        <w:t>6.1 Kuka (esim. tehtävä ja laitos) vastaa aineistonhallinnasta?</w:t>
      </w:r>
    </w:p>
    <w:p w14:paraId="689E2E19" w14:textId="77777777" w:rsidR="00D2628B" w:rsidRDefault="00D2628B" w:rsidP="00D2628B">
      <w:r>
        <w:t>Kerro tässä lyhyesti, miten edellisissä vastauksissa kuvatut tehtävät ja vastuut on jaettu. Pohdi myös, kuka vastaa aineistosta, jota hankkeesi tuottaa vielä päätyttyään.</w:t>
      </w:r>
    </w:p>
    <w:p w14:paraId="175B6BEC" w14:textId="77777777" w:rsidR="00D2628B" w:rsidRDefault="00D2628B" w:rsidP="00D2628B"/>
    <w:p w14:paraId="2C7AE402" w14:textId="77777777" w:rsidR="00D2628B" w:rsidRDefault="00D2628B" w:rsidP="002B5C1A">
      <w:pPr>
        <w:pStyle w:val="Otsikko4"/>
      </w:pPr>
      <w:r>
        <w:lastRenderedPageBreak/>
        <w:t>6.2 Mitä resursseja aineistonhallinta edellyttää, jotta voit varmistaa, että aineisto voidaan avata ja säilyttää FAIR-periaatteiden (ks. edellä) mukaan?</w:t>
      </w:r>
    </w:p>
    <w:p w14:paraId="0189EA9C" w14:textId="77777777" w:rsidR="00D2628B" w:rsidRDefault="00D2628B" w:rsidP="00D2628B">
      <w:r>
        <w:t>Arvioi resurssit (esim. raha ja aika), joita tarvitaan aineiston hallintaan, säilyttämiseen ja jakamiseen. Tarvittavia resursseja ovat esimerkiksi säilytyskustannukset, laitteet, työaika sekä mahdolliset data-arkiston tallennuskustannukset.</w:t>
      </w:r>
    </w:p>
    <w:p w14:paraId="5343353E" w14:textId="237A3C79" w:rsidR="00AA1F2A" w:rsidRPr="005A3337" w:rsidRDefault="005A3337" w:rsidP="00082BF2">
      <w:pPr>
        <w:rPr>
          <w:b/>
          <w:bCs/>
          <w:i/>
          <w:iCs/>
          <w:u w:val="single"/>
        </w:rPr>
      </w:pPr>
      <w:r w:rsidRPr="00053FDD">
        <w:rPr>
          <w:b/>
          <w:bCs/>
          <w:i/>
          <w:iCs/>
          <w:u w:val="single"/>
        </w:rPr>
        <w:t xml:space="preserve">JYUn ohjeet: </w:t>
      </w:r>
    </w:p>
    <w:p w14:paraId="29B11478" w14:textId="670A8DA4" w:rsidR="005A3337" w:rsidRDefault="005A3337" w:rsidP="00082BF2">
      <w:hyperlink r:id="rId13" w:history="1">
        <w:r w:rsidRPr="005A3337">
          <w:rPr>
            <w:rStyle w:val="Hyperlinkki"/>
          </w:rPr>
          <w:t>Aineistonhallintasuunnitelma - Vastuut ja resurssit | Jyväskylän yliopisto</w:t>
        </w:r>
      </w:hyperlink>
    </w:p>
    <w:p w14:paraId="46D05686" w14:textId="77777777" w:rsidR="00AA1F2A" w:rsidRDefault="00AA1F2A" w:rsidP="00082BF2"/>
    <w:sectPr w:rsidR="00AA1F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7EDD" w14:textId="77777777" w:rsidR="001B3B31" w:rsidRDefault="001B3B31" w:rsidP="001B3B31">
      <w:pPr>
        <w:spacing w:after="0" w:line="240" w:lineRule="auto"/>
      </w:pPr>
      <w:r>
        <w:separator/>
      </w:r>
    </w:p>
  </w:endnote>
  <w:endnote w:type="continuationSeparator" w:id="0">
    <w:p w14:paraId="66080001" w14:textId="77777777" w:rsidR="001B3B31" w:rsidRDefault="001B3B31" w:rsidP="001B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29A0" w14:textId="77777777" w:rsidR="001B3B31" w:rsidRDefault="001B3B31" w:rsidP="001B3B31">
      <w:pPr>
        <w:spacing w:after="0" w:line="240" w:lineRule="auto"/>
      </w:pPr>
      <w:r>
        <w:separator/>
      </w:r>
    </w:p>
  </w:footnote>
  <w:footnote w:type="continuationSeparator" w:id="0">
    <w:p w14:paraId="7C3FEB2E" w14:textId="77777777" w:rsidR="001B3B31" w:rsidRDefault="001B3B31" w:rsidP="001B3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813"/>
    <w:multiLevelType w:val="hybridMultilevel"/>
    <w:tmpl w:val="BFD605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C005476"/>
    <w:multiLevelType w:val="hybridMultilevel"/>
    <w:tmpl w:val="E558E8CE"/>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64E85AA0"/>
    <w:multiLevelType w:val="multilevel"/>
    <w:tmpl w:val="A8DA41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393703998">
    <w:abstractNumId w:val="0"/>
  </w:num>
  <w:num w:numId="2" w16cid:durableId="795760070">
    <w:abstractNumId w:val="2"/>
  </w:num>
  <w:num w:numId="3" w16cid:durableId="45070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52"/>
    <w:rsid w:val="00023F12"/>
    <w:rsid w:val="00053FDD"/>
    <w:rsid w:val="0005526E"/>
    <w:rsid w:val="0006386D"/>
    <w:rsid w:val="0007707B"/>
    <w:rsid w:val="00082BF2"/>
    <w:rsid w:val="000841D9"/>
    <w:rsid w:val="000C1295"/>
    <w:rsid w:val="00117952"/>
    <w:rsid w:val="00184F32"/>
    <w:rsid w:val="001B3B31"/>
    <w:rsid w:val="002308D4"/>
    <w:rsid w:val="0028775B"/>
    <w:rsid w:val="002B5C1A"/>
    <w:rsid w:val="002E6DF7"/>
    <w:rsid w:val="002F5DE2"/>
    <w:rsid w:val="00314A9C"/>
    <w:rsid w:val="0034065D"/>
    <w:rsid w:val="00346E0D"/>
    <w:rsid w:val="003D56F2"/>
    <w:rsid w:val="00426BD0"/>
    <w:rsid w:val="00457922"/>
    <w:rsid w:val="004F00F1"/>
    <w:rsid w:val="004F110F"/>
    <w:rsid w:val="005000A3"/>
    <w:rsid w:val="005007AD"/>
    <w:rsid w:val="005621C3"/>
    <w:rsid w:val="005A3337"/>
    <w:rsid w:val="005D0A0E"/>
    <w:rsid w:val="006403B9"/>
    <w:rsid w:val="006C70ED"/>
    <w:rsid w:val="00772D5B"/>
    <w:rsid w:val="00780482"/>
    <w:rsid w:val="007B7BCE"/>
    <w:rsid w:val="007E2B2C"/>
    <w:rsid w:val="00870FBD"/>
    <w:rsid w:val="008B3D4C"/>
    <w:rsid w:val="009373BA"/>
    <w:rsid w:val="009700D8"/>
    <w:rsid w:val="00A10189"/>
    <w:rsid w:val="00A50EB8"/>
    <w:rsid w:val="00AA1F2A"/>
    <w:rsid w:val="00AD3BB2"/>
    <w:rsid w:val="00B420AF"/>
    <w:rsid w:val="00BB3C2E"/>
    <w:rsid w:val="00BB69F4"/>
    <w:rsid w:val="00BC54BD"/>
    <w:rsid w:val="00CC5E27"/>
    <w:rsid w:val="00CE04BA"/>
    <w:rsid w:val="00CF371E"/>
    <w:rsid w:val="00D2628B"/>
    <w:rsid w:val="00D54A46"/>
    <w:rsid w:val="00D95D46"/>
    <w:rsid w:val="00DA25E3"/>
    <w:rsid w:val="00E4310C"/>
    <w:rsid w:val="00E62B5D"/>
    <w:rsid w:val="00E75C9D"/>
    <w:rsid w:val="00E95876"/>
    <w:rsid w:val="00EC7763"/>
    <w:rsid w:val="00F7508C"/>
    <w:rsid w:val="00FB40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3D8D"/>
  <w15:chartTrackingRefBased/>
  <w15:docId w15:val="{4D9BA804-7211-44B1-9BAE-102EB5EB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3337"/>
  </w:style>
  <w:style w:type="paragraph" w:styleId="Otsikko1">
    <w:name w:val="heading 1"/>
    <w:basedOn w:val="Normaali"/>
    <w:next w:val="Normaali"/>
    <w:link w:val="Otsikko1Char"/>
    <w:uiPriority w:val="9"/>
    <w:qFormat/>
    <w:rsid w:val="00117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117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11795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11795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1795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1795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1795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1795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1795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1795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11795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11795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11795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1795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1795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1795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1795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17952"/>
    <w:rPr>
      <w:rFonts w:eastAsiaTheme="majorEastAsia" w:cstheme="majorBidi"/>
      <w:color w:val="272727" w:themeColor="text1" w:themeTint="D8"/>
    </w:rPr>
  </w:style>
  <w:style w:type="paragraph" w:styleId="Otsikko">
    <w:name w:val="Title"/>
    <w:basedOn w:val="Normaali"/>
    <w:next w:val="Normaali"/>
    <w:link w:val="OtsikkoChar"/>
    <w:uiPriority w:val="10"/>
    <w:qFormat/>
    <w:rsid w:val="00117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1795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1795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1795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1795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17952"/>
    <w:rPr>
      <w:i/>
      <w:iCs/>
      <w:color w:val="404040" w:themeColor="text1" w:themeTint="BF"/>
    </w:rPr>
  </w:style>
  <w:style w:type="paragraph" w:styleId="Luettelokappale">
    <w:name w:val="List Paragraph"/>
    <w:basedOn w:val="Normaali"/>
    <w:uiPriority w:val="34"/>
    <w:qFormat/>
    <w:rsid w:val="00117952"/>
    <w:pPr>
      <w:ind w:left="720"/>
      <w:contextualSpacing/>
    </w:pPr>
  </w:style>
  <w:style w:type="character" w:styleId="Voimakaskorostus">
    <w:name w:val="Intense Emphasis"/>
    <w:basedOn w:val="Kappaleenoletusfontti"/>
    <w:uiPriority w:val="21"/>
    <w:qFormat/>
    <w:rsid w:val="00117952"/>
    <w:rPr>
      <w:i/>
      <w:iCs/>
      <w:color w:val="0F4761" w:themeColor="accent1" w:themeShade="BF"/>
    </w:rPr>
  </w:style>
  <w:style w:type="paragraph" w:styleId="Erottuvalainaus">
    <w:name w:val="Intense Quote"/>
    <w:basedOn w:val="Normaali"/>
    <w:next w:val="Normaali"/>
    <w:link w:val="ErottuvalainausChar"/>
    <w:uiPriority w:val="30"/>
    <w:qFormat/>
    <w:rsid w:val="00117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17952"/>
    <w:rPr>
      <w:i/>
      <w:iCs/>
      <w:color w:val="0F4761" w:themeColor="accent1" w:themeShade="BF"/>
    </w:rPr>
  </w:style>
  <w:style w:type="character" w:styleId="Erottuvaviittaus">
    <w:name w:val="Intense Reference"/>
    <w:basedOn w:val="Kappaleenoletusfontti"/>
    <w:uiPriority w:val="32"/>
    <w:qFormat/>
    <w:rsid w:val="00117952"/>
    <w:rPr>
      <w:b/>
      <w:bCs/>
      <w:smallCaps/>
      <w:color w:val="0F4761" w:themeColor="accent1" w:themeShade="BF"/>
      <w:spacing w:val="5"/>
    </w:rPr>
  </w:style>
  <w:style w:type="character" w:styleId="Hyperlinkki">
    <w:name w:val="Hyperlink"/>
    <w:basedOn w:val="Kappaleenoletusfontti"/>
    <w:uiPriority w:val="99"/>
    <w:unhideWhenUsed/>
    <w:rsid w:val="00D54A46"/>
    <w:rPr>
      <w:color w:val="0000FF"/>
      <w:u w:val="single"/>
    </w:rPr>
  </w:style>
  <w:style w:type="table" w:styleId="TaulukkoRuudukko">
    <w:name w:val="Table Grid"/>
    <w:basedOn w:val="Normaalitaulukko"/>
    <w:uiPriority w:val="39"/>
    <w:rsid w:val="00500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6C70ED"/>
    <w:rPr>
      <w:color w:val="96607D" w:themeColor="followedHyperlink"/>
      <w:u w:val="single"/>
    </w:rPr>
  </w:style>
  <w:style w:type="character" w:styleId="Ratkaisematonmaininta">
    <w:name w:val="Unresolved Mention"/>
    <w:basedOn w:val="Kappaleenoletusfontti"/>
    <w:uiPriority w:val="99"/>
    <w:semiHidden/>
    <w:unhideWhenUsed/>
    <w:rsid w:val="000841D9"/>
    <w:rPr>
      <w:color w:val="605E5C"/>
      <w:shd w:val="clear" w:color="auto" w:fill="E1DFDD"/>
    </w:rPr>
  </w:style>
  <w:style w:type="paragraph" w:styleId="Yltunniste">
    <w:name w:val="header"/>
    <w:basedOn w:val="Normaali"/>
    <w:link w:val="YltunnisteChar"/>
    <w:uiPriority w:val="99"/>
    <w:unhideWhenUsed/>
    <w:rsid w:val="001B3B31"/>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1B3B31"/>
  </w:style>
  <w:style w:type="paragraph" w:styleId="Alatunniste">
    <w:name w:val="footer"/>
    <w:basedOn w:val="Normaali"/>
    <w:link w:val="AlatunnisteChar"/>
    <w:uiPriority w:val="99"/>
    <w:unhideWhenUsed/>
    <w:rsid w:val="001B3B31"/>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1B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yu.fi/fi/tutkimus/aineistonhallinta/ohjeet/aineistonhallintasuunnitelma/etiikka-ja-lainsaadanto" TargetMode="External"/><Relationship Id="rId13" Type="http://schemas.openxmlformats.org/officeDocument/2006/relationships/hyperlink" Target="https://www.jyu.fi/fi/tutkimus/aineistonhallinta/ohjeet/aineistonhallintasuunnitelma/vastuut-ja-resurssit" TargetMode="External"/><Relationship Id="rId3" Type="http://schemas.openxmlformats.org/officeDocument/2006/relationships/settings" Target="settings.xml"/><Relationship Id="rId7" Type="http://schemas.openxmlformats.org/officeDocument/2006/relationships/hyperlink" Target="https://www.jyu.fi/fi/tutkimus/aineistonhallinta/ohjeet/aineistonhallintasuunnitelma/yleiskuvaus" TargetMode="External"/><Relationship Id="rId12" Type="http://schemas.openxmlformats.org/officeDocument/2006/relationships/hyperlink" Target="https://www.jyu.fi/fi/tutkimus/aineistonhallinta/ohjeet/aineistonhallintasuunnitelma/avaaminen-ja-arkistoi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yu.fi/fi/tutkimus/aineistonhallinta/ohjeet/aineistonhallintasuunnitelma/aineiston-sailyttamin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yu.fi/fi/tutkimus/aineistonhallinta/ohjeet/aineistonhallintasuunnitelma/dokumentaatio-ja-metadata" TargetMode="External"/><Relationship Id="rId4" Type="http://schemas.openxmlformats.org/officeDocument/2006/relationships/webSettings" Target="webSettings.xml"/><Relationship Id="rId9" Type="http://schemas.openxmlformats.org/officeDocument/2006/relationships/hyperlink" Target="https://www.jyu.fi/fi/tietosuoja/tutkijan-tietosuojaohje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7</Pages>
  <Words>1267</Words>
  <Characters>10270</Characters>
  <Application>Microsoft Office Word</Application>
  <DocSecurity>0</DocSecurity>
  <Lines>85</Lines>
  <Paragraphs>23</Paragraphs>
  <ScaleCrop>false</ScaleCrop>
  <Company>University of Jyväskylä</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Aarresola, Outi</dc:creator>
  <cp:keywords/>
  <dc:description/>
  <cp:lastModifiedBy>Aarresola, Outi</cp:lastModifiedBy>
  <cp:revision>53</cp:revision>
  <dcterms:created xsi:type="dcterms:W3CDTF">2025-11-21T05:15:00Z</dcterms:created>
  <dcterms:modified xsi:type="dcterms:W3CDTF">2025-11-21T06:10:00Z</dcterms:modified>
</cp:coreProperties>
</file>