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8803" w14:textId="3ED69E3A" w:rsidR="003E7200" w:rsidRPr="00621C0D" w:rsidRDefault="003E7200" w:rsidP="003E7200">
      <w:pPr>
        <w:jc w:val="center"/>
        <w:rPr>
          <w:rFonts w:ascii="Calibri" w:eastAsia="Calibri" w:hAnsi="Calibri" w:cs="Times New Roman"/>
          <w:noProof/>
          <w:sz w:val="28"/>
          <w:szCs w:val="28"/>
          <w:lang w:val="fi-FI"/>
        </w:rPr>
      </w:pPr>
      <w:bookmarkStart w:id="0" w:name="_Hlk126143243"/>
      <w:proofErr w:type="spellStart"/>
      <w:r w:rsidRPr="00D86C48">
        <w:rPr>
          <w:rFonts w:ascii="Calibri" w:eastAsia="Calibri" w:hAnsi="Calibri" w:cs="Times New Roman"/>
          <w:sz w:val="32"/>
          <w:szCs w:val="32"/>
          <w:lang w:val="en-GB"/>
        </w:rPr>
        <w:t>Tämä</w:t>
      </w:r>
      <w:proofErr w:type="spellEnd"/>
      <w:r w:rsidRPr="00D86C48">
        <w:rPr>
          <w:rFonts w:ascii="Calibri" w:eastAsia="Calibri" w:hAnsi="Calibri" w:cs="Times New Roman"/>
          <w:sz w:val="32"/>
          <w:szCs w:val="32"/>
          <w:lang w:val="en-GB"/>
        </w:rPr>
        <w:t xml:space="preserve"> </w:t>
      </w:r>
      <w:proofErr w:type="spellStart"/>
      <w:r w:rsidRPr="00D86C48">
        <w:rPr>
          <w:rFonts w:ascii="Calibri" w:eastAsia="Calibri" w:hAnsi="Calibri" w:cs="Times New Roman"/>
          <w:sz w:val="32"/>
          <w:szCs w:val="32"/>
          <w:lang w:val="en-GB"/>
        </w:rPr>
        <w:t>tiedosto</w:t>
      </w:r>
      <w:proofErr w:type="spellEnd"/>
      <w:r w:rsidRPr="00D86C48">
        <w:rPr>
          <w:rFonts w:ascii="Calibri" w:eastAsia="Calibri" w:hAnsi="Calibri" w:cs="Times New Roman"/>
          <w:sz w:val="32"/>
          <w:szCs w:val="32"/>
          <w:lang w:val="en-GB"/>
        </w:rPr>
        <w:t xml:space="preserve"> on </w:t>
      </w:r>
      <w:proofErr w:type="spellStart"/>
      <w:r w:rsidRPr="00D86C48">
        <w:rPr>
          <w:rFonts w:ascii="Calibri" w:eastAsia="Calibri" w:hAnsi="Calibri" w:cs="Times New Roman"/>
          <w:sz w:val="32"/>
          <w:szCs w:val="32"/>
          <w:lang w:val="en-GB"/>
        </w:rPr>
        <w:t>luotu</w:t>
      </w:r>
      <w:proofErr w:type="spellEnd"/>
      <w:r w:rsidRPr="00D86C48">
        <w:rPr>
          <w:rFonts w:ascii="Calibri" w:eastAsia="Calibri" w:hAnsi="Calibri" w:cs="Times New Roman"/>
          <w:sz w:val="32"/>
          <w:szCs w:val="32"/>
          <w:lang w:val="en-GB"/>
        </w:rPr>
        <w:t xml:space="preserve"> </w:t>
      </w:r>
      <w:proofErr w:type="spellStart"/>
      <w:r w:rsidRPr="00D86C48">
        <w:rPr>
          <w:rFonts w:ascii="Calibri" w:eastAsia="Calibri" w:hAnsi="Calibri" w:cs="Times New Roman"/>
          <w:sz w:val="32"/>
          <w:szCs w:val="32"/>
          <w:lang w:val="en-GB"/>
        </w:rPr>
        <w:t>osana</w:t>
      </w:r>
      <w:proofErr w:type="spellEnd"/>
      <w:r w:rsidRPr="00D86C48">
        <w:rPr>
          <w:rFonts w:ascii="Calibri" w:eastAsia="Calibri" w:hAnsi="Calibri" w:cs="Times New Roman"/>
          <w:sz w:val="32"/>
          <w:szCs w:val="32"/>
          <w:lang w:val="en-GB"/>
        </w:rPr>
        <w:t xml:space="preserve"> Erasmus+ -</w:t>
      </w:r>
      <w:proofErr w:type="spellStart"/>
      <w:proofErr w:type="gramStart"/>
      <w:r w:rsidRPr="00D86C48">
        <w:rPr>
          <w:rFonts w:ascii="Calibri" w:eastAsia="Calibri" w:hAnsi="Calibri" w:cs="Times New Roman"/>
          <w:sz w:val="32"/>
          <w:szCs w:val="32"/>
          <w:lang w:val="en-GB"/>
        </w:rPr>
        <w:t>projektia</w:t>
      </w:r>
      <w:proofErr w:type="spellEnd"/>
      <w:r w:rsidRPr="00D4374E">
        <w:rPr>
          <w:rFonts w:ascii="Calibri" w:eastAsia="Calibri" w:hAnsi="Calibri" w:cs="Times New Roman"/>
          <w:sz w:val="32"/>
          <w:szCs w:val="32"/>
        </w:rPr>
        <w:t xml:space="preserve"> ”</w:t>
      </w:r>
      <w:r w:rsidR="00135F04" w:rsidRPr="0070422C">
        <w:rPr>
          <w:sz w:val="32"/>
          <w:szCs w:val="32"/>
          <w:lang w:val="en"/>
        </w:rPr>
        <w:t>Developing</w:t>
      </w:r>
      <w:proofErr w:type="gramEnd"/>
      <w:r w:rsidR="00135F04" w:rsidRPr="0070422C">
        <w:rPr>
          <w:sz w:val="32"/>
          <w:szCs w:val="32"/>
          <w:lang w:val="en"/>
        </w:rPr>
        <w:t xml:space="preserve"> Digital Physics Laboratory Work for Distance Learning</w:t>
      </w:r>
      <w:r w:rsidRPr="00D4374E">
        <w:rPr>
          <w:rFonts w:ascii="Calibri" w:eastAsia="Calibri" w:hAnsi="Calibri" w:cs="Times New Roman"/>
          <w:sz w:val="32"/>
          <w:szCs w:val="32"/>
        </w:rPr>
        <w:t>” (</w:t>
      </w:r>
      <w:proofErr w:type="spellStart"/>
      <w:r w:rsidRPr="00D4374E">
        <w:rPr>
          <w:rFonts w:ascii="Calibri" w:eastAsia="Calibri" w:hAnsi="Calibri" w:cs="Times New Roman"/>
          <w:sz w:val="32"/>
          <w:szCs w:val="32"/>
        </w:rPr>
        <w:t>DigiPhysLab</w:t>
      </w:r>
      <w:proofErr w:type="spellEnd"/>
      <w:r w:rsidRPr="00D4374E">
        <w:rPr>
          <w:rFonts w:ascii="Calibri" w:eastAsia="Calibri" w:hAnsi="Calibri" w:cs="Times New Roman"/>
          <w:sz w:val="32"/>
          <w:szCs w:val="32"/>
        </w:rPr>
        <w:t xml:space="preserve">). </w:t>
      </w:r>
      <w:r w:rsidRPr="00621C0D">
        <w:rPr>
          <w:rFonts w:ascii="Calibri" w:eastAsia="Calibri" w:hAnsi="Calibri" w:cs="Times New Roman"/>
          <w:sz w:val="32"/>
          <w:szCs w:val="32"/>
          <w:lang w:val="fi-FI"/>
        </w:rPr>
        <w:t xml:space="preserve">Lisää tietoa:  </w:t>
      </w:r>
      <w:r w:rsidR="00D4374E">
        <w:fldChar w:fldCharType="begin"/>
      </w:r>
      <w:r w:rsidR="00D4374E" w:rsidRPr="00D4374E">
        <w:rPr>
          <w:lang w:val="fi-FI"/>
        </w:rPr>
        <w:instrText>HYPERLINK "http://www.jyu.fi/digiphyslab"</w:instrText>
      </w:r>
      <w:r w:rsidR="00D4374E">
        <w:fldChar w:fldCharType="separate"/>
      </w:r>
      <w:r w:rsidRPr="00621C0D">
        <w:rPr>
          <w:rFonts w:ascii="Calibri" w:eastAsia="Calibri" w:hAnsi="Calibri" w:cs="Times New Roman"/>
          <w:color w:val="0563C1"/>
          <w:sz w:val="32"/>
          <w:szCs w:val="32"/>
          <w:u w:val="single"/>
          <w:lang w:val="fi-FI"/>
        </w:rPr>
        <w:t>www.jyu.fi/digiphyslab</w:t>
      </w:r>
      <w:r w:rsidR="00D4374E">
        <w:rPr>
          <w:rFonts w:ascii="Calibri" w:eastAsia="Calibri" w:hAnsi="Calibri" w:cs="Times New Roman"/>
          <w:color w:val="0563C1"/>
          <w:sz w:val="32"/>
          <w:szCs w:val="32"/>
          <w:u w:val="single"/>
          <w:lang w:val="fi-FI"/>
        </w:rPr>
        <w:fldChar w:fldCharType="end"/>
      </w:r>
    </w:p>
    <w:p w14:paraId="0B3CA92B" w14:textId="77777777" w:rsidR="003E7200" w:rsidRPr="00621C0D" w:rsidRDefault="003E7200" w:rsidP="003E7200">
      <w:pPr>
        <w:jc w:val="center"/>
        <w:rPr>
          <w:rFonts w:ascii="Calibri" w:eastAsia="Calibri" w:hAnsi="Calibri" w:cs="Times New Roman"/>
          <w:noProof/>
          <w:lang w:val="fi-FI"/>
        </w:rPr>
      </w:pPr>
    </w:p>
    <w:p w14:paraId="31329470" w14:textId="77777777" w:rsidR="003E7200" w:rsidRPr="00621C0D" w:rsidRDefault="003E7200" w:rsidP="003E7200">
      <w:pPr>
        <w:jc w:val="center"/>
        <w:rPr>
          <w:rFonts w:ascii="Calibri" w:eastAsia="Calibri" w:hAnsi="Calibri" w:cs="Times New Roman"/>
          <w:sz w:val="24"/>
          <w:szCs w:val="24"/>
          <w:lang w:val="fi-FI"/>
        </w:rPr>
      </w:pPr>
    </w:p>
    <w:p w14:paraId="7C7560E7" w14:textId="77777777" w:rsidR="003E7200" w:rsidRPr="00621C0D" w:rsidRDefault="003E7200" w:rsidP="003E7200">
      <w:pPr>
        <w:rPr>
          <w:rFonts w:ascii="Calibri" w:eastAsia="Calibri" w:hAnsi="Calibri" w:cs="Times New Roman"/>
          <w:sz w:val="24"/>
          <w:szCs w:val="24"/>
          <w:lang w:val="fi-FI"/>
        </w:rPr>
      </w:pPr>
    </w:p>
    <w:p w14:paraId="3E13846A" w14:textId="77777777" w:rsidR="003E7200" w:rsidRPr="00621C0D" w:rsidRDefault="003E7200" w:rsidP="003E7200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0DCBB226" w14:textId="77777777" w:rsidR="003E7200" w:rsidRPr="00621C0D" w:rsidRDefault="003E7200" w:rsidP="003E7200">
      <w:pPr>
        <w:jc w:val="center"/>
        <w:rPr>
          <w:rFonts w:ascii="Calibri" w:eastAsia="Calibri" w:hAnsi="Calibri" w:cs="Times New Roman"/>
          <w:sz w:val="48"/>
          <w:szCs w:val="48"/>
          <w:lang w:val="fi-FI"/>
        </w:rPr>
      </w:pPr>
      <w:r>
        <w:rPr>
          <w:rFonts w:ascii="Calibri" w:eastAsia="Calibri" w:hAnsi="Calibri" w:cs="Times New Roman"/>
          <w:sz w:val="48"/>
          <w:szCs w:val="48"/>
          <w:lang w:val="fi-FI"/>
        </w:rPr>
        <w:t>Kokeellista työskentelyä akustiikan parissa</w:t>
      </w:r>
    </w:p>
    <w:p w14:paraId="5A7E14E6" w14:textId="48E6C543" w:rsidR="003E7200" w:rsidRPr="00621C0D" w:rsidRDefault="003E7200" w:rsidP="003E7200">
      <w:pPr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 w:rsidRPr="00621C0D">
        <w:rPr>
          <w:rFonts w:ascii="Calibri" w:eastAsia="Calibri" w:hAnsi="Calibri" w:cs="Times New Roman"/>
          <w:sz w:val="28"/>
          <w:szCs w:val="28"/>
          <w:lang w:val="fi-FI"/>
        </w:rPr>
        <w:t>O</w:t>
      </w:r>
      <w:r>
        <w:rPr>
          <w:rFonts w:ascii="Calibri" w:eastAsia="Calibri" w:hAnsi="Calibri" w:cs="Times New Roman"/>
          <w:sz w:val="28"/>
          <w:szCs w:val="28"/>
          <w:lang w:val="fi-FI"/>
        </w:rPr>
        <w:t>hjaajan</w:t>
      </w:r>
      <w:r w:rsidRPr="00621C0D">
        <w:rPr>
          <w:rFonts w:ascii="Calibri" w:eastAsia="Calibri" w:hAnsi="Calibri" w:cs="Times New Roman"/>
          <w:sz w:val="28"/>
          <w:szCs w:val="28"/>
          <w:lang w:val="fi-FI"/>
        </w:rPr>
        <w:t xml:space="preserve"> versio</w:t>
      </w:r>
    </w:p>
    <w:p w14:paraId="31F4A521" w14:textId="3B1ECC0E" w:rsidR="003E7200" w:rsidRPr="00621C0D" w:rsidRDefault="008A14A8" w:rsidP="003E7200">
      <w:pPr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>
        <w:rPr>
          <w:rFonts w:ascii="Calibri" w:eastAsia="Calibri" w:hAnsi="Calibri" w:cs="Times New Roman"/>
          <w:sz w:val="28"/>
          <w:szCs w:val="28"/>
          <w:lang w:val="fi-FI"/>
        </w:rPr>
        <w:t>24</w:t>
      </w:r>
      <w:r w:rsidR="003E7200" w:rsidRPr="00621C0D">
        <w:rPr>
          <w:rFonts w:ascii="Calibri" w:eastAsia="Calibri" w:hAnsi="Calibri" w:cs="Times New Roman"/>
          <w:sz w:val="28"/>
          <w:szCs w:val="28"/>
          <w:lang w:val="fi-FI"/>
        </w:rPr>
        <w:t>.2.2023</w:t>
      </w:r>
    </w:p>
    <w:p w14:paraId="116FBA35" w14:textId="77777777" w:rsidR="003E7200" w:rsidRPr="00621C0D" w:rsidRDefault="003E7200" w:rsidP="003E7200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06474738" w14:textId="77777777" w:rsidR="003E7200" w:rsidRPr="00621C0D" w:rsidRDefault="003E7200" w:rsidP="003E7200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7783D927" w14:textId="77777777" w:rsidR="003E7200" w:rsidRPr="00621C0D" w:rsidRDefault="003E7200" w:rsidP="003E7200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182E94A6" w14:textId="77777777" w:rsidR="003E7200" w:rsidRPr="00621C0D" w:rsidRDefault="003E7200" w:rsidP="003E7200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4E0951EF" w14:textId="77777777" w:rsidR="003E7200" w:rsidRPr="00621C0D" w:rsidRDefault="003E7200" w:rsidP="003E7200">
      <w:pPr>
        <w:jc w:val="center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56992F6A" w14:textId="77777777" w:rsidR="003E7200" w:rsidRPr="00621C0D" w:rsidRDefault="003E7200" w:rsidP="003E7200">
      <w:pPr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</w:rPr>
      </w:pPr>
      <w:r w:rsidRPr="00621C0D">
        <w:rPr>
          <w:rFonts w:ascii="Calibri" w:eastAsia="Calibri" w:hAnsi="Calibri" w:cs="Times New Roman"/>
          <w:noProof/>
        </w:rPr>
        <w:drawing>
          <wp:inline distT="0" distB="0" distL="0" distR="0" wp14:anchorId="5CA48EBA" wp14:editId="300468D0">
            <wp:extent cx="5731510" cy="1177925"/>
            <wp:effectExtent l="0" t="0" r="2540" b="3175"/>
            <wp:docPr id="9" name="Kuva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CDD6F" w14:textId="77777777" w:rsidR="003E7200" w:rsidRPr="00621C0D" w:rsidRDefault="003E7200" w:rsidP="003E7200">
      <w:pPr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</w:rPr>
      </w:pPr>
    </w:p>
    <w:p w14:paraId="6187C2B0" w14:textId="77777777" w:rsidR="003E7200" w:rsidRPr="00621C0D" w:rsidRDefault="003E7200" w:rsidP="003E7200">
      <w:pPr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</w:rPr>
      </w:pPr>
    </w:p>
    <w:p w14:paraId="3044D233" w14:textId="77777777" w:rsidR="003E7200" w:rsidRPr="00621C0D" w:rsidRDefault="003E7200" w:rsidP="003E7200">
      <w:pPr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</w:rPr>
      </w:pPr>
    </w:p>
    <w:p w14:paraId="24F6B497" w14:textId="77777777" w:rsidR="008A14A8" w:rsidRPr="00AE690A" w:rsidRDefault="008A14A8" w:rsidP="008A14A8">
      <w:pPr>
        <w:pStyle w:val="Tyyli1"/>
        <w:rPr>
          <w:color w:val="464646"/>
        </w:rPr>
      </w:pPr>
      <w:r w:rsidRPr="00AE690A">
        <w:rPr>
          <w:color w:val="464646"/>
        </w:rPr>
        <w:t>Tämä työ on julkaistu lisenssillä </w:t>
      </w:r>
      <w:hyperlink r:id="rId12" w:history="1">
        <w:r w:rsidRPr="00AE690A">
          <w:rPr>
            <w:u w:val="single"/>
          </w:rPr>
          <w:t>Creative Commons Attribution-ShareAlike 4.0 International License</w:t>
        </w:r>
      </w:hyperlink>
      <w:r w:rsidRPr="00AE690A">
        <w:rPr>
          <w:color w:val="464646"/>
        </w:rPr>
        <w:t>.</w:t>
      </w:r>
    </w:p>
    <w:bookmarkEnd w:id="0"/>
    <w:p w14:paraId="1790426F" w14:textId="72CD4247" w:rsidR="000C31C8" w:rsidRPr="00586E08" w:rsidRDefault="001E76E3" w:rsidP="00BD63F9">
      <w:pPr>
        <w:pStyle w:val="Heading1"/>
        <w:rPr>
          <w:rFonts w:ascii="Calibri Light" w:eastAsia="Times New Roman" w:hAnsi="Calibri Light" w:cs="Times New Roman"/>
          <w:color w:val="2F5496"/>
          <w:lang w:val="fi-FI"/>
        </w:rPr>
      </w:pPr>
      <w:r w:rsidRPr="00586E08">
        <w:rPr>
          <w:lang w:val="fi-FI"/>
        </w:rPr>
        <w:lastRenderedPageBreak/>
        <w:t>Kokeellista työskentelyä akustiikan parissa – Ohjaajan versio</w:t>
      </w:r>
    </w:p>
    <w:p w14:paraId="14514ADC" w14:textId="77777777" w:rsidR="000C31C8" w:rsidRPr="00586E08" w:rsidRDefault="000C31C8" w:rsidP="000C31C8">
      <w:pPr>
        <w:rPr>
          <w:rFonts w:ascii="Calibri" w:eastAsia="Calibri" w:hAnsi="Calibri" w:cs="Times New Roman"/>
          <w:lang w:val="fi-FI"/>
        </w:rPr>
      </w:pPr>
    </w:p>
    <w:p w14:paraId="0DB185AF" w14:textId="0593B26A" w:rsidR="000C31C8" w:rsidRPr="00586E08" w:rsidRDefault="001E76E3" w:rsidP="009E36FF">
      <w:pPr>
        <w:pStyle w:val="Heading2"/>
        <w:rPr>
          <w:rFonts w:ascii="Calibri Light" w:eastAsia="Times New Roman" w:hAnsi="Calibri Light" w:cs="Times New Roman"/>
          <w:lang w:val="fi-FI"/>
        </w:rPr>
      </w:pPr>
      <w:r w:rsidRPr="00586E08">
        <w:rPr>
          <w:lang w:val="fi-FI"/>
        </w:rPr>
        <w:t>Työn yleiskuva</w:t>
      </w:r>
    </w:p>
    <w:p w14:paraId="6E62410B" w14:textId="230E5FAC" w:rsidR="000C31C8" w:rsidRPr="00586E08" w:rsidRDefault="001E76E3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586E08">
        <w:rPr>
          <w:lang w:val="fi-FI"/>
        </w:rPr>
        <w:t>Aihe: Akustiikka, interferenssi, taajuusspektri, Doppler-ilmiö</w:t>
      </w:r>
      <w:r w:rsidR="000C31C8" w:rsidRPr="00586E08">
        <w:rPr>
          <w:lang w:val="fi-FI"/>
        </w:rPr>
        <w:t xml:space="preserve"> </w:t>
      </w:r>
    </w:p>
    <w:p w14:paraId="400BF587" w14:textId="7EF1F14F" w:rsidR="001E76E3" w:rsidRPr="00586E08" w:rsidRDefault="001E76E3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586E08">
        <w:rPr>
          <w:lang w:val="fi-FI"/>
        </w:rPr>
        <w:t xml:space="preserve">Kohderyhmä: </w:t>
      </w:r>
      <w:r w:rsidR="003F2A17" w:rsidRPr="00586E08">
        <w:rPr>
          <w:lang w:val="fi-FI"/>
        </w:rPr>
        <w:t xml:space="preserve">Fysiikan opettajaopiskelijat </w:t>
      </w:r>
      <w:r w:rsidR="00F2602D" w:rsidRPr="00586E08">
        <w:rPr>
          <w:lang w:val="fi-FI"/>
        </w:rPr>
        <w:t>sekä</w:t>
      </w:r>
      <w:r w:rsidR="003F2A17" w:rsidRPr="00586E08">
        <w:rPr>
          <w:lang w:val="fi-FI"/>
        </w:rPr>
        <w:t xml:space="preserve"> </w:t>
      </w:r>
      <w:r w:rsidR="00F2602D" w:rsidRPr="00586E08">
        <w:rPr>
          <w:lang w:val="fi-FI"/>
        </w:rPr>
        <w:t>fysiikan sivuaineopiskelijat, esim. lääketieteen opiskelijat.</w:t>
      </w:r>
    </w:p>
    <w:p w14:paraId="44618CDA" w14:textId="06BFE27D" w:rsidR="00F2602D" w:rsidRPr="00586E08" w:rsidRDefault="00F2602D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586E08">
        <w:rPr>
          <w:lang w:val="fi-FI"/>
        </w:rPr>
        <w:t>Ajankäyttö: 2,5 h työn suorittamiseen ja raportin kirjoittamiseen.</w:t>
      </w:r>
    </w:p>
    <w:p w14:paraId="31D2E5AF" w14:textId="1471175B" w:rsidR="00F2602D" w:rsidRPr="00586E08" w:rsidRDefault="00F2602D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fi-FI"/>
        </w:rPr>
      </w:pPr>
      <w:r w:rsidRPr="00586E08">
        <w:rPr>
          <w:lang w:val="fi-FI"/>
        </w:rPr>
        <w:t>Suositellaan parityöskentelyä.</w:t>
      </w:r>
    </w:p>
    <w:p w14:paraId="2B4EACDB" w14:textId="77777777" w:rsidR="000C31C8" w:rsidRPr="00836FD0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fi-FI"/>
        </w:rPr>
      </w:pPr>
    </w:p>
    <w:p w14:paraId="3B72D615" w14:textId="70D555A1" w:rsidR="00F2602D" w:rsidRPr="00F2602D" w:rsidRDefault="00F2602D" w:rsidP="000C31C8">
      <w:pPr>
        <w:jc w:val="both"/>
        <w:rPr>
          <w:rFonts w:ascii="Calibri" w:eastAsia="Calibri" w:hAnsi="Calibri" w:cs="Times New Roman"/>
          <w:lang w:val="fi-FI"/>
        </w:rPr>
      </w:pPr>
      <w:r w:rsidRPr="00F2602D">
        <w:rPr>
          <w:lang w:val="fi-FI"/>
        </w:rPr>
        <w:t xml:space="preserve">Tämän </w:t>
      </w:r>
      <w:r w:rsidR="00836FD0">
        <w:rPr>
          <w:lang w:val="fi-FI"/>
        </w:rPr>
        <w:t>kokee</w:t>
      </w:r>
      <w:r w:rsidRPr="00F2602D">
        <w:rPr>
          <w:lang w:val="fi-FI"/>
        </w:rPr>
        <w:t>n tarkoitus on</w:t>
      </w:r>
      <w:r>
        <w:rPr>
          <w:lang w:val="fi-FI"/>
        </w:rPr>
        <w:t xml:space="preserve"> tutustuttaa opiskelijat </w:t>
      </w:r>
      <w:r w:rsidR="008B0629">
        <w:rPr>
          <w:lang w:val="fi-FI"/>
        </w:rPr>
        <w:t xml:space="preserve">useisiin akustiikan ilmiöihin ja antaa heille ajatuksia </w:t>
      </w:r>
      <w:r w:rsidR="00C94DEB">
        <w:rPr>
          <w:lang w:val="fi-FI"/>
        </w:rPr>
        <w:t xml:space="preserve">siitä, miten </w:t>
      </w:r>
      <w:r w:rsidR="008B0629">
        <w:rPr>
          <w:lang w:val="fi-FI"/>
        </w:rPr>
        <w:t>nii</w:t>
      </w:r>
      <w:r w:rsidR="00C94DEB">
        <w:rPr>
          <w:lang w:val="fi-FI"/>
        </w:rPr>
        <w:t>tä</w:t>
      </w:r>
      <w:r w:rsidR="008B0629">
        <w:rPr>
          <w:lang w:val="fi-FI"/>
        </w:rPr>
        <w:t xml:space="preserve"> </w:t>
      </w:r>
      <w:r w:rsidR="003570D9">
        <w:rPr>
          <w:lang w:val="fi-FI"/>
        </w:rPr>
        <w:t>voidaan demonstroida kokeellisesti</w:t>
      </w:r>
      <w:r w:rsidR="008B0629">
        <w:rPr>
          <w:lang w:val="fi-FI"/>
        </w:rPr>
        <w:t>.</w:t>
      </w:r>
      <w:r w:rsidR="00C94DEB">
        <w:rPr>
          <w:lang w:val="fi-FI"/>
        </w:rPr>
        <w:t xml:space="preserve"> </w:t>
      </w:r>
      <w:r w:rsidR="00836FD0">
        <w:rPr>
          <w:lang w:val="fi-FI"/>
        </w:rPr>
        <w:t>Koe</w:t>
      </w:r>
      <w:r w:rsidR="00C94DEB">
        <w:rPr>
          <w:lang w:val="fi-FI"/>
        </w:rPr>
        <w:t xml:space="preserve"> on jaettu kolmeen osaan. Ensimmäisessä osassa opiskelijat </w:t>
      </w:r>
      <w:r w:rsidR="00586E08">
        <w:rPr>
          <w:lang w:val="fi-FI"/>
        </w:rPr>
        <w:t>tutkivat</w:t>
      </w:r>
      <w:r w:rsidR="00C20B86">
        <w:rPr>
          <w:lang w:val="fi-FI"/>
        </w:rPr>
        <w:t xml:space="preserve"> ääniaaltojen interferenssiä, toisessa osassa erilaisten äänien taajuus</w:t>
      </w:r>
      <w:r w:rsidR="00586E08">
        <w:rPr>
          <w:lang w:val="fi-FI"/>
        </w:rPr>
        <w:t>s</w:t>
      </w:r>
      <w:r w:rsidR="00C20B86">
        <w:rPr>
          <w:lang w:val="fi-FI"/>
        </w:rPr>
        <w:t>pektriä ja kolmannessa osassa Doppler-ilmiötä.</w:t>
      </w:r>
    </w:p>
    <w:p w14:paraId="27167370" w14:textId="10DD6ECF" w:rsidR="000C31C8" w:rsidRPr="000C31C8" w:rsidRDefault="00F66A5A" w:rsidP="009E36FF">
      <w:pPr>
        <w:pStyle w:val="Heading2"/>
        <w:rPr>
          <w:rFonts w:ascii="Calibri Light" w:eastAsia="Times New Roman" w:hAnsi="Calibri Light" w:cs="Times New Roman"/>
          <w:lang w:val="hr"/>
        </w:rPr>
      </w:pPr>
      <w:r>
        <w:rPr>
          <w:lang w:val="fi-FI"/>
        </w:rPr>
        <w:t>Välinelista</w:t>
      </w:r>
    </w:p>
    <w:p w14:paraId="200D7D0A" w14:textId="05D29367" w:rsidR="00F66A5A" w:rsidRPr="000C31C8" w:rsidRDefault="00F66A5A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F66A5A">
        <w:rPr>
          <w:color w:val="000000"/>
          <w:shd w:val="clear" w:color="auto" w:fill="FFFFFF"/>
          <w:lang w:val="fi-FI"/>
        </w:rPr>
        <w:t>Kaksi älypuhelinta, joissa on as</w:t>
      </w:r>
      <w:r>
        <w:rPr>
          <w:color w:val="000000"/>
          <w:shd w:val="clear" w:color="auto" w:fill="FFFFFF"/>
          <w:lang w:val="fi-FI"/>
        </w:rPr>
        <w:t xml:space="preserve">ennettuna </w:t>
      </w:r>
      <w:r w:rsidRPr="00F66A5A">
        <w:rPr>
          <w:i/>
          <w:iCs/>
          <w:color w:val="000000"/>
          <w:shd w:val="clear" w:color="auto" w:fill="FFFFFF"/>
          <w:lang w:val="fi-FI"/>
        </w:rPr>
        <w:t>PhyPhox</w:t>
      </w:r>
      <w:r>
        <w:rPr>
          <w:color w:val="000000"/>
          <w:shd w:val="clear" w:color="auto" w:fill="FFFFFF"/>
          <w:lang w:val="fi-FI"/>
        </w:rPr>
        <w:t xml:space="preserve">-sovellus (saatavilla sekä </w:t>
      </w:r>
      <w:r w:rsidRPr="00F66A5A">
        <w:rPr>
          <w:i/>
          <w:iCs/>
          <w:color w:val="000000"/>
          <w:shd w:val="clear" w:color="auto" w:fill="FFFFFF"/>
          <w:lang w:val="fi-FI"/>
        </w:rPr>
        <w:t>Android</w:t>
      </w:r>
      <w:r>
        <w:rPr>
          <w:color w:val="000000"/>
          <w:shd w:val="clear" w:color="auto" w:fill="FFFFFF"/>
          <w:lang w:val="fi-FI"/>
        </w:rPr>
        <w:t xml:space="preserve">- että </w:t>
      </w:r>
      <w:r w:rsidRPr="00F66A5A">
        <w:rPr>
          <w:i/>
          <w:iCs/>
          <w:color w:val="000000"/>
          <w:shd w:val="clear" w:color="auto" w:fill="FFFFFF"/>
          <w:lang w:val="fi-FI"/>
        </w:rPr>
        <w:t>Apple</w:t>
      </w:r>
      <w:r>
        <w:rPr>
          <w:color w:val="000000"/>
          <w:shd w:val="clear" w:color="auto" w:fill="FFFFFF"/>
          <w:lang w:val="fi-FI"/>
        </w:rPr>
        <w:t>-laitteille)</w:t>
      </w:r>
    </w:p>
    <w:p w14:paraId="6F9E03FF" w14:textId="0B18535A" w:rsidR="00F66A5A" w:rsidRPr="000C31C8" w:rsidRDefault="00F66A5A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003258">
        <w:rPr>
          <w:color w:val="000000"/>
          <w:shd w:val="clear" w:color="auto" w:fill="FFFFFF"/>
          <w:lang w:val="fi-FI"/>
        </w:rPr>
        <w:t xml:space="preserve">Tietokone, jossa on datan </w:t>
      </w:r>
      <w:r w:rsidR="00003258" w:rsidRPr="00003258">
        <w:rPr>
          <w:color w:val="000000"/>
          <w:shd w:val="clear" w:color="auto" w:fill="FFFFFF"/>
          <w:lang w:val="fi-FI"/>
        </w:rPr>
        <w:t>an</w:t>
      </w:r>
      <w:r w:rsidR="00003258">
        <w:rPr>
          <w:color w:val="000000"/>
          <w:shd w:val="clear" w:color="auto" w:fill="FFFFFF"/>
          <w:lang w:val="fi-FI"/>
        </w:rPr>
        <w:t xml:space="preserve">alysointiohjelma (esim. </w:t>
      </w:r>
      <w:r w:rsidR="00003258" w:rsidRPr="00003258">
        <w:rPr>
          <w:i/>
          <w:iCs/>
          <w:color w:val="000000"/>
          <w:shd w:val="clear" w:color="auto" w:fill="FFFFFF"/>
          <w:lang w:val="fi-FI"/>
        </w:rPr>
        <w:t>Excel</w:t>
      </w:r>
      <w:r w:rsidR="00003258">
        <w:rPr>
          <w:color w:val="000000"/>
          <w:shd w:val="clear" w:color="auto" w:fill="FFFFFF"/>
          <w:lang w:val="fi-FI"/>
        </w:rPr>
        <w:t>)</w:t>
      </w:r>
    </w:p>
    <w:p w14:paraId="63816709" w14:textId="4EF3BD4B" w:rsidR="00003258" w:rsidRPr="00003258" w:rsidRDefault="00F3289D" w:rsidP="0000325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>Kimmoisa</w:t>
      </w:r>
      <w:r w:rsidR="00003258">
        <w:rPr>
          <w:rFonts w:ascii="Calibri" w:eastAsia="Calibri" w:hAnsi="Calibri" w:cs="Times New Roman"/>
          <w:lang w:val="hr-HR"/>
        </w:rPr>
        <w:t xml:space="preserve"> jousi, jolla on </w:t>
      </w:r>
      <w:r w:rsidR="007B1098">
        <w:rPr>
          <w:rFonts w:ascii="Calibri" w:eastAsia="Calibri" w:hAnsi="Calibri" w:cs="Times New Roman"/>
          <w:lang w:val="hr-HR"/>
        </w:rPr>
        <w:t>pieni</w:t>
      </w:r>
      <w:r w:rsidR="00003258">
        <w:rPr>
          <w:rFonts w:ascii="Calibri" w:eastAsia="Calibri" w:hAnsi="Calibri" w:cs="Times New Roman"/>
          <w:lang w:val="hr-HR"/>
        </w:rPr>
        <w:t xml:space="preserve"> jousivakio</w:t>
      </w:r>
    </w:p>
    <w:p w14:paraId="15E194AB" w14:textId="4EFEA1C8" w:rsidR="00003258" w:rsidRPr="00D86C48" w:rsidRDefault="00003258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proofErr w:type="spellStart"/>
      <w:r>
        <w:rPr>
          <w:lang w:val="en"/>
        </w:rPr>
        <w:t>Alusta</w:t>
      </w:r>
      <w:proofErr w:type="spellEnd"/>
      <w:r>
        <w:rPr>
          <w:lang w:val="en"/>
        </w:rPr>
        <w:t xml:space="preserve"> tai </w:t>
      </w:r>
      <w:proofErr w:type="spellStart"/>
      <w:r>
        <w:rPr>
          <w:lang w:val="en"/>
        </w:rPr>
        <w:t>pidike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jouselle</w:t>
      </w:r>
      <w:proofErr w:type="spellEnd"/>
    </w:p>
    <w:p w14:paraId="19914981" w14:textId="5873B52D" w:rsidR="00D86C48" w:rsidRPr="000C7E19" w:rsidRDefault="00D86C48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D432F8">
        <w:rPr>
          <w:lang w:val="fi-FI"/>
        </w:rPr>
        <w:t xml:space="preserve">Muutama erilainen äänilähde, esim. </w:t>
      </w:r>
      <w:r w:rsidR="00D432F8" w:rsidRPr="00D432F8">
        <w:rPr>
          <w:lang w:val="fi-FI"/>
        </w:rPr>
        <w:t>ä</w:t>
      </w:r>
      <w:r w:rsidR="00D432F8">
        <w:rPr>
          <w:lang w:val="fi-FI"/>
        </w:rPr>
        <w:t xml:space="preserve">änihaarukoita, soittimia tms. (tai vaihtoehtoisesti vaikkapa </w:t>
      </w:r>
      <w:proofErr w:type="spellStart"/>
      <w:r w:rsidR="00D432F8">
        <w:rPr>
          <w:lang w:val="fi-FI"/>
        </w:rPr>
        <w:t>Youtube</w:t>
      </w:r>
      <w:proofErr w:type="spellEnd"/>
      <w:r w:rsidR="00D432F8">
        <w:rPr>
          <w:lang w:val="fi-FI"/>
        </w:rPr>
        <w:t>-videoita näistä)</w:t>
      </w:r>
    </w:p>
    <w:p w14:paraId="3AB954A9" w14:textId="77777777" w:rsidR="000C7E19" w:rsidRPr="000C31C8" w:rsidRDefault="000C7E19" w:rsidP="000C7E19">
      <w:pPr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37DBC3B8" w14:textId="6BF2CBFB" w:rsidR="00003258" w:rsidRPr="00730370" w:rsidRDefault="00F3289D" w:rsidP="000C31C8">
      <w:pPr>
        <w:jc w:val="both"/>
        <w:rPr>
          <w:rFonts w:ascii="Calibri" w:eastAsia="Calibri" w:hAnsi="Calibri" w:cs="Times New Roman"/>
          <w:lang w:val="fi-FI"/>
        </w:rPr>
      </w:pPr>
      <w:r w:rsidRPr="00F3289D">
        <w:rPr>
          <w:lang w:val="fi-FI"/>
        </w:rPr>
        <w:t>Kimmoisan jousen pituuden tulisi o</w:t>
      </w:r>
      <w:r>
        <w:rPr>
          <w:lang w:val="fi-FI"/>
        </w:rPr>
        <w:t xml:space="preserve">lla </w:t>
      </w:r>
      <w:r w:rsidR="00503E90">
        <w:rPr>
          <w:lang w:val="fi-FI"/>
        </w:rPr>
        <w:t>riittävä</w:t>
      </w:r>
      <w:r w:rsidR="007A14B1">
        <w:rPr>
          <w:lang w:val="fi-FI"/>
        </w:rPr>
        <w:t>, jotta</w:t>
      </w:r>
      <w:r w:rsidR="00503E90">
        <w:rPr>
          <w:lang w:val="fi-FI"/>
        </w:rPr>
        <w:t xml:space="preserve"> </w:t>
      </w:r>
      <w:r w:rsidR="00786034">
        <w:rPr>
          <w:lang w:val="fi-FI"/>
        </w:rPr>
        <w:t xml:space="preserve">jouseen kiinnitetty </w:t>
      </w:r>
      <w:r w:rsidR="00503E90">
        <w:rPr>
          <w:lang w:val="fi-FI"/>
        </w:rPr>
        <w:t>puheli</w:t>
      </w:r>
      <w:r w:rsidR="007A14B1">
        <w:rPr>
          <w:lang w:val="fi-FI"/>
        </w:rPr>
        <w:t>n voi</w:t>
      </w:r>
      <w:r w:rsidR="00503E90">
        <w:rPr>
          <w:lang w:val="fi-FI"/>
        </w:rPr>
        <w:t xml:space="preserve"> vä</w:t>
      </w:r>
      <w:r w:rsidR="007A14B1">
        <w:rPr>
          <w:lang w:val="fi-FI"/>
        </w:rPr>
        <w:t xml:space="preserve">rähdellä useilla eri amplitudeilla. Ei ole suositeltavaa käyttää sellaisia jousia, joilla on suuri jousivakio, koska silloin </w:t>
      </w:r>
      <w:r w:rsidR="000867A8">
        <w:rPr>
          <w:lang w:val="fi-FI"/>
        </w:rPr>
        <w:t>opiskelij</w:t>
      </w:r>
      <w:r w:rsidR="00FD76D1">
        <w:rPr>
          <w:lang w:val="fi-FI"/>
        </w:rPr>
        <w:t>oiden</w:t>
      </w:r>
      <w:r w:rsidR="000867A8">
        <w:rPr>
          <w:lang w:val="fi-FI"/>
        </w:rPr>
        <w:t xml:space="preserve"> </w:t>
      </w:r>
      <w:r w:rsidR="00FD76D1">
        <w:rPr>
          <w:lang w:val="fi-FI"/>
        </w:rPr>
        <w:t xml:space="preserve">puhelimet </w:t>
      </w:r>
      <w:r w:rsidR="000867A8">
        <w:rPr>
          <w:lang w:val="fi-FI"/>
        </w:rPr>
        <w:t>voivat vahingoitt</w:t>
      </w:r>
      <w:r w:rsidR="00FD76D1">
        <w:rPr>
          <w:lang w:val="fi-FI"/>
        </w:rPr>
        <w:t>ua</w:t>
      </w:r>
      <w:r w:rsidR="000867A8">
        <w:rPr>
          <w:lang w:val="fi-FI"/>
        </w:rPr>
        <w:t xml:space="preserve">. Varmista, että opiskelijat ovat </w:t>
      </w:r>
      <w:r w:rsidR="00FD76D1">
        <w:rPr>
          <w:lang w:val="fi-FI"/>
        </w:rPr>
        <w:t xml:space="preserve">suojanneet puhelimensa ennen kokeen suorittamista. </w:t>
      </w:r>
      <w:r w:rsidR="00FE61B2">
        <w:rPr>
          <w:lang w:val="fi-FI"/>
        </w:rPr>
        <w:t>Omassa</w:t>
      </w:r>
      <w:r w:rsidR="00C04961" w:rsidRPr="00730370">
        <w:rPr>
          <w:lang w:val="fi-FI"/>
        </w:rPr>
        <w:t xml:space="preserve"> laboratoriossamme </w:t>
      </w:r>
      <w:r w:rsidR="00744822">
        <w:rPr>
          <w:lang w:val="fi-FI"/>
        </w:rPr>
        <w:t>osa</w:t>
      </w:r>
      <w:r w:rsidR="00C04961" w:rsidRPr="00730370">
        <w:rPr>
          <w:lang w:val="fi-FI"/>
        </w:rPr>
        <w:t xml:space="preserve"> opiskelij</w:t>
      </w:r>
      <w:r w:rsidR="00744822">
        <w:rPr>
          <w:lang w:val="fi-FI"/>
        </w:rPr>
        <w:t>oista</w:t>
      </w:r>
      <w:r w:rsidR="00C04961" w:rsidRPr="00730370">
        <w:rPr>
          <w:lang w:val="fi-FI"/>
        </w:rPr>
        <w:t xml:space="preserve"> käytti puhelimen suojakuore</w:t>
      </w:r>
      <w:r w:rsidR="00730370" w:rsidRPr="00730370">
        <w:rPr>
          <w:lang w:val="fi-FI"/>
        </w:rPr>
        <w:t>ssa olevaa laturille t</w:t>
      </w:r>
      <w:r w:rsidR="00730370">
        <w:rPr>
          <w:lang w:val="fi-FI"/>
        </w:rPr>
        <w:t>arkoitettua reikää</w:t>
      </w:r>
      <w:r w:rsidR="00744822">
        <w:rPr>
          <w:lang w:val="fi-FI"/>
        </w:rPr>
        <w:t xml:space="preserve"> jousen kiinnittämiseen, osa puolestaan sitoi </w:t>
      </w:r>
      <w:r w:rsidR="00FE61B2">
        <w:rPr>
          <w:lang w:val="fi-FI"/>
        </w:rPr>
        <w:t xml:space="preserve">jousen narulla </w:t>
      </w:r>
      <w:r w:rsidR="00744822">
        <w:rPr>
          <w:lang w:val="fi-FI"/>
        </w:rPr>
        <w:t>puhelime</w:t>
      </w:r>
      <w:r w:rsidR="00FE61B2">
        <w:rPr>
          <w:lang w:val="fi-FI"/>
        </w:rPr>
        <w:t>ensa.</w:t>
      </w:r>
    </w:p>
    <w:p w14:paraId="73EBA6E4" w14:textId="71F2A016" w:rsidR="00FE61B2" w:rsidRPr="001578D7" w:rsidRDefault="00FE61B2" w:rsidP="000C31C8">
      <w:pPr>
        <w:jc w:val="both"/>
        <w:rPr>
          <w:rFonts w:ascii="Calibri" w:eastAsia="Calibri" w:hAnsi="Calibri" w:cs="Times New Roman"/>
          <w:lang w:val="fi-FI"/>
        </w:rPr>
      </w:pPr>
      <w:r w:rsidRPr="001578D7">
        <w:rPr>
          <w:lang w:val="fi-FI"/>
        </w:rPr>
        <w:t xml:space="preserve">Koe </w:t>
      </w:r>
      <w:r w:rsidR="001578D7" w:rsidRPr="001578D7">
        <w:rPr>
          <w:lang w:val="fi-FI"/>
        </w:rPr>
        <w:t>voidaan helposti mukauttaa e</w:t>
      </w:r>
      <w:r w:rsidR="001578D7">
        <w:rPr>
          <w:lang w:val="fi-FI"/>
        </w:rPr>
        <w:t xml:space="preserve">täopetukseen sopivaksi. Opiskelijat voivat käyttää jousen sijaan jonkinlaista </w:t>
      </w:r>
      <w:r w:rsidR="00B9684F">
        <w:rPr>
          <w:lang w:val="fi-FI"/>
        </w:rPr>
        <w:t>kuminauhaa.</w:t>
      </w:r>
    </w:p>
    <w:p w14:paraId="00AE467D" w14:textId="6250DFED" w:rsidR="000C31C8" w:rsidRPr="000C31C8" w:rsidRDefault="00B9684F" w:rsidP="009E36FF">
      <w:pPr>
        <w:pStyle w:val="Heading2"/>
        <w:rPr>
          <w:rFonts w:ascii="Calibri Light" w:eastAsia="Times New Roman" w:hAnsi="Calibri Light" w:cs="Times New Roman"/>
          <w:lang w:val="hr"/>
        </w:rPr>
      </w:pPr>
      <w:r>
        <w:rPr>
          <w:lang w:val="fi-FI"/>
        </w:rPr>
        <w:t>Ennakkotehtävä</w:t>
      </w:r>
    </w:p>
    <w:p w14:paraId="205CCB6A" w14:textId="47A86D27" w:rsidR="00B9684F" w:rsidRPr="000C31C8" w:rsidRDefault="00B9684F" w:rsidP="000C31C8">
      <w:pPr>
        <w:jc w:val="both"/>
        <w:rPr>
          <w:rFonts w:ascii="Calibri" w:eastAsia="Calibri" w:hAnsi="Calibri" w:cs="Times New Roman"/>
          <w:lang w:val="hr-HR"/>
        </w:rPr>
      </w:pPr>
      <w:r w:rsidRPr="00B9684F">
        <w:rPr>
          <w:lang w:val="fi-FI"/>
        </w:rPr>
        <w:t xml:space="preserve">Opiskelijoiden tulisi asentaa </w:t>
      </w:r>
      <w:r w:rsidRPr="00EF31DA">
        <w:rPr>
          <w:i/>
          <w:iCs/>
          <w:lang w:val="fi-FI"/>
        </w:rPr>
        <w:t>PhyPhox</w:t>
      </w:r>
      <w:r w:rsidRPr="00B9684F">
        <w:rPr>
          <w:lang w:val="fi-FI"/>
        </w:rPr>
        <w:t xml:space="preserve"> </w:t>
      </w:r>
      <w:r w:rsidR="000B279B">
        <w:rPr>
          <w:lang w:val="fi-FI"/>
        </w:rPr>
        <w:t xml:space="preserve">ja käyttää sitä erilaisten äänien tallentamiseen </w:t>
      </w:r>
      <w:r w:rsidRPr="00B9684F">
        <w:rPr>
          <w:lang w:val="fi-FI"/>
        </w:rPr>
        <w:t>ennen työosastolle saapumi</w:t>
      </w:r>
      <w:r>
        <w:rPr>
          <w:lang w:val="fi-FI"/>
        </w:rPr>
        <w:t>sta</w:t>
      </w:r>
      <w:r w:rsidR="000B279B">
        <w:rPr>
          <w:lang w:val="fi-FI"/>
        </w:rPr>
        <w:t>. O</w:t>
      </w:r>
      <w:r w:rsidR="00F819D9">
        <w:rPr>
          <w:lang w:val="fi-FI"/>
        </w:rPr>
        <w:t>piskelijoita hyödyttää</w:t>
      </w:r>
      <w:r w:rsidR="000B279B">
        <w:rPr>
          <w:lang w:val="fi-FI"/>
        </w:rPr>
        <w:t xml:space="preserve">, jos </w:t>
      </w:r>
      <w:r w:rsidR="00F819D9">
        <w:rPr>
          <w:lang w:val="fi-FI"/>
        </w:rPr>
        <w:t>he</w:t>
      </w:r>
      <w:r w:rsidR="000B279B">
        <w:rPr>
          <w:lang w:val="fi-FI"/>
        </w:rPr>
        <w:t xml:space="preserve"> tutkivat</w:t>
      </w:r>
      <w:r w:rsidR="00F819D9">
        <w:rPr>
          <w:lang w:val="fi-FI"/>
        </w:rPr>
        <w:t xml:space="preserve"> sovelluksesta saatav</w:t>
      </w:r>
      <w:r w:rsidR="00B0606F">
        <w:rPr>
          <w:lang w:val="fi-FI"/>
        </w:rPr>
        <w:t>i</w:t>
      </w:r>
      <w:r w:rsidR="00F819D9">
        <w:rPr>
          <w:lang w:val="fi-FI"/>
        </w:rPr>
        <w:t>a</w:t>
      </w:r>
      <w:r w:rsidR="009648ED">
        <w:rPr>
          <w:lang w:val="fi-FI"/>
        </w:rPr>
        <w:t xml:space="preserve"> </w:t>
      </w:r>
      <w:r w:rsidR="00B0606F">
        <w:rPr>
          <w:lang w:val="fi-FI"/>
        </w:rPr>
        <w:t xml:space="preserve">erityyppisiä </w:t>
      </w:r>
      <w:r w:rsidR="009648ED">
        <w:rPr>
          <w:lang w:val="fi-FI"/>
        </w:rPr>
        <w:t>dat</w:t>
      </w:r>
      <w:r w:rsidR="00F819D9">
        <w:rPr>
          <w:lang w:val="fi-FI"/>
        </w:rPr>
        <w:t>a</w:t>
      </w:r>
      <w:r w:rsidR="00B0606F">
        <w:rPr>
          <w:lang w:val="fi-FI"/>
        </w:rPr>
        <w:t>tietoja</w:t>
      </w:r>
      <w:r w:rsidR="00F819D9">
        <w:rPr>
          <w:lang w:val="fi-FI"/>
        </w:rPr>
        <w:t>.</w:t>
      </w:r>
    </w:p>
    <w:p w14:paraId="0BC16A08" w14:textId="59791C18" w:rsidR="000C31C8" w:rsidRPr="00836FD0" w:rsidRDefault="00B0606F" w:rsidP="009E36FF">
      <w:pPr>
        <w:pStyle w:val="Heading2"/>
        <w:rPr>
          <w:rFonts w:ascii="Calibri Light" w:eastAsia="Times New Roman" w:hAnsi="Calibri Light" w:cs="Times New Roman"/>
          <w:lang w:val="fi-FI"/>
        </w:rPr>
      </w:pPr>
      <w:r w:rsidRPr="00836FD0">
        <w:rPr>
          <w:lang w:val="fi-FI"/>
        </w:rPr>
        <w:t>Osa 1 – Äänen interferenssi</w:t>
      </w:r>
    </w:p>
    <w:p w14:paraId="0305DD43" w14:textId="26F2E346" w:rsidR="00B0606F" w:rsidRPr="003C2352" w:rsidRDefault="00EF31DA" w:rsidP="000C31C8">
      <w:pPr>
        <w:jc w:val="both"/>
        <w:rPr>
          <w:rFonts w:ascii="Calibri" w:eastAsia="Calibri" w:hAnsi="Calibri" w:cs="Times New Roman"/>
          <w:lang w:val="fi-FI"/>
        </w:rPr>
      </w:pPr>
      <w:r w:rsidRPr="00EF31DA">
        <w:rPr>
          <w:lang w:val="fi-FI"/>
        </w:rPr>
        <w:t>Opiskelijat voivat etsiä lokaalien m</w:t>
      </w:r>
      <w:r>
        <w:rPr>
          <w:lang w:val="fi-FI"/>
        </w:rPr>
        <w:t xml:space="preserve">inimien sijainteja joko kuuntelemalla tai käyttämällä </w:t>
      </w:r>
      <w:proofErr w:type="spellStart"/>
      <w:r w:rsidRPr="00EF31DA">
        <w:rPr>
          <w:i/>
          <w:iCs/>
          <w:lang w:val="fi-FI"/>
        </w:rPr>
        <w:t>PhyPhoxia</w:t>
      </w:r>
      <w:proofErr w:type="spellEnd"/>
      <w:r>
        <w:rPr>
          <w:lang w:val="fi-FI"/>
        </w:rPr>
        <w:t xml:space="preserve">. </w:t>
      </w:r>
      <w:r w:rsidR="003C2352" w:rsidRPr="003C2352">
        <w:rPr>
          <w:lang w:val="fi-FI"/>
        </w:rPr>
        <w:t xml:space="preserve">Suosittelemme </w:t>
      </w:r>
      <w:r w:rsidR="00511F6E">
        <w:rPr>
          <w:lang w:val="fi-FI"/>
        </w:rPr>
        <w:t xml:space="preserve">tekemään etsinnän </w:t>
      </w:r>
      <w:r w:rsidR="003C2352" w:rsidRPr="003C2352">
        <w:rPr>
          <w:lang w:val="fi-FI"/>
        </w:rPr>
        <w:t>ensin</w:t>
      </w:r>
      <w:r w:rsidR="00511F6E">
        <w:rPr>
          <w:lang w:val="fi-FI"/>
        </w:rPr>
        <w:t xml:space="preserve"> kuuntelemalla</w:t>
      </w:r>
      <w:r w:rsidR="003C2352" w:rsidRPr="003C2352">
        <w:rPr>
          <w:lang w:val="fi-FI"/>
        </w:rPr>
        <w:t>, jolloin opiskelijat voivat</w:t>
      </w:r>
      <w:r w:rsidR="00511F6E">
        <w:rPr>
          <w:lang w:val="fi-FI"/>
        </w:rPr>
        <w:t xml:space="preserve"> sen jälkeen</w:t>
      </w:r>
      <w:r w:rsidR="003C2352" w:rsidRPr="003C2352">
        <w:rPr>
          <w:lang w:val="fi-FI"/>
        </w:rPr>
        <w:t xml:space="preserve"> verrata havaintojaan sovelluk</w:t>
      </w:r>
      <w:r w:rsidR="003C2352">
        <w:rPr>
          <w:lang w:val="fi-FI"/>
        </w:rPr>
        <w:t>sesta saatuun dataan.</w:t>
      </w:r>
    </w:p>
    <w:p w14:paraId="5D6AF035" w14:textId="6E631C21" w:rsidR="00836FD0" w:rsidRPr="00836FD0" w:rsidRDefault="00836FD0" w:rsidP="000C31C8">
      <w:pPr>
        <w:jc w:val="both"/>
        <w:rPr>
          <w:rFonts w:ascii="Calibri" w:eastAsia="Calibri" w:hAnsi="Calibri" w:cs="Times New Roman"/>
          <w:lang w:val="fi-FI"/>
        </w:rPr>
      </w:pPr>
      <w:r w:rsidRPr="00836FD0">
        <w:rPr>
          <w:lang w:val="fi-FI"/>
        </w:rPr>
        <w:t>Kokeen aikana voit ohjata o</w:t>
      </w:r>
      <w:r>
        <w:rPr>
          <w:lang w:val="fi-FI"/>
        </w:rPr>
        <w:t>piskelijoita seuraavien kysymysten avulla:</w:t>
      </w:r>
    </w:p>
    <w:p w14:paraId="2201B586" w14:textId="0AC387ED" w:rsidR="00836FD0" w:rsidRPr="000C31C8" w:rsidRDefault="00FC58A0" w:rsidP="000C31C8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lastRenderedPageBreak/>
        <w:t>Mikä ohjasi sinua valit</w:t>
      </w:r>
      <w:r w:rsidR="0006335B">
        <w:rPr>
          <w:rFonts w:ascii="Calibri" w:eastAsia="Calibri" w:hAnsi="Calibri" w:cs="Times New Roman"/>
          <w:lang w:val="hr-HR"/>
        </w:rPr>
        <w:t xml:space="preserve">essasi </w:t>
      </w:r>
      <w:r>
        <w:rPr>
          <w:rFonts w:ascii="Calibri" w:eastAsia="Calibri" w:hAnsi="Calibri" w:cs="Times New Roman"/>
          <w:lang w:val="hr-HR"/>
        </w:rPr>
        <w:t>olosuhteita</w:t>
      </w:r>
      <w:r w:rsidR="00E30E74">
        <w:rPr>
          <w:rFonts w:ascii="Calibri" w:eastAsia="Calibri" w:hAnsi="Calibri" w:cs="Times New Roman"/>
          <w:lang w:val="hr-HR"/>
        </w:rPr>
        <w:t xml:space="preserve"> (lähteen sijainti, äänen voimakkuus, taajuus)</w:t>
      </w:r>
      <w:r>
        <w:rPr>
          <w:rFonts w:ascii="Calibri" w:eastAsia="Calibri" w:hAnsi="Calibri" w:cs="Times New Roman"/>
          <w:lang w:val="hr-HR"/>
        </w:rPr>
        <w:t xml:space="preserve"> </w:t>
      </w:r>
      <w:r w:rsidR="00E30E74">
        <w:rPr>
          <w:rFonts w:ascii="Calibri" w:eastAsia="Calibri" w:hAnsi="Calibri" w:cs="Times New Roman"/>
          <w:lang w:val="hr-HR"/>
        </w:rPr>
        <w:t>kokeen suorittamista varten?</w:t>
      </w:r>
    </w:p>
    <w:p w14:paraId="556CCA9E" w14:textId="67935A36" w:rsidR="008D7E83" w:rsidRPr="000C31C8" w:rsidRDefault="008D7E83" w:rsidP="000C31C8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8C4079">
        <w:rPr>
          <w:lang w:val="fi-FI"/>
        </w:rPr>
        <w:t>Missä kokeilemi</w:t>
      </w:r>
      <w:r w:rsidR="008C4079" w:rsidRPr="008C4079">
        <w:rPr>
          <w:lang w:val="fi-FI"/>
        </w:rPr>
        <w:t>ssasi olosuhteissa interferenssien m</w:t>
      </w:r>
      <w:r w:rsidR="008C4079">
        <w:rPr>
          <w:lang w:val="fi-FI"/>
        </w:rPr>
        <w:t>inimien kuuleminen oli helpointa? Yritä selittää miksi.</w:t>
      </w:r>
    </w:p>
    <w:p w14:paraId="02AAFB59" w14:textId="12208744" w:rsidR="00AC54E9" w:rsidRPr="00AC54E9" w:rsidRDefault="00AC54E9" w:rsidP="000C31C8">
      <w:pPr>
        <w:ind w:left="360"/>
        <w:jc w:val="both"/>
        <w:rPr>
          <w:rFonts w:ascii="Calibri" w:eastAsia="Calibri" w:hAnsi="Calibri" w:cs="Times New Roman"/>
          <w:lang w:val="fi-FI"/>
        </w:rPr>
      </w:pPr>
      <w:r w:rsidRPr="00AC54E9">
        <w:rPr>
          <w:lang w:val="fi-FI"/>
        </w:rPr>
        <w:t>Jos opiskelijat ovat fysiikan o</w:t>
      </w:r>
      <w:r>
        <w:rPr>
          <w:lang w:val="fi-FI"/>
        </w:rPr>
        <w:t>pettajaopiskelijoita, voit kysyä heiltä, miten he tekisivät kokeen luokkahuoneessa omien opiskelijoidensa kanssa.</w:t>
      </w:r>
    </w:p>
    <w:p w14:paraId="1880AC3D" w14:textId="1B5C66AC" w:rsidR="000C31C8" w:rsidRDefault="000C31C8" w:rsidP="000C31C8">
      <w:pPr>
        <w:ind w:left="360"/>
        <w:jc w:val="both"/>
        <w:rPr>
          <w:rFonts w:ascii="Calibri" w:eastAsia="Calibri" w:hAnsi="Calibri" w:cs="Times New Roman"/>
          <w:lang w:val="hr-HR"/>
        </w:rPr>
      </w:pPr>
    </w:p>
    <w:p w14:paraId="44482167" w14:textId="13B6C894" w:rsidR="000C31C8" w:rsidRPr="000C31C8" w:rsidRDefault="003B6BD5" w:rsidP="009E36FF">
      <w:pPr>
        <w:pStyle w:val="Heading3"/>
        <w:rPr>
          <w:rFonts w:ascii="Calibri" w:eastAsia="Calibri" w:hAnsi="Calibri" w:cs="Times New Roman"/>
          <w:i w:val="0"/>
          <w:lang w:val="hr-HR"/>
        </w:rPr>
      </w:pPr>
      <w:r w:rsidRPr="00634B67">
        <w:rPr>
          <w:lang w:val="fi-FI"/>
        </w:rPr>
        <w:t>Oma työosastomme</w:t>
      </w:r>
    </w:p>
    <w:p w14:paraId="0BEFA582" w14:textId="63A2F9D4" w:rsidR="003B6BD5" w:rsidRPr="00916FA7" w:rsidRDefault="003B6BD5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3B6BD5">
        <w:rPr>
          <w:color w:val="000000"/>
          <w:lang w:val="fi-FI"/>
        </w:rPr>
        <w:t>Opiskelijat sijoittivat äänilähteet korviensa k</w:t>
      </w:r>
      <w:r>
        <w:rPr>
          <w:color w:val="000000"/>
          <w:lang w:val="fi-FI"/>
        </w:rPr>
        <w:t xml:space="preserve">orkeudelle ja </w:t>
      </w:r>
      <w:r w:rsidR="004E4F3A">
        <w:rPr>
          <w:color w:val="000000"/>
          <w:lang w:val="fi-FI"/>
        </w:rPr>
        <w:t xml:space="preserve">generoivat kaksi samaa </w:t>
      </w:r>
      <w:r w:rsidR="00EA4797">
        <w:rPr>
          <w:color w:val="000000"/>
          <w:lang w:val="fi-FI"/>
        </w:rPr>
        <w:t xml:space="preserve">säveltä. </w:t>
      </w:r>
      <w:r w:rsidR="00EA4797" w:rsidRPr="00BC34EE">
        <w:rPr>
          <w:color w:val="000000"/>
          <w:lang w:val="fi-FI"/>
        </w:rPr>
        <w:t xml:space="preserve">Korkeammille taajuuksille (yli 2 000 Hz) oli helpompaa </w:t>
      </w:r>
      <w:r w:rsidR="00BC34EE" w:rsidRPr="00BC34EE">
        <w:rPr>
          <w:color w:val="000000"/>
          <w:lang w:val="fi-FI"/>
        </w:rPr>
        <w:t xml:space="preserve">huomata minimit. </w:t>
      </w:r>
      <w:r w:rsidR="00BC34EE" w:rsidRPr="002C2D02">
        <w:rPr>
          <w:color w:val="000000"/>
          <w:lang w:val="fi-FI"/>
        </w:rPr>
        <w:t xml:space="preserve">Löysimme </w:t>
      </w:r>
      <w:r w:rsidR="0051680C">
        <w:rPr>
          <w:color w:val="000000"/>
          <w:lang w:val="fi-FI"/>
        </w:rPr>
        <w:t xml:space="preserve">tälle </w:t>
      </w:r>
      <w:r w:rsidR="00BC34EE" w:rsidRPr="002C2D02">
        <w:rPr>
          <w:color w:val="000000"/>
          <w:lang w:val="fi-FI"/>
        </w:rPr>
        <w:t xml:space="preserve">selityksen, </w:t>
      </w:r>
      <w:r w:rsidR="0051680C">
        <w:rPr>
          <w:color w:val="000000"/>
          <w:lang w:val="fi-FI"/>
        </w:rPr>
        <w:t>sillä</w:t>
      </w:r>
      <w:r w:rsidR="00BC34EE" w:rsidRPr="002C2D02">
        <w:rPr>
          <w:color w:val="000000"/>
          <w:lang w:val="fi-FI"/>
        </w:rPr>
        <w:t xml:space="preserve"> ihmiskorva on </w:t>
      </w:r>
      <w:r w:rsidR="002C2D02" w:rsidRPr="002C2D02">
        <w:rPr>
          <w:color w:val="000000"/>
          <w:lang w:val="fi-FI"/>
        </w:rPr>
        <w:t>herki</w:t>
      </w:r>
      <w:r w:rsidR="00D6082C">
        <w:rPr>
          <w:color w:val="000000"/>
          <w:lang w:val="fi-FI"/>
        </w:rPr>
        <w:t>n</w:t>
      </w:r>
      <w:r w:rsidR="002C2D02">
        <w:rPr>
          <w:color w:val="000000"/>
          <w:lang w:val="fi-FI"/>
        </w:rPr>
        <w:t xml:space="preserve"> suurin piirtein</w:t>
      </w:r>
      <w:r w:rsidR="002C2D02" w:rsidRPr="002C2D02">
        <w:rPr>
          <w:color w:val="000000"/>
          <w:lang w:val="fi-FI"/>
        </w:rPr>
        <w:t xml:space="preserve"> taajuu</w:t>
      </w:r>
      <w:r w:rsidR="002C2D02">
        <w:rPr>
          <w:color w:val="000000"/>
          <w:lang w:val="fi-FI"/>
        </w:rPr>
        <w:t xml:space="preserve">salueelle </w:t>
      </w:r>
      <w:r w:rsidR="002C2D02" w:rsidRPr="002C2D02">
        <w:rPr>
          <w:color w:val="000000"/>
          <w:lang w:val="fi-FI"/>
        </w:rPr>
        <w:t>2 000 Hz</w:t>
      </w:r>
      <w:r w:rsidR="002C2D02">
        <w:rPr>
          <w:color w:val="000000"/>
          <w:lang w:val="fi-FI"/>
        </w:rPr>
        <w:t xml:space="preserve"> -</w:t>
      </w:r>
      <w:r w:rsidR="002C2D02" w:rsidRPr="002C2D02">
        <w:rPr>
          <w:color w:val="000000"/>
          <w:lang w:val="fi-FI"/>
        </w:rPr>
        <w:t xml:space="preserve"> 5 000 Hz</w:t>
      </w:r>
      <w:r w:rsidR="002C2D02">
        <w:rPr>
          <w:color w:val="000000"/>
          <w:lang w:val="fi-FI"/>
        </w:rPr>
        <w:t xml:space="preserve">. </w:t>
      </w:r>
      <w:r w:rsidR="00121B50" w:rsidRPr="00916FA7">
        <w:rPr>
          <w:color w:val="000000"/>
          <w:lang w:val="fi-FI"/>
        </w:rPr>
        <w:t>Opiskelijat keskustelivat myös siitä, miten todella korkeataajuu</w:t>
      </w:r>
      <w:r w:rsidR="00916FA7" w:rsidRPr="00916FA7">
        <w:rPr>
          <w:color w:val="000000"/>
          <w:lang w:val="fi-FI"/>
        </w:rPr>
        <w:t>ksiset sävelet eivät s</w:t>
      </w:r>
      <w:r w:rsidR="00916FA7">
        <w:rPr>
          <w:color w:val="000000"/>
          <w:lang w:val="fi-FI"/>
        </w:rPr>
        <w:t>ovi luokkahuoneessa tehtäviin kokeisiin, koska ni</w:t>
      </w:r>
      <w:r w:rsidR="00B0111C">
        <w:rPr>
          <w:color w:val="000000"/>
          <w:lang w:val="fi-FI"/>
        </w:rPr>
        <w:t xml:space="preserve">iden kuunteleminen </w:t>
      </w:r>
      <w:r w:rsidR="00634B67">
        <w:rPr>
          <w:color w:val="000000"/>
          <w:lang w:val="fi-FI"/>
        </w:rPr>
        <w:t>ärsyttää</w:t>
      </w:r>
      <w:r w:rsidR="00B0111C">
        <w:rPr>
          <w:color w:val="000000"/>
          <w:lang w:val="fi-FI"/>
        </w:rPr>
        <w:t xml:space="preserve"> varsinkin pidemmän ajan kuluessa.</w:t>
      </w:r>
    </w:p>
    <w:p w14:paraId="243A97C1" w14:textId="0192CE69" w:rsidR="000C31C8" w:rsidRPr="000C31C8" w:rsidRDefault="00634B67" w:rsidP="009E36FF">
      <w:pPr>
        <w:pStyle w:val="Heading2"/>
        <w:rPr>
          <w:rFonts w:ascii="Calibri Light" w:eastAsia="Times New Roman" w:hAnsi="Calibri Light" w:cs="Times New Roman"/>
          <w:lang w:val="hr"/>
        </w:rPr>
      </w:pPr>
      <w:bookmarkStart w:id="1" w:name="_Hlk127788779"/>
      <w:r w:rsidRPr="00976B98">
        <w:rPr>
          <w:lang w:val="fi-FI"/>
        </w:rPr>
        <w:t>Osa 2 – Erilaisten äänien taajuusspektri</w:t>
      </w:r>
    </w:p>
    <w:bookmarkEnd w:id="1"/>
    <w:p w14:paraId="3B915E0A" w14:textId="5632D8D7" w:rsidR="00634B67" w:rsidRPr="00E2410C" w:rsidRDefault="00FC2427" w:rsidP="000C31C8">
      <w:pPr>
        <w:jc w:val="both"/>
        <w:rPr>
          <w:rFonts w:ascii="Calibri" w:eastAsia="Calibri" w:hAnsi="Calibri" w:cs="Times New Roman"/>
          <w:lang w:val="fi-FI"/>
        </w:rPr>
      </w:pPr>
      <w:r w:rsidRPr="00FC2427">
        <w:rPr>
          <w:lang w:val="fi-FI"/>
        </w:rPr>
        <w:t>Tässä kokeen osassa opiskelijoiden tule</w:t>
      </w:r>
      <w:r>
        <w:rPr>
          <w:lang w:val="fi-FI"/>
        </w:rPr>
        <w:t xml:space="preserve">e taltioida </w:t>
      </w:r>
      <w:r w:rsidR="00170EB1" w:rsidRPr="00170EB1">
        <w:rPr>
          <w:i/>
          <w:iCs/>
          <w:lang w:val="fi-FI"/>
        </w:rPr>
        <w:t>PhyPhoxilla</w:t>
      </w:r>
      <w:r w:rsidR="00170EB1">
        <w:rPr>
          <w:lang w:val="fi-FI"/>
        </w:rPr>
        <w:t xml:space="preserve"> </w:t>
      </w:r>
      <w:r>
        <w:rPr>
          <w:lang w:val="fi-FI"/>
        </w:rPr>
        <w:t>äänihaaruka</w:t>
      </w:r>
      <w:r w:rsidR="00170EB1">
        <w:rPr>
          <w:lang w:val="fi-FI"/>
        </w:rPr>
        <w:t>sta saatavaa ääntä</w:t>
      </w:r>
      <w:r w:rsidR="00E40B72">
        <w:rPr>
          <w:lang w:val="fi-FI"/>
        </w:rPr>
        <w:t xml:space="preserve">, </w:t>
      </w:r>
      <w:r w:rsidR="000D1F46">
        <w:rPr>
          <w:lang w:val="fi-FI"/>
        </w:rPr>
        <w:t xml:space="preserve">jotain tiettyä nuottia soittavan soittimen </w:t>
      </w:r>
      <w:r w:rsidR="009D5F39">
        <w:rPr>
          <w:lang w:val="fi-FI"/>
        </w:rPr>
        <w:t xml:space="preserve">säveltä, </w:t>
      </w:r>
      <w:r w:rsidR="00BD7126">
        <w:rPr>
          <w:lang w:val="fi-FI"/>
        </w:rPr>
        <w:t>samaa säveltä jostain toisesta soittimesta</w:t>
      </w:r>
      <w:r w:rsidR="009D5F39">
        <w:rPr>
          <w:lang w:val="fi-FI"/>
        </w:rPr>
        <w:t xml:space="preserve"> </w:t>
      </w:r>
      <w:r w:rsidR="002A0C3E" w:rsidRPr="002A0C3E">
        <w:rPr>
          <w:lang w:val="fi-FI"/>
        </w:rPr>
        <w:t>ja lopuksi paperin rypist</w:t>
      </w:r>
      <w:r w:rsidR="002A0C3E">
        <w:rPr>
          <w:lang w:val="fi-FI"/>
        </w:rPr>
        <w:t>ämisen</w:t>
      </w:r>
      <w:r w:rsidR="002A0C3E" w:rsidRPr="002A0C3E">
        <w:rPr>
          <w:lang w:val="fi-FI"/>
        </w:rPr>
        <w:t xml:space="preserve"> ään</w:t>
      </w:r>
      <w:r w:rsidR="002A0C3E">
        <w:rPr>
          <w:lang w:val="fi-FI"/>
        </w:rPr>
        <w:t xml:space="preserve">tä. </w:t>
      </w:r>
      <w:r w:rsidR="002A0C3E" w:rsidRPr="005E2A04">
        <w:rPr>
          <w:lang w:val="fi-FI"/>
        </w:rPr>
        <w:t xml:space="preserve">Koska opiskelijoilla ei luultavasti ole soittimia käytössään, </w:t>
      </w:r>
      <w:r w:rsidR="005E2A04" w:rsidRPr="005E2A04">
        <w:rPr>
          <w:lang w:val="fi-FI"/>
        </w:rPr>
        <w:t>heitä voidaan o</w:t>
      </w:r>
      <w:r w:rsidR="005E2A04">
        <w:rPr>
          <w:lang w:val="fi-FI"/>
        </w:rPr>
        <w:t xml:space="preserve">hjata etsimään </w:t>
      </w:r>
      <w:r w:rsidR="00E2410C">
        <w:rPr>
          <w:lang w:val="fi-FI"/>
        </w:rPr>
        <w:t>YouTube-</w:t>
      </w:r>
      <w:r w:rsidR="005E2A04">
        <w:rPr>
          <w:lang w:val="fi-FI"/>
        </w:rPr>
        <w:t>videoita soitetuista nuot</w:t>
      </w:r>
      <w:r w:rsidR="00E2410C">
        <w:rPr>
          <w:lang w:val="fi-FI"/>
        </w:rPr>
        <w:t xml:space="preserve">eista. </w:t>
      </w:r>
      <w:r w:rsidR="00976B98">
        <w:rPr>
          <w:lang w:val="fi-FI"/>
        </w:rPr>
        <w:t>Tämän jälkeen t</w:t>
      </w:r>
      <w:r w:rsidR="00E2410C" w:rsidRPr="00E2410C">
        <w:rPr>
          <w:lang w:val="fi-FI"/>
        </w:rPr>
        <w:t xml:space="preserve">allennetut äänet analysoidaan </w:t>
      </w:r>
      <w:r w:rsidR="00E2410C" w:rsidRPr="00976B98">
        <w:rPr>
          <w:i/>
          <w:iCs/>
          <w:lang w:val="fi-FI"/>
        </w:rPr>
        <w:t>PhyPhoxilla</w:t>
      </w:r>
      <w:r w:rsidR="00E2410C" w:rsidRPr="00E2410C">
        <w:rPr>
          <w:lang w:val="fi-FI"/>
        </w:rPr>
        <w:t xml:space="preserve"> ja </w:t>
      </w:r>
      <w:r w:rsidR="00E2410C" w:rsidRPr="00976B98">
        <w:rPr>
          <w:i/>
          <w:iCs/>
          <w:lang w:val="fi-FI"/>
        </w:rPr>
        <w:t>Excelillä</w:t>
      </w:r>
      <w:r w:rsidR="00E2410C" w:rsidRPr="00E2410C">
        <w:rPr>
          <w:lang w:val="fi-FI"/>
        </w:rPr>
        <w:t xml:space="preserve"> (tai jollain muulla da</w:t>
      </w:r>
      <w:r w:rsidR="00E2410C">
        <w:rPr>
          <w:lang w:val="fi-FI"/>
        </w:rPr>
        <w:t>tan analysointiohjelmalla</w:t>
      </w:r>
      <w:r w:rsidR="00E2410C" w:rsidRPr="00E2410C">
        <w:rPr>
          <w:lang w:val="fi-FI"/>
        </w:rPr>
        <w:t>)</w:t>
      </w:r>
      <w:r w:rsidR="00E2410C">
        <w:rPr>
          <w:lang w:val="fi-FI"/>
        </w:rPr>
        <w:t>.</w:t>
      </w:r>
    </w:p>
    <w:p w14:paraId="305AE698" w14:textId="4C0D1149" w:rsidR="00976B98" w:rsidRPr="00976B98" w:rsidRDefault="00976B98" w:rsidP="000C31C8">
      <w:pPr>
        <w:jc w:val="both"/>
        <w:rPr>
          <w:rFonts w:ascii="Calibri" w:eastAsia="Calibri" w:hAnsi="Calibri" w:cs="Times New Roman"/>
          <w:lang w:val="fi-FI"/>
        </w:rPr>
      </w:pPr>
      <w:r w:rsidRPr="00836FD0">
        <w:rPr>
          <w:lang w:val="fi-FI"/>
        </w:rPr>
        <w:t>Kokeen aikana voit ohjata o</w:t>
      </w:r>
      <w:r>
        <w:rPr>
          <w:lang w:val="fi-FI"/>
        </w:rPr>
        <w:t>piskelijoita seuraavien kysymysten avulla:</w:t>
      </w:r>
    </w:p>
    <w:p w14:paraId="5389DC46" w14:textId="640DE8BB" w:rsidR="00976B98" w:rsidRPr="000C31C8" w:rsidRDefault="00DF3433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DF3433">
        <w:rPr>
          <w:lang w:val="fi-FI"/>
        </w:rPr>
        <w:t>Mitä eroavaisuuksia ja samankaltaisuuksia o</w:t>
      </w:r>
      <w:r>
        <w:rPr>
          <w:lang w:val="fi-FI"/>
        </w:rPr>
        <w:t xml:space="preserve">let löytänyt eri äänien </w:t>
      </w:r>
      <m:oMath>
        <m:r>
          <w:rPr>
            <w:rFonts w:ascii="Cambria Math" w:hAnsi="Cambria Math"/>
            <w:lang w:val="en"/>
          </w:rPr>
          <m:t>A</m:t>
        </m:r>
        <m:r>
          <w:rPr>
            <w:rFonts w:ascii="Cambria Math" w:hAnsi="Cambria Math"/>
            <w:lang w:val="fi-FI"/>
          </w:rPr>
          <m:t>-</m:t>
        </m:r>
        <m:r>
          <w:rPr>
            <w:rFonts w:ascii="Cambria Math" w:hAnsi="Cambria Math"/>
            <w:lang w:val="en"/>
          </w:rPr>
          <m:t>t</m:t>
        </m:r>
      </m:oMath>
      <w:r w:rsidR="00D734FD">
        <w:rPr>
          <w:rFonts w:eastAsiaTheme="minorEastAsia"/>
          <w:lang w:val="fi-FI"/>
        </w:rPr>
        <w:t>-kuvaajien (amplitudi ajan funktiona) välillä?</w:t>
      </w:r>
    </w:p>
    <w:p w14:paraId="34E5BF71" w14:textId="0E9379AF" w:rsidR="00D734FD" w:rsidRPr="000C31C8" w:rsidRDefault="00ED2B97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ED2B97">
        <w:rPr>
          <w:lang w:val="fi-FI"/>
        </w:rPr>
        <w:t>Mitä osaa taajuusspektristä aiot k</w:t>
      </w:r>
      <w:r>
        <w:rPr>
          <w:lang w:val="fi-FI"/>
        </w:rPr>
        <w:t>äyttää analysoinnissasi?</w:t>
      </w:r>
    </w:p>
    <w:p w14:paraId="0DA2BEB7" w14:textId="2418E720" w:rsidR="00ED2B97" w:rsidRPr="000C31C8" w:rsidRDefault="00ED2B97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20BF2">
        <w:rPr>
          <w:lang w:val="fi-FI"/>
        </w:rPr>
        <w:t xml:space="preserve">Mille äänille pystyit määrittämään </w:t>
      </w:r>
      <w:r w:rsidR="00020BF2" w:rsidRPr="00020BF2">
        <w:rPr>
          <w:lang w:val="fi-FI"/>
        </w:rPr>
        <w:t>p</w:t>
      </w:r>
      <w:r w:rsidR="00020BF2">
        <w:rPr>
          <w:lang w:val="fi-FI"/>
        </w:rPr>
        <w:t xml:space="preserve">erustaajuuden ja </w:t>
      </w:r>
      <w:r w:rsidR="00A80B8F">
        <w:rPr>
          <w:lang w:val="fi-FI"/>
        </w:rPr>
        <w:t>korkeampia harmonisia yläsäveliä?</w:t>
      </w:r>
    </w:p>
    <w:p w14:paraId="2E93586E" w14:textId="4387C9E4" w:rsidR="00A80B8F" w:rsidRPr="000C31C8" w:rsidRDefault="00A80B8F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8D2FE4">
        <w:rPr>
          <w:lang w:val="fi-FI"/>
        </w:rPr>
        <w:t xml:space="preserve">Miten selvitit </w:t>
      </w:r>
      <w:r w:rsidR="008D2FE4" w:rsidRPr="008D2FE4">
        <w:rPr>
          <w:lang w:val="fi-FI"/>
        </w:rPr>
        <w:t>perustaajuuden ja k</w:t>
      </w:r>
      <w:r w:rsidR="008D2FE4">
        <w:rPr>
          <w:lang w:val="fi-FI"/>
        </w:rPr>
        <w:t>orkeampien harmonisten yläsävelten välisen suhteen?</w:t>
      </w:r>
    </w:p>
    <w:p w14:paraId="739B510C" w14:textId="7EAD336E" w:rsidR="008D2FE4" w:rsidRPr="000C31C8" w:rsidRDefault="008D2FE4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4D5BC4">
        <w:rPr>
          <w:lang w:val="fi-FI"/>
        </w:rPr>
        <w:t xml:space="preserve">Mitä eroavaisuuksia ja </w:t>
      </w:r>
      <w:r w:rsidR="004D5BC4" w:rsidRPr="004D5BC4">
        <w:rPr>
          <w:lang w:val="fi-FI"/>
        </w:rPr>
        <w:t>samanlaisuuksia o</w:t>
      </w:r>
      <w:r w:rsidR="004D5BC4">
        <w:rPr>
          <w:lang w:val="fi-FI"/>
        </w:rPr>
        <w:t>let huomannut eri soittimi</w:t>
      </w:r>
      <w:r w:rsidR="009C7FA3">
        <w:rPr>
          <w:lang w:val="fi-FI"/>
        </w:rPr>
        <w:t>lla</w:t>
      </w:r>
      <w:r w:rsidR="004D5BC4">
        <w:rPr>
          <w:lang w:val="fi-FI"/>
        </w:rPr>
        <w:t xml:space="preserve"> soit</w:t>
      </w:r>
      <w:r w:rsidR="009C7FA3">
        <w:rPr>
          <w:lang w:val="fi-FI"/>
        </w:rPr>
        <w:t>ettujen</w:t>
      </w:r>
      <w:r w:rsidR="004D5BC4">
        <w:rPr>
          <w:lang w:val="fi-FI"/>
        </w:rPr>
        <w:t xml:space="preserve"> sam</w:t>
      </w:r>
      <w:r w:rsidR="009C7FA3">
        <w:rPr>
          <w:lang w:val="fi-FI"/>
        </w:rPr>
        <w:t>oje</w:t>
      </w:r>
      <w:r w:rsidR="004D5BC4">
        <w:rPr>
          <w:lang w:val="fi-FI"/>
        </w:rPr>
        <w:t>n sävel</w:t>
      </w:r>
      <w:r w:rsidR="009C7FA3">
        <w:rPr>
          <w:lang w:val="fi-FI"/>
        </w:rPr>
        <w:t>t</w:t>
      </w:r>
      <w:r w:rsidR="004D5BC4">
        <w:rPr>
          <w:lang w:val="fi-FI"/>
        </w:rPr>
        <w:t>en välillä?</w:t>
      </w:r>
    </w:p>
    <w:p w14:paraId="013DA0FF" w14:textId="0A2BD168" w:rsidR="009C7FA3" w:rsidRDefault="009C7FA3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4B3E6C">
        <w:rPr>
          <w:lang w:val="fi-FI"/>
        </w:rPr>
        <w:t xml:space="preserve">Miten selittäisit </w:t>
      </w:r>
      <w:r w:rsidR="00E97842">
        <w:rPr>
          <w:lang w:val="fi-FI"/>
        </w:rPr>
        <w:t>sen</w:t>
      </w:r>
      <w:r w:rsidR="004B3E6C" w:rsidRPr="004B3E6C">
        <w:rPr>
          <w:lang w:val="fi-FI"/>
        </w:rPr>
        <w:t>, miksi eri s</w:t>
      </w:r>
      <w:r w:rsidR="004B3E6C">
        <w:rPr>
          <w:lang w:val="fi-FI"/>
        </w:rPr>
        <w:t>oittimilla soitettu sama sävel ei kuulosta samalta?</w:t>
      </w:r>
    </w:p>
    <w:p w14:paraId="5962C949" w14:textId="77777777" w:rsidR="000C31C8" w:rsidRPr="000C31C8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hr"/>
        </w:rPr>
      </w:pPr>
    </w:p>
    <w:p w14:paraId="413ABE79" w14:textId="43871AA1" w:rsidR="000C31C8" w:rsidRPr="000C31C8" w:rsidRDefault="00E97842" w:rsidP="009E36FF">
      <w:pPr>
        <w:pStyle w:val="Heading3"/>
        <w:rPr>
          <w:rFonts w:ascii="Calibri" w:eastAsia="Calibri" w:hAnsi="Calibri" w:cs="Times New Roman"/>
          <w:lang w:val="hr-HR"/>
        </w:rPr>
      </w:pPr>
      <w:bookmarkStart w:id="2" w:name="_Hlk127791757"/>
      <w:r w:rsidRPr="00D86C48">
        <w:rPr>
          <w:lang w:val="fi-FI"/>
        </w:rPr>
        <w:t>Datan kerääminen ja analysointi</w:t>
      </w:r>
    </w:p>
    <w:bookmarkEnd w:id="2"/>
    <w:p w14:paraId="3D1C9CB1" w14:textId="0C9F6A8B" w:rsidR="00E97842" w:rsidRPr="0072230E" w:rsidRDefault="002B179D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0C31C8">
        <w:rPr>
          <w:i/>
          <w:iCs/>
          <w:noProof/>
          <w:lang w:val="e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2139EC" wp14:editId="3F19F200">
                <wp:simplePos x="0" y="0"/>
                <wp:positionH relativeFrom="column">
                  <wp:posOffset>3037840</wp:posOffset>
                </wp:positionH>
                <wp:positionV relativeFrom="paragraph">
                  <wp:posOffset>1967865</wp:posOffset>
                </wp:positionV>
                <wp:extent cx="2937510" cy="635"/>
                <wp:effectExtent l="0" t="0" r="0" b="0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C7DC1C" w14:textId="5CB2F3A3" w:rsidR="000C31C8" w:rsidRPr="00777174" w:rsidRDefault="007B71DD" w:rsidP="000C31C8">
                            <w:pPr>
                              <w:pStyle w:val="Caption"/>
                              <w:rPr>
                                <w:noProof/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Kuva</w:t>
                            </w:r>
                            <w:r w:rsidR="000C31C8" w:rsidRPr="00777174">
                              <w:rPr>
                                <w:lang w:val="fi-FI"/>
                              </w:rPr>
                              <w:t xml:space="preserve"> 2.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/>
                                  <w:lang w:val="fi-FI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lang w:val="en"/>
                                </w:rPr>
                                <m:t>t</m:t>
                              </m:r>
                            </m:oMath>
                            <w:r w:rsidR="00777174" w:rsidRPr="00777174">
                              <w:rPr>
                                <w:lang w:val="fi-FI"/>
                              </w:rPr>
                              <w:t xml:space="preserve"> -kuvaaja</w:t>
                            </w:r>
                            <w:r w:rsidR="000C31C8" w:rsidRPr="00777174">
                              <w:rPr>
                                <w:lang w:val="fi-FI"/>
                              </w:rPr>
                              <w:t xml:space="preserve">; </w:t>
                            </w:r>
                            <w:r w:rsidR="00777174" w:rsidRPr="00777174">
                              <w:rPr>
                                <w:lang w:val="fi-FI"/>
                              </w:rPr>
                              <w:t>kitaran sävel</w:t>
                            </w:r>
                            <w:r w:rsidR="000C31C8" w:rsidRPr="00777174">
                              <w:rPr>
                                <w:lang w:val="fi-FI"/>
                              </w:rPr>
                              <w:t xml:space="preserve"> C4 – </w:t>
                            </w:r>
                            <w:r w:rsidR="00777174" w:rsidRPr="00777174">
                              <w:rPr>
                                <w:lang w:val="fi-FI"/>
                              </w:rPr>
                              <w:t>j</w:t>
                            </w:r>
                            <w:r w:rsidR="00777174">
                              <w:rPr>
                                <w:lang w:val="fi-FI"/>
                              </w:rPr>
                              <w:t>aksollinen funktio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139E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39.2pt;margin-top:154.95pt;width:231.3pt;height: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" stroked="f">
                <v:textbox style="mso-fit-shape-to-text:t" inset="0,0,0,0">
                  <w:txbxContent>
                    <w:p w14:paraId="02C7DC1C" w14:textId="5CB2F3A3" w:rsidR="000C31C8" w:rsidRPr="00777174" w:rsidRDefault="007B71DD" w:rsidP="000C31C8">
                      <w:pPr>
                        <w:pStyle w:val="Kuvaotsikko"/>
                        <w:rPr>
                          <w:noProof/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Kuva</w:t>
                      </w:r>
                      <w:r w:rsidR="000C31C8" w:rsidRPr="00777174">
                        <w:rPr>
                          <w:lang w:val="fi-FI"/>
                        </w:rPr>
                        <w:t xml:space="preserve"> 2. </w:t>
                      </w:r>
                      <m:oMath>
                        <m:r>
                          <w:rPr>
                            <w:rFonts w:ascii="Cambria Math" w:hAnsi="Cambria Math"/>
                            <w:lang w:val="en"/>
                          </w:rPr>
                          <m:t>A</m:t>
                        </m:r>
                        <m:r>
                          <w:rPr>
                            <w:rFonts w:ascii="Cambria Math" w:hAnsi="Cambria Math"/>
                            <w:lang w:val="fi-FI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"/>
                          </w:rPr>
                          <m:t>t</m:t>
                        </m:r>
                      </m:oMath>
                      <w:r w:rsidR="00777174" w:rsidRPr="00777174">
                        <w:rPr>
                          <w:lang w:val="fi-FI"/>
                        </w:rPr>
                        <w:t xml:space="preserve"> -kuvaaja</w:t>
                      </w:r>
                      <w:r w:rsidR="000C31C8" w:rsidRPr="00777174">
                        <w:rPr>
                          <w:lang w:val="fi-FI"/>
                        </w:rPr>
                        <w:t xml:space="preserve">; </w:t>
                      </w:r>
                      <w:r w:rsidR="00777174" w:rsidRPr="00777174">
                        <w:rPr>
                          <w:lang w:val="fi-FI"/>
                        </w:rPr>
                        <w:t>kitaran sävel</w:t>
                      </w:r>
                      <w:r w:rsidR="000C31C8" w:rsidRPr="00777174">
                        <w:rPr>
                          <w:lang w:val="fi-FI"/>
                        </w:rPr>
                        <w:t xml:space="preserve"> C4 – </w:t>
                      </w:r>
                      <w:r w:rsidR="00777174" w:rsidRPr="00777174">
                        <w:rPr>
                          <w:lang w:val="fi-FI"/>
                        </w:rPr>
                        <w:t>j</w:t>
                      </w:r>
                      <w:r w:rsidR="00777174">
                        <w:rPr>
                          <w:lang w:val="fi-FI"/>
                        </w:rPr>
                        <w:t>aksollinen funktio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1C8">
        <w:rPr>
          <w:i/>
          <w:iCs/>
          <w:noProof/>
          <w:lang w:val="en"/>
        </w:rPr>
        <w:drawing>
          <wp:anchor distT="0" distB="0" distL="114300" distR="114300" simplePos="0" relativeHeight="251658241" behindDoc="0" locked="0" layoutInCell="1" allowOverlap="1" wp14:anchorId="7717FCC2" wp14:editId="0F6ED526">
            <wp:simplePos x="0" y="0"/>
            <wp:positionH relativeFrom="column">
              <wp:posOffset>3045460</wp:posOffset>
            </wp:positionH>
            <wp:positionV relativeFrom="paragraph">
              <wp:posOffset>596900</wp:posOffset>
            </wp:positionV>
            <wp:extent cx="2937510" cy="1336675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1C8">
        <w:rPr>
          <w:i/>
          <w:iCs/>
          <w:noProof/>
          <w:lang w:val="e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CB98AA" wp14:editId="5B119D69">
                <wp:simplePos x="0" y="0"/>
                <wp:positionH relativeFrom="margin">
                  <wp:posOffset>-635</wp:posOffset>
                </wp:positionH>
                <wp:positionV relativeFrom="paragraph">
                  <wp:posOffset>1983740</wp:posOffset>
                </wp:positionV>
                <wp:extent cx="2880360" cy="436880"/>
                <wp:effectExtent l="0" t="0" r="0" b="1270"/>
                <wp:wrapTopAndBottom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436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5172A" w14:textId="600C315C" w:rsidR="000C31C8" w:rsidRPr="00941603" w:rsidRDefault="007B71DD" w:rsidP="000C31C8">
                            <w:pPr>
                              <w:pStyle w:val="Caption"/>
                              <w:rPr>
                                <w:noProof/>
                                <w:lang w:val="hr-HR"/>
                              </w:rPr>
                            </w:pPr>
                            <w:r w:rsidRPr="00D86C48">
                              <w:rPr>
                                <w:lang w:val="fi-FI"/>
                              </w:rPr>
                              <w:t>Kuva</w:t>
                            </w:r>
                            <w:r w:rsidR="000C31C8" w:rsidRPr="00D86C48">
                              <w:rPr>
                                <w:lang w:val="fi-FI"/>
                              </w:rPr>
                              <w:t xml:space="preserve"> 1.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/>
                                  <w:lang w:val="fi-FI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lang w:val="en"/>
                                </w:rPr>
                                <m:t>t</m:t>
                              </m:r>
                            </m:oMath>
                            <w:r w:rsidR="00B73184" w:rsidRPr="00B73184">
                              <w:rPr>
                                <w:lang w:val="fi-FI"/>
                              </w:rPr>
                              <w:t>-kuvaaja</w:t>
                            </w:r>
                            <w:r w:rsidR="000C31C8" w:rsidRPr="00B73184">
                              <w:rPr>
                                <w:lang w:val="fi-FI"/>
                              </w:rPr>
                              <w:t xml:space="preserve">; </w:t>
                            </w:r>
                            <w:r w:rsidR="00B73184" w:rsidRPr="00B73184">
                              <w:rPr>
                                <w:lang w:val="fi-FI"/>
                              </w:rPr>
                              <w:t xml:space="preserve">äänihaarukka </w:t>
                            </w:r>
                            <w:r w:rsidR="00AC50CE">
                              <w:rPr>
                                <w:lang w:val="fi-FI"/>
                              </w:rPr>
                              <w:t>–</w:t>
                            </w:r>
                            <w:r w:rsidR="00B73184" w:rsidRPr="00B73184">
                              <w:rPr>
                                <w:lang w:val="fi-FI"/>
                              </w:rPr>
                              <w:t xml:space="preserve"> si</w:t>
                            </w:r>
                            <w:r w:rsidR="00AC50CE">
                              <w:rPr>
                                <w:lang w:val="fi-FI"/>
                              </w:rPr>
                              <w:t>nimuotoinen funktio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CB98A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7" type="#_x0000_t202" style="position:absolute;left:0;text-align:left;margin-left:-.05pt;margin-top:156.2pt;width:226.8pt;height:34.4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" stroked="f">
                <v:textbox style="mso-fit-shape-to-text:t" inset="0,0,0,0">
                  <w:txbxContent>
                    <w:p w14:paraId="5085172A" w14:textId="600C315C" w:rsidR="000C31C8" w:rsidRPr="00941603" w:rsidRDefault="007B71DD" w:rsidP="000C31C8">
                      <w:pPr>
                        <w:pStyle w:val="Caption"/>
                        <w:rPr>
                          <w:noProof/>
                          <w:lang w:val="hr-HR"/>
                        </w:rPr>
                      </w:pPr>
                      <w:r w:rsidRPr="00D86C48">
                        <w:rPr>
                          <w:lang w:val="fi-FI"/>
                        </w:rPr>
                        <w:t>Kuva</w:t>
                      </w:r>
                      <w:r w:rsidR="000C31C8" w:rsidRPr="00D86C48">
                        <w:rPr>
                          <w:lang w:val="fi-FI"/>
                        </w:rPr>
                        <w:t xml:space="preserve"> 1.  </w:t>
                      </w:r>
                      <m:oMath>
                        <m:r>
                          <w:rPr>
                            <w:rFonts w:ascii="Cambria Math" w:hAnsi="Cambria Math"/>
                            <w:lang w:val="en"/>
                          </w:rPr>
                          <m:t>A</m:t>
                        </m:r>
                        <m:r>
                          <w:rPr>
                            <w:rFonts w:ascii="Cambria Math" w:hAnsi="Cambria Math"/>
                            <w:lang w:val="fi-FI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"/>
                          </w:rPr>
                          <m:t>t</m:t>
                        </m:r>
                      </m:oMath>
                      <w:r w:rsidR="00B73184" w:rsidRPr="00B73184">
                        <w:rPr>
                          <w:lang w:val="fi-FI"/>
                        </w:rPr>
                        <w:t>-kuvaaja</w:t>
                      </w:r>
                      <w:r w:rsidR="000C31C8" w:rsidRPr="00B73184">
                        <w:rPr>
                          <w:lang w:val="fi-FI"/>
                        </w:rPr>
                        <w:t xml:space="preserve">; </w:t>
                      </w:r>
                      <w:r w:rsidR="00B73184" w:rsidRPr="00B73184">
                        <w:rPr>
                          <w:lang w:val="fi-FI"/>
                        </w:rPr>
                        <w:t xml:space="preserve">äänihaarukka </w:t>
                      </w:r>
                      <w:r w:rsidR="00AC50CE">
                        <w:rPr>
                          <w:lang w:val="fi-FI"/>
                        </w:rPr>
                        <w:t>–</w:t>
                      </w:r>
                      <w:r w:rsidR="00B73184" w:rsidRPr="00B73184">
                        <w:rPr>
                          <w:lang w:val="fi-FI"/>
                        </w:rPr>
                        <w:t xml:space="preserve"> si</w:t>
                      </w:r>
                      <w:r w:rsidR="00AC50CE">
                        <w:rPr>
                          <w:lang w:val="fi-FI"/>
                        </w:rPr>
                        <w:t>nimuotoinen funktio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C31C8">
        <w:rPr>
          <w:i/>
          <w:iCs/>
          <w:noProof/>
          <w:sz w:val="24"/>
          <w:szCs w:val="24"/>
          <w:lang w:val="en"/>
        </w:rPr>
        <w:drawing>
          <wp:anchor distT="0" distB="0" distL="114300" distR="114300" simplePos="0" relativeHeight="251658240" behindDoc="1" locked="0" layoutInCell="1" allowOverlap="1" wp14:anchorId="3BAA5958" wp14:editId="6EFCB5C9">
            <wp:simplePos x="0" y="0"/>
            <wp:positionH relativeFrom="margin">
              <wp:posOffset>-635</wp:posOffset>
            </wp:positionH>
            <wp:positionV relativeFrom="paragraph">
              <wp:posOffset>575945</wp:posOffset>
            </wp:positionV>
            <wp:extent cx="2872740" cy="1330325"/>
            <wp:effectExtent l="0" t="0" r="3810" b="317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97842" w:rsidRPr="0044065E">
        <w:rPr>
          <w:i/>
          <w:iCs/>
          <w:color w:val="000000"/>
          <w:lang w:val="fi-FI"/>
        </w:rPr>
        <w:t>PhyPhox</w:t>
      </w:r>
      <w:r w:rsidR="00AB624E" w:rsidRPr="0044065E">
        <w:rPr>
          <w:i/>
          <w:iCs/>
          <w:color w:val="000000"/>
          <w:lang w:val="fi-FI"/>
        </w:rPr>
        <w:t>in</w:t>
      </w:r>
      <w:proofErr w:type="spellEnd"/>
      <w:r w:rsidR="00AB624E" w:rsidRPr="00AB624E">
        <w:rPr>
          <w:color w:val="000000"/>
          <w:lang w:val="fi-FI"/>
        </w:rPr>
        <w:t xml:space="preserve"> Audio </w:t>
      </w:r>
      <w:proofErr w:type="spellStart"/>
      <w:r w:rsidR="00AB624E" w:rsidRPr="00AB624E">
        <w:rPr>
          <w:color w:val="000000"/>
          <w:lang w:val="fi-FI"/>
        </w:rPr>
        <w:t>Spectrum</w:t>
      </w:r>
      <w:proofErr w:type="spellEnd"/>
      <w:r w:rsidR="00AB624E" w:rsidRPr="00AB624E">
        <w:rPr>
          <w:color w:val="000000"/>
          <w:lang w:val="fi-FI"/>
        </w:rPr>
        <w:t xml:space="preserve"> -</w:t>
      </w:r>
      <w:r w:rsidR="0072230E">
        <w:rPr>
          <w:color w:val="000000"/>
          <w:lang w:val="fi-FI"/>
        </w:rPr>
        <w:t>tila</w:t>
      </w:r>
      <w:r w:rsidR="00AB624E" w:rsidRPr="00AB624E">
        <w:rPr>
          <w:color w:val="000000"/>
          <w:lang w:val="fi-FI"/>
        </w:rPr>
        <w:t xml:space="preserve"> kerää ka</w:t>
      </w:r>
      <w:r w:rsidR="00AB624E">
        <w:rPr>
          <w:color w:val="000000"/>
          <w:lang w:val="fi-FI"/>
        </w:rPr>
        <w:t xml:space="preserve">iken datan, jota opiskelijat tarvitsevat kokeen tämän osan tekemisessä. </w:t>
      </w:r>
      <w:r w:rsidR="0044065E" w:rsidRPr="0072230E">
        <w:rPr>
          <w:color w:val="000000"/>
          <w:lang w:val="fi-FI"/>
        </w:rPr>
        <w:t>Kuvaajia amplitudista ajan funktiona voidaan analysoida suoraan sovelluksessa.</w:t>
      </w:r>
    </w:p>
    <w:p w14:paraId="004C4358" w14:textId="680C572A" w:rsidR="0072230E" w:rsidRPr="002C189B" w:rsidRDefault="0072230E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2C189B">
        <w:rPr>
          <w:color w:val="000000"/>
          <w:lang w:val="fi-FI"/>
        </w:rPr>
        <w:lastRenderedPageBreak/>
        <w:t xml:space="preserve">Opiskelijoiden tulisi </w:t>
      </w:r>
      <w:r w:rsidR="002C189B" w:rsidRPr="002C189B">
        <w:rPr>
          <w:color w:val="000000"/>
          <w:lang w:val="fi-FI"/>
        </w:rPr>
        <w:t>viedä taajuusspektrin d</w:t>
      </w:r>
      <w:r w:rsidR="002C189B">
        <w:rPr>
          <w:color w:val="000000"/>
          <w:lang w:val="fi-FI"/>
        </w:rPr>
        <w:t xml:space="preserve">ata tietokoneelle ja analysoida se Excelissä (tai jossain muussa datan analysointisovelluksessa), koska sovelluksessa </w:t>
      </w:r>
      <w:r w:rsidR="00B73184">
        <w:rPr>
          <w:color w:val="000000"/>
          <w:lang w:val="fi-FI"/>
        </w:rPr>
        <w:t>kvantitatiivista analyysiä on mahdoton tehdä. Opiskelijat voivat piirtää taajuusspektrikuvaajat eri äänille seuraamalla työohjeita.</w:t>
      </w:r>
    </w:p>
    <w:p w14:paraId="2EC96133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513E8178" wp14:editId="73C2CDE2">
            <wp:extent cx="4381500" cy="2606040"/>
            <wp:effectExtent l="0" t="0" r="0" b="381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id="{94406FE7-E987-8F9D-D009-80A0B02D82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EA2AFE6" w14:textId="0A907794" w:rsidR="000C31C8" w:rsidRPr="00C4444F" w:rsidRDefault="007B71DD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44546A"/>
          <w:sz w:val="18"/>
          <w:szCs w:val="18"/>
          <w:lang w:val="fi-FI"/>
        </w:rPr>
      </w:pPr>
      <w:r w:rsidRPr="00D86C48">
        <w:rPr>
          <w:i/>
          <w:iCs/>
          <w:color w:val="44546A"/>
          <w:sz w:val="18"/>
          <w:szCs w:val="18"/>
          <w:lang w:val="fi-FI"/>
        </w:rPr>
        <w:t>Kuva</w:t>
      </w:r>
      <w:r w:rsidR="000C31C8" w:rsidRPr="00D86C48">
        <w:rPr>
          <w:i/>
          <w:iCs/>
          <w:color w:val="44546A"/>
          <w:sz w:val="18"/>
          <w:szCs w:val="18"/>
          <w:lang w:val="fi-FI"/>
        </w:rPr>
        <w:t xml:space="preserve"> 3. </w:t>
      </w:r>
      <w:r w:rsidR="00C4444F" w:rsidRPr="00C4444F">
        <w:rPr>
          <w:i/>
          <w:iCs/>
          <w:color w:val="44546A"/>
          <w:sz w:val="18"/>
          <w:szCs w:val="18"/>
          <w:lang w:val="fi-FI"/>
        </w:rPr>
        <w:t>Pianolla soitetun C4-sävelen t</w:t>
      </w:r>
      <w:r w:rsidR="00C4444F">
        <w:rPr>
          <w:i/>
          <w:iCs/>
          <w:color w:val="44546A"/>
          <w:sz w:val="18"/>
          <w:szCs w:val="18"/>
          <w:lang w:val="fi-FI"/>
        </w:rPr>
        <w:t>aajuusspektri.</w:t>
      </w:r>
    </w:p>
    <w:p w14:paraId="42430A9B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397B2443" wp14:editId="5F3F2E5E">
            <wp:extent cx="4404360" cy="2628900"/>
            <wp:effectExtent l="0" t="0" r="15240" b="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7911B775-AC19-81AC-F48E-B32E7F843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FAC67C" w14:textId="6A493D93" w:rsidR="000C31C8" w:rsidRPr="000C31C8" w:rsidRDefault="00C4444F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000000"/>
          <w:sz w:val="18"/>
          <w:szCs w:val="18"/>
          <w:lang w:val="hr-HR"/>
        </w:rPr>
      </w:pPr>
      <w:r w:rsidRPr="00D86C48">
        <w:rPr>
          <w:i/>
          <w:iCs/>
          <w:color w:val="44546A"/>
          <w:sz w:val="18"/>
          <w:szCs w:val="18"/>
          <w:lang w:val="fi-FI"/>
        </w:rPr>
        <w:t>Kuva</w:t>
      </w:r>
      <w:r w:rsidR="000C31C8" w:rsidRPr="00D86C48">
        <w:rPr>
          <w:i/>
          <w:iCs/>
          <w:color w:val="44546A"/>
          <w:sz w:val="18"/>
          <w:szCs w:val="18"/>
          <w:lang w:val="fi-FI"/>
        </w:rPr>
        <w:t xml:space="preserve"> </w:t>
      </w:r>
      <w:r w:rsidR="009009FB" w:rsidRPr="00D86C48">
        <w:rPr>
          <w:i/>
          <w:iCs/>
          <w:color w:val="44546A"/>
          <w:sz w:val="18"/>
          <w:szCs w:val="18"/>
          <w:lang w:val="fi-FI"/>
        </w:rPr>
        <w:t>4</w:t>
      </w:r>
      <w:r w:rsidR="000C31C8" w:rsidRPr="00D86C48">
        <w:rPr>
          <w:i/>
          <w:iCs/>
          <w:color w:val="44546A"/>
          <w:sz w:val="18"/>
          <w:szCs w:val="18"/>
          <w:lang w:val="fi-FI"/>
        </w:rPr>
        <w:t xml:space="preserve">. </w:t>
      </w:r>
      <w:r w:rsidRPr="00C4444F">
        <w:rPr>
          <w:i/>
          <w:iCs/>
          <w:color w:val="44546A"/>
          <w:sz w:val="18"/>
          <w:szCs w:val="18"/>
          <w:lang w:val="fi-FI"/>
        </w:rPr>
        <w:t>Kitaralla soitetun C4-sävelen taajuusspektri.</w:t>
      </w:r>
    </w:p>
    <w:p w14:paraId="4F9D4548" w14:textId="410BE029" w:rsidR="000C31C8" w:rsidRPr="000C31C8" w:rsidRDefault="00C4444F" w:rsidP="009E36FF">
      <w:pPr>
        <w:pStyle w:val="Heading3"/>
        <w:rPr>
          <w:rFonts w:ascii="Calibri" w:eastAsia="Calibri" w:hAnsi="Calibri" w:cs="Times New Roman"/>
          <w:lang w:val="hr-HR"/>
        </w:rPr>
      </w:pPr>
      <w:r w:rsidRPr="007C3C90">
        <w:rPr>
          <w:lang w:val="fi-FI"/>
        </w:rPr>
        <w:t>Oma työosastomme</w:t>
      </w:r>
    </w:p>
    <w:p w14:paraId="2471712D" w14:textId="42CF9993" w:rsidR="00C4444F" w:rsidRPr="000C31C8" w:rsidRDefault="00E43ABC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 w:rsidRPr="00E43ABC">
        <w:rPr>
          <w:rFonts w:ascii="Calibri" w:eastAsia="Calibri" w:hAnsi="Calibri" w:cs="Times New Roman"/>
          <w:color w:val="000000"/>
          <w:lang w:val="hr-HR"/>
        </w:rPr>
        <w:t>Op</w:t>
      </w:r>
      <w:r w:rsidR="00365412">
        <w:rPr>
          <w:rFonts w:ascii="Calibri" w:eastAsia="Calibri" w:hAnsi="Calibri" w:cs="Times New Roman"/>
          <w:color w:val="000000"/>
          <w:lang w:val="hr-HR"/>
        </w:rPr>
        <w:t>iskelijat</w:t>
      </w:r>
      <w:r w:rsidRPr="00E43ABC">
        <w:rPr>
          <w:rFonts w:ascii="Calibri" w:eastAsia="Calibri" w:hAnsi="Calibri" w:cs="Times New Roman"/>
          <w:color w:val="000000"/>
          <w:lang w:val="hr-HR"/>
        </w:rPr>
        <w:t xml:space="preserve"> sopivat äänitysjärjestyksestä niin, että yhden ryhmän äänet eivät häiritse toisen ryhmän ääniä.</w:t>
      </w:r>
      <w:r w:rsidR="00EB2D8E">
        <w:rPr>
          <w:rFonts w:ascii="Calibri" w:eastAsia="Calibri" w:hAnsi="Calibri" w:cs="Times New Roman"/>
          <w:color w:val="000000"/>
          <w:lang w:val="hr-HR"/>
        </w:rPr>
        <w:t xml:space="preserve"> </w:t>
      </w:r>
      <w:r w:rsidR="00EB2D8E" w:rsidRPr="00EB2D8E">
        <w:rPr>
          <w:rFonts w:ascii="Calibri" w:eastAsia="Calibri" w:hAnsi="Calibri" w:cs="Times New Roman"/>
          <w:color w:val="000000"/>
          <w:lang w:val="hr-HR"/>
        </w:rPr>
        <w:t xml:space="preserve">Opiskelijoiden tulisi itse muistaa yrittää vähentää taustamelua, mutta </w:t>
      </w:r>
      <w:r w:rsidR="00EB2D8E">
        <w:rPr>
          <w:rFonts w:ascii="Calibri" w:eastAsia="Calibri" w:hAnsi="Calibri" w:cs="Times New Roman"/>
          <w:color w:val="000000"/>
          <w:lang w:val="hr-HR"/>
        </w:rPr>
        <w:t>tarpeen mukaan</w:t>
      </w:r>
      <w:r w:rsidR="00EB2D8E" w:rsidRPr="00EB2D8E">
        <w:rPr>
          <w:rFonts w:ascii="Calibri" w:eastAsia="Calibri" w:hAnsi="Calibri" w:cs="Times New Roman"/>
          <w:color w:val="000000"/>
          <w:lang w:val="hr-HR"/>
        </w:rPr>
        <w:t xml:space="preserve"> heitä tulisi varoittaa siitä.</w:t>
      </w:r>
    </w:p>
    <w:p w14:paraId="5981C0EE" w14:textId="66CC7693" w:rsidR="007C3C90" w:rsidRPr="000B368E" w:rsidRDefault="007C3C90" w:rsidP="000C31C8">
      <w:pPr>
        <w:jc w:val="both"/>
        <w:rPr>
          <w:color w:val="000000"/>
          <w:lang w:val="fi-FI"/>
        </w:rPr>
      </w:pPr>
      <w:r w:rsidRPr="000B368E">
        <w:rPr>
          <w:color w:val="000000"/>
          <w:lang w:val="fi-FI"/>
        </w:rPr>
        <w:t>Osalla opiskelijoi</w:t>
      </w:r>
      <w:r w:rsidR="00066FA9" w:rsidRPr="000B368E">
        <w:rPr>
          <w:color w:val="000000"/>
          <w:lang w:val="fi-FI"/>
        </w:rPr>
        <w:t xml:space="preserve">sta oli vaikeuksia </w:t>
      </w:r>
      <w:r w:rsidR="000B368E" w:rsidRPr="000B368E">
        <w:rPr>
          <w:color w:val="000000"/>
          <w:lang w:val="fi-FI"/>
        </w:rPr>
        <w:t>m</w:t>
      </w:r>
      <w:r w:rsidR="000B368E">
        <w:rPr>
          <w:color w:val="000000"/>
          <w:lang w:val="fi-FI"/>
        </w:rPr>
        <w:t>äärittää, mikä osa spektristä tulisi poistaa analysointia varten.</w:t>
      </w:r>
      <w:r w:rsidR="00AF3A66" w:rsidRPr="00AF3A66">
        <w:rPr>
          <w:lang w:val="fi-FI"/>
        </w:rPr>
        <w:t xml:space="preserve"> </w:t>
      </w:r>
      <w:r w:rsidR="00AF3A66" w:rsidRPr="00AF3A66">
        <w:rPr>
          <w:color w:val="000000"/>
          <w:lang w:val="fi-FI"/>
        </w:rPr>
        <w:t xml:space="preserve">Kaikkien mahdollisten </w:t>
      </w:r>
      <w:r w:rsidR="00AF3A66">
        <w:rPr>
          <w:color w:val="000000"/>
          <w:lang w:val="fi-FI"/>
        </w:rPr>
        <w:t>taajuuksien</w:t>
      </w:r>
      <w:r w:rsidR="00AF3A66" w:rsidRPr="00AF3A66">
        <w:rPr>
          <w:color w:val="000000"/>
          <w:lang w:val="fi-FI"/>
        </w:rPr>
        <w:t xml:space="preserve"> esittäminen kuvaajassa </w:t>
      </w:r>
      <w:r w:rsidR="00A54985">
        <w:rPr>
          <w:color w:val="000000"/>
          <w:lang w:val="fi-FI"/>
        </w:rPr>
        <w:t>johtaa</w:t>
      </w:r>
      <w:r w:rsidR="00AF3A66" w:rsidRPr="00AF3A66">
        <w:rPr>
          <w:color w:val="000000"/>
          <w:lang w:val="fi-FI"/>
        </w:rPr>
        <w:t xml:space="preserve"> </w:t>
      </w:r>
      <w:r w:rsidR="00A54985">
        <w:rPr>
          <w:color w:val="000000"/>
          <w:lang w:val="fi-FI"/>
        </w:rPr>
        <w:t>kokeen huonoon</w:t>
      </w:r>
      <w:r w:rsidR="00AF3A66" w:rsidRPr="00AF3A66">
        <w:rPr>
          <w:color w:val="000000"/>
          <w:lang w:val="fi-FI"/>
        </w:rPr>
        <w:t xml:space="preserve"> </w:t>
      </w:r>
      <w:r w:rsidR="00A54985">
        <w:rPr>
          <w:color w:val="000000"/>
          <w:lang w:val="fi-FI"/>
        </w:rPr>
        <w:t>visualisointiin</w:t>
      </w:r>
      <w:r w:rsidR="00AF3A66" w:rsidRPr="00AF3A66">
        <w:rPr>
          <w:color w:val="000000"/>
          <w:lang w:val="fi-FI"/>
        </w:rPr>
        <w:t xml:space="preserve">, joten oppilaita kehotetaan poistamaan analyysin kannalta merkityksettömät </w:t>
      </w:r>
      <w:r w:rsidR="00AF3A66">
        <w:rPr>
          <w:color w:val="000000"/>
          <w:lang w:val="fi-FI"/>
        </w:rPr>
        <w:t>taajuudet</w:t>
      </w:r>
      <w:r w:rsidR="00AF3A66" w:rsidRPr="00AF3A66">
        <w:rPr>
          <w:color w:val="000000"/>
          <w:lang w:val="fi-FI"/>
        </w:rPr>
        <w:t>.</w:t>
      </w:r>
      <w:r w:rsidR="000B368E">
        <w:rPr>
          <w:color w:val="000000"/>
          <w:lang w:val="fi-FI"/>
        </w:rPr>
        <w:t xml:space="preserve"> </w:t>
      </w:r>
      <w:r w:rsidR="00420F66" w:rsidRPr="00420F66">
        <w:rPr>
          <w:color w:val="000000"/>
          <w:lang w:val="fi-FI"/>
        </w:rPr>
        <w:t>Osa opiskelijoista on kuitenkin poistanut spektristä myös osan, jossa esiintyy korkeampia harmonisia yl</w:t>
      </w:r>
      <w:r w:rsidR="00420F66">
        <w:rPr>
          <w:color w:val="000000"/>
          <w:lang w:val="fi-FI"/>
        </w:rPr>
        <w:t>äsäveliä</w:t>
      </w:r>
      <w:r w:rsidR="00420F66" w:rsidRPr="00420F66">
        <w:rPr>
          <w:color w:val="000000"/>
          <w:lang w:val="fi-FI"/>
        </w:rPr>
        <w:t>.</w:t>
      </w:r>
      <w:r w:rsidR="00CC4561" w:rsidRPr="00CC4561">
        <w:rPr>
          <w:lang w:val="fi-FI"/>
        </w:rPr>
        <w:t xml:space="preserve"> </w:t>
      </w:r>
      <w:r w:rsidR="00CC4561" w:rsidRPr="00CC4561">
        <w:rPr>
          <w:color w:val="000000"/>
          <w:lang w:val="fi-FI"/>
        </w:rPr>
        <w:t>Keskustele oppilaiden kanssa siitä, miten he ovat määritelleet</w:t>
      </w:r>
      <w:r w:rsidR="00CC4561">
        <w:rPr>
          <w:color w:val="000000"/>
          <w:lang w:val="fi-FI"/>
        </w:rPr>
        <w:t xml:space="preserve"> analysoinnista poistettavan</w:t>
      </w:r>
      <w:r w:rsidR="00CC4561" w:rsidRPr="00CC4561">
        <w:rPr>
          <w:color w:val="000000"/>
          <w:lang w:val="fi-FI"/>
        </w:rPr>
        <w:t xml:space="preserve"> spektri</w:t>
      </w:r>
      <w:r w:rsidR="00CC4561">
        <w:rPr>
          <w:color w:val="000000"/>
          <w:lang w:val="fi-FI"/>
        </w:rPr>
        <w:t>n osan</w:t>
      </w:r>
      <w:r w:rsidR="00CC4561" w:rsidRPr="00CC4561">
        <w:rPr>
          <w:color w:val="000000"/>
          <w:lang w:val="fi-FI"/>
        </w:rPr>
        <w:t>.</w:t>
      </w:r>
      <w:r w:rsidR="008A7AE6">
        <w:rPr>
          <w:color w:val="000000"/>
          <w:lang w:val="fi-FI"/>
        </w:rPr>
        <w:t xml:space="preserve"> </w:t>
      </w:r>
      <w:r w:rsidR="002E12E2">
        <w:rPr>
          <w:color w:val="000000"/>
          <w:lang w:val="fi-FI"/>
        </w:rPr>
        <w:t>Kokeen arvioimisen</w:t>
      </w:r>
      <w:r w:rsidR="002E12E2" w:rsidRPr="002E12E2">
        <w:rPr>
          <w:color w:val="000000"/>
          <w:lang w:val="fi-FI"/>
        </w:rPr>
        <w:t xml:space="preserve"> aikana monet oppilaat huomauttivat, että he eivät tienneet, miksi </w:t>
      </w:r>
      <w:r w:rsidR="002E12E2" w:rsidRPr="002E12E2">
        <w:rPr>
          <w:color w:val="000000"/>
          <w:lang w:val="fi-FI"/>
        </w:rPr>
        <w:lastRenderedPageBreak/>
        <w:t xml:space="preserve">eri soittimilla soitetut samat </w:t>
      </w:r>
      <w:r w:rsidR="002E12E2">
        <w:rPr>
          <w:color w:val="000000"/>
          <w:lang w:val="fi-FI"/>
        </w:rPr>
        <w:t>sävelet</w:t>
      </w:r>
      <w:r w:rsidR="002E12E2" w:rsidRPr="002E12E2">
        <w:rPr>
          <w:color w:val="000000"/>
          <w:lang w:val="fi-FI"/>
        </w:rPr>
        <w:t xml:space="preserve"> kuulostavat erilaisilta ja että tämä analyysi kiinnosti heitä erityisen paljon.</w:t>
      </w:r>
    </w:p>
    <w:p w14:paraId="62AC3482" w14:textId="7AC2C4B2" w:rsidR="008D1C02" w:rsidRPr="008D1C02" w:rsidRDefault="008D1C02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8D1C02">
        <w:rPr>
          <w:color w:val="000000"/>
          <w:lang w:val="fi-FI"/>
        </w:rPr>
        <w:t xml:space="preserve">Osalla opiskelijoista oli vaikeuksia </w:t>
      </w:r>
      <w:r>
        <w:rPr>
          <w:color w:val="000000"/>
          <w:lang w:val="fi-FI"/>
        </w:rPr>
        <w:t xml:space="preserve">arvioida perustaajuuden epävarmuutta. </w:t>
      </w:r>
      <w:r w:rsidR="003D72E8" w:rsidRPr="003D72E8">
        <w:rPr>
          <w:color w:val="000000"/>
          <w:lang w:val="fi-FI"/>
        </w:rPr>
        <w:t xml:space="preserve">Vaikka ohjeet selittävät menettelyn yksityiskohtaisesti, useat oppilaat arvioivat epävarmuuden </w:t>
      </w:r>
      <w:r w:rsidR="006872CC">
        <w:rPr>
          <w:color w:val="000000"/>
          <w:lang w:val="fi-FI"/>
        </w:rPr>
        <w:t xml:space="preserve">olevan </w:t>
      </w:r>
      <w:r w:rsidR="003D72E8" w:rsidRPr="003D72E8">
        <w:rPr>
          <w:color w:val="000000"/>
          <w:lang w:val="fi-FI"/>
        </w:rPr>
        <w:t>puol</w:t>
      </w:r>
      <w:r w:rsidR="006872CC">
        <w:rPr>
          <w:color w:val="000000"/>
          <w:lang w:val="fi-FI"/>
        </w:rPr>
        <w:t>et</w:t>
      </w:r>
      <w:r w:rsidR="003D72E8" w:rsidRPr="003D72E8">
        <w:rPr>
          <w:color w:val="000000"/>
          <w:lang w:val="fi-FI"/>
        </w:rPr>
        <w:t xml:space="preserve"> maksimin korkeude</w:t>
      </w:r>
      <w:r w:rsidR="006872CC">
        <w:rPr>
          <w:color w:val="000000"/>
          <w:lang w:val="fi-FI"/>
        </w:rPr>
        <w:t>sta</w:t>
      </w:r>
      <w:r w:rsidR="003D72E8" w:rsidRPr="003D72E8">
        <w:rPr>
          <w:color w:val="000000"/>
          <w:lang w:val="fi-FI"/>
        </w:rPr>
        <w:t xml:space="preserve"> eikä puol</w:t>
      </w:r>
      <w:r w:rsidR="006872CC">
        <w:rPr>
          <w:color w:val="000000"/>
          <w:lang w:val="fi-FI"/>
        </w:rPr>
        <w:t>et</w:t>
      </w:r>
      <w:r w:rsidR="003D72E8" w:rsidRPr="003D72E8">
        <w:rPr>
          <w:color w:val="000000"/>
          <w:lang w:val="fi-FI"/>
        </w:rPr>
        <w:t xml:space="preserve"> maksimin leveyde</w:t>
      </w:r>
      <w:r w:rsidR="006872CC">
        <w:rPr>
          <w:color w:val="000000"/>
          <w:lang w:val="fi-FI"/>
        </w:rPr>
        <w:t>stä</w:t>
      </w:r>
      <w:r w:rsidR="003D72E8" w:rsidRPr="003D72E8">
        <w:rPr>
          <w:color w:val="000000"/>
          <w:lang w:val="fi-FI"/>
        </w:rPr>
        <w:t>.</w:t>
      </w:r>
    </w:p>
    <w:p w14:paraId="21343C42" w14:textId="0FAB6BF3" w:rsidR="006872CC" w:rsidRPr="006872CC" w:rsidRDefault="006872CC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6872CC">
        <w:rPr>
          <w:color w:val="000000"/>
          <w:lang w:val="fi-FI"/>
        </w:rPr>
        <w:t xml:space="preserve">Opiskelijoilla oli </w:t>
      </w:r>
      <w:r>
        <w:rPr>
          <w:color w:val="000000"/>
          <w:lang w:val="fi-FI"/>
        </w:rPr>
        <w:t>hauskaa</w:t>
      </w:r>
      <w:r w:rsidR="008A0752">
        <w:rPr>
          <w:color w:val="000000"/>
          <w:lang w:val="fi-FI"/>
        </w:rPr>
        <w:t xml:space="preserve"> äänittäessään itsensä ja opiskelutoverinsa sanomassa kahta erilaista vokaalia. Tämän kokeen aikana </w:t>
      </w:r>
      <w:r w:rsidR="00645FFD">
        <w:rPr>
          <w:color w:val="000000"/>
          <w:lang w:val="fi-FI"/>
        </w:rPr>
        <w:t xml:space="preserve">voi mainita, että </w:t>
      </w:r>
      <w:r w:rsidR="00FF4EE3" w:rsidRPr="00FF4EE3">
        <w:rPr>
          <w:color w:val="000000"/>
          <w:lang w:val="fi-FI"/>
        </w:rPr>
        <w:t xml:space="preserve">puheterapeutit käyttävät joskus visualisointia ihmisen puheen ääniaalloista auttaakseen ihmisiä </w:t>
      </w:r>
      <w:r w:rsidR="00D8051C">
        <w:rPr>
          <w:color w:val="000000"/>
          <w:lang w:val="fi-FI"/>
        </w:rPr>
        <w:t>näkemään</w:t>
      </w:r>
      <w:r w:rsidR="00FF4EE3" w:rsidRPr="00FF4EE3">
        <w:rPr>
          <w:color w:val="000000"/>
          <w:lang w:val="fi-FI"/>
        </w:rPr>
        <w:t xml:space="preserve"> </w:t>
      </w:r>
      <w:r w:rsidR="00D8051C">
        <w:rPr>
          <w:color w:val="000000"/>
          <w:lang w:val="fi-FI"/>
        </w:rPr>
        <w:t>kehityksensä</w:t>
      </w:r>
      <w:r w:rsidR="00FF4EE3" w:rsidRPr="00FF4EE3">
        <w:rPr>
          <w:color w:val="000000"/>
          <w:lang w:val="fi-FI"/>
        </w:rPr>
        <w:t xml:space="preserve"> ääntämisessä.</w:t>
      </w:r>
    </w:p>
    <w:p w14:paraId="51B753A1" w14:textId="5764A837" w:rsidR="000C31C8" w:rsidRPr="00E97F16" w:rsidRDefault="0058397E" w:rsidP="009E36FF">
      <w:pPr>
        <w:pStyle w:val="Heading2"/>
        <w:rPr>
          <w:rFonts w:ascii="Calibri Light" w:eastAsia="Times New Roman" w:hAnsi="Calibri Light" w:cs="Times New Roman"/>
          <w:lang w:val="fi-FI"/>
        </w:rPr>
      </w:pPr>
      <w:r w:rsidRPr="00E97F16">
        <w:rPr>
          <w:lang w:val="fi-FI"/>
        </w:rPr>
        <w:t>Osa 3 – Doppler-ilmiö</w:t>
      </w:r>
    </w:p>
    <w:p w14:paraId="569AD096" w14:textId="086A0129" w:rsidR="0058397E" w:rsidRPr="00E41DEB" w:rsidRDefault="0058397E" w:rsidP="000C31C8">
      <w:pPr>
        <w:jc w:val="both"/>
        <w:rPr>
          <w:rFonts w:ascii="Calibri" w:eastAsia="Calibri" w:hAnsi="Calibri" w:cs="Times New Roman"/>
          <w:lang w:val="fi-FI"/>
        </w:rPr>
      </w:pPr>
      <w:r w:rsidRPr="00766D8C">
        <w:rPr>
          <w:lang w:val="fi-FI"/>
        </w:rPr>
        <w:t xml:space="preserve">Tässä kokeen osassa </w:t>
      </w:r>
      <w:r w:rsidR="00766D8C" w:rsidRPr="00766D8C">
        <w:rPr>
          <w:lang w:val="fi-FI"/>
        </w:rPr>
        <w:t>opiskelijat l</w:t>
      </w:r>
      <w:r w:rsidR="00766D8C">
        <w:rPr>
          <w:lang w:val="fi-FI"/>
        </w:rPr>
        <w:t>ähettävät puhelimesta harmonisesti värähtelevän korkeataajuuksisen äänen</w:t>
      </w:r>
      <w:r w:rsidR="00EE5DA7">
        <w:rPr>
          <w:lang w:val="fi-FI"/>
        </w:rPr>
        <w:t xml:space="preserve"> ja keräävät </w:t>
      </w:r>
      <w:r w:rsidR="00424522">
        <w:rPr>
          <w:lang w:val="fi-FI"/>
        </w:rPr>
        <w:t xml:space="preserve">toisella paikallaan olevalla puhelimella </w:t>
      </w:r>
      <w:r w:rsidR="00EE5DA7">
        <w:rPr>
          <w:lang w:val="fi-FI"/>
        </w:rPr>
        <w:t>tietoa havait</w:t>
      </w:r>
      <w:r w:rsidR="00424522">
        <w:rPr>
          <w:lang w:val="fi-FI"/>
        </w:rPr>
        <w:t>tavasta</w:t>
      </w:r>
      <w:r w:rsidR="00EE5DA7">
        <w:rPr>
          <w:lang w:val="fi-FI"/>
        </w:rPr>
        <w:t xml:space="preserve"> taajuudesta</w:t>
      </w:r>
      <w:r w:rsidR="00424522">
        <w:rPr>
          <w:lang w:val="fi-FI"/>
        </w:rPr>
        <w:t xml:space="preserve">. </w:t>
      </w:r>
      <w:r w:rsidR="00A878E8">
        <w:rPr>
          <w:lang w:val="fi-FI"/>
        </w:rPr>
        <w:t>Kokeessa käytetään u</w:t>
      </w:r>
      <w:r w:rsidR="002968BB" w:rsidRPr="0012676B">
        <w:rPr>
          <w:lang w:val="fi-FI"/>
        </w:rPr>
        <w:t>ltraään</w:t>
      </w:r>
      <w:r w:rsidR="00A878E8">
        <w:rPr>
          <w:lang w:val="fi-FI"/>
        </w:rPr>
        <w:t>i</w:t>
      </w:r>
      <w:r w:rsidR="002968BB" w:rsidRPr="0012676B">
        <w:rPr>
          <w:lang w:val="fi-FI"/>
        </w:rPr>
        <w:t>taajuutta, koska Doppler-ilmiö</w:t>
      </w:r>
      <w:r w:rsidR="0012676B" w:rsidRPr="0012676B">
        <w:rPr>
          <w:lang w:val="fi-FI"/>
        </w:rPr>
        <w:t>n siirtymä</w:t>
      </w:r>
      <w:r w:rsidR="002968BB" w:rsidRPr="0012676B">
        <w:rPr>
          <w:lang w:val="fi-FI"/>
        </w:rPr>
        <w:t xml:space="preserve"> on suoraan verrannollinen</w:t>
      </w:r>
      <w:r w:rsidR="0012676B" w:rsidRPr="0012676B">
        <w:rPr>
          <w:lang w:val="fi-FI"/>
        </w:rPr>
        <w:t xml:space="preserve"> lä</w:t>
      </w:r>
      <w:r w:rsidR="0012676B">
        <w:rPr>
          <w:lang w:val="fi-FI"/>
        </w:rPr>
        <w:t>hetetyn taajuuden arvoon.</w:t>
      </w:r>
      <w:r w:rsidR="00E7352B">
        <w:rPr>
          <w:lang w:val="fi-FI"/>
        </w:rPr>
        <w:t xml:space="preserve"> </w:t>
      </w:r>
      <w:r w:rsidR="00E7352B" w:rsidRPr="00E7352B">
        <w:rPr>
          <w:lang w:val="fi-FI"/>
        </w:rPr>
        <w:t>Kun lähetetty taajuus on korkea, lähetetyn ja vastaanotetun taajuuden e</w:t>
      </w:r>
      <w:r w:rsidR="00E7352B">
        <w:rPr>
          <w:lang w:val="fi-FI"/>
        </w:rPr>
        <w:t>ro on huomattava, vaikka äänilähde</w:t>
      </w:r>
      <w:r w:rsidR="008F0583">
        <w:rPr>
          <w:lang w:val="fi-FI"/>
        </w:rPr>
        <w:t xml:space="preserve"> liikkuisikin hitaasti. </w:t>
      </w:r>
      <w:r w:rsidR="008F0583" w:rsidRPr="008F0583">
        <w:rPr>
          <w:lang w:val="fi-FI"/>
        </w:rPr>
        <w:t>Lisäksi opiskelijat eivät kuule lähetettyjä ääniä, jotka voisivat olla in</w:t>
      </w:r>
      <w:r w:rsidR="008F0583">
        <w:rPr>
          <w:lang w:val="fi-FI"/>
        </w:rPr>
        <w:t>hottavia kuu</w:t>
      </w:r>
      <w:r w:rsidR="007F45A1">
        <w:rPr>
          <w:lang w:val="fi-FI"/>
        </w:rPr>
        <w:t>nnella, erityisesti</w:t>
      </w:r>
      <w:r w:rsidR="00A878E8">
        <w:rPr>
          <w:lang w:val="fi-FI"/>
        </w:rPr>
        <w:t xml:space="preserve"> </w:t>
      </w:r>
      <w:r w:rsidR="007F45A1">
        <w:rPr>
          <w:lang w:val="fi-FI"/>
        </w:rPr>
        <w:t>usea</w:t>
      </w:r>
      <w:r w:rsidR="00A878E8">
        <w:rPr>
          <w:lang w:val="fi-FI"/>
        </w:rPr>
        <w:t>n</w:t>
      </w:r>
      <w:r w:rsidR="007F45A1">
        <w:rPr>
          <w:lang w:val="fi-FI"/>
        </w:rPr>
        <w:t xml:space="preserve"> opiskelijaryhmä</w:t>
      </w:r>
      <w:r w:rsidR="00A878E8">
        <w:rPr>
          <w:lang w:val="fi-FI"/>
        </w:rPr>
        <w:t>n</w:t>
      </w:r>
      <w:r w:rsidR="007F45A1">
        <w:rPr>
          <w:lang w:val="fi-FI"/>
        </w:rPr>
        <w:t xml:space="preserve"> te</w:t>
      </w:r>
      <w:r w:rsidR="00A878E8">
        <w:rPr>
          <w:lang w:val="fi-FI"/>
        </w:rPr>
        <w:t>hdessä</w:t>
      </w:r>
      <w:r w:rsidR="007F45A1">
        <w:rPr>
          <w:lang w:val="fi-FI"/>
        </w:rPr>
        <w:t xml:space="preserve"> koetta samaan aikaan.</w:t>
      </w:r>
      <w:r w:rsidR="00E41DEB">
        <w:rPr>
          <w:lang w:val="fi-FI"/>
        </w:rPr>
        <w:t xml:space="preserve"> </w:t>
      </w:r>
      <w:r w:rsidR="00E41DEB" w:rsidRPr="00E41DEB">
        <w:rPr>
          <w:lang w:val="fi-FI"/>
        </w:rPr>
        <w:t>Toisaalta ei ole suositeltavaa käyttää yli 20</w:t>
      </w:r>
      <w:r w:rsidR="00E41DEB">
        <w:rPr>
          <w:lang w:val="fi-FI"/>
        </w:rPr>
        <w:t xml:space="preserve"> </w:t>
      </w:r>
      <w:r w:rsidR="00E41DEB" w:rsidRPr="00E41DEB">
        <w:rPr>
          <w:lang w:val="fi-FI"/>
        </w:rPr>
        <w:t>kHz taajuuksia, koska p</w:t>
      </w:r>
      <w:r w:rsidR="00E41DEB">
        <w:rPr>
          <w:lang w:val="fi-FI"/>
        </w:rPr>
        <w:t xml:space="preserve">uhelimet eivät pysty </w:t>
      </w:r>
      <w:r w:rsidR="00361E6D">
        <w:rPr>
          <w:lang w:val="fi-FI"/>
        </w:rPr>
        <w:t xml:space="preserve">kunnolla </w:t>
      </w:r>
      <w:r w:rsidR="00E41DEB">
        <w:rPr>
          <w:lang w:val="fi-FI"/>
        </w:rPr>
        <w:t>lähettämään nii</w:t>
      </w:r>
      <w:r w:rsidR="00361E6D">
        <w:rPr>
          <w:lang w:val="fi-FI"/>
        </w:rPr>
        <w:t>n korkeita taajuuksia</w:t>
      </w:r>
      <w:r w:rsidR="00E41DEB">
        <w:rPr>
          <w:lang w:val="fi-FI"/>
        </w:rPr>
        <w:t>.</w:t>
      </w:r>
    </w:p>
    <w:p w14:paraId="179DF1C4" w14:textId="5AFCA479" w:rsidR="00E97F16" w:rsidRPr="00E97F16" w:rsidRDefault="00E97F16" w:rsidP="000C31C8">
      <w:pPr>
        <w:jc w:val="both"/>
        <w:rPr>
          <w:rFonts w:ascii="Calibri" w:eastAsia="Calibri" w:hAnsi="Calibri" w:cs="Times New Roman"/>
          <w:lang w:val="fi-FI"/>
        </w:rPr>
      </w:pPr>
      <w:r w:rsidRPr="00836FD0">
        <w:rPr>
          <w:lang w:val="fi-FI"/>
        </w:rPr>
        <w:t>Kokeen aikana voit ohjata o</w:t>
      </w:r>
      <w:r>
        <w:rPr>
          <w:lang w:val="fi-FI"/>
        </w:rPr>
        <w:t>piskelijoita seuraavien kysymysten avulla:</w:t>
      </w:r>
    </w:p>
    <w:p w14:paraId="6DB40D6F" w14:textId="45EE9CB0" w:rsidR="00E97F16" w:rsidRPr="000C31C8" w:rsidRDefault="00E97F16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E97F16">
        <w:rPr>
          <w:lang w:val="fi-FI"/>
        </w:rPr>
        <w:t>Mi</w:t>
      </w:r>
      <w:r w:rsidR="006A54C4">
        <w:rPr>
          <w:lang w:val="fi-FI"/>
        </w:rPr>
        <w:t xml:space="preserve">ten sijoitit </w:t>
      </w:r>
      <w:r w:rsidRPr="00E97F16">
        <w:rPr>
          <w:lang w:val="fi-FI"/>
        </w:rPr>
        <w:t>puhelimesi tässä k</w:t>
      </w:r>
      <w:r>
        <w:rPr>
          <w:lang w:val="fi-FI"/>
        </w:rPr>
        <w:t>okeessa? Miksi?</w:t>
      </w:r>
    </w:p>
    <w:p w14:paraId="5BEC712C" w14:textId="38FB1D10" w:rsidR="006A54C4" w:rsidRPr="000C31C8" w:rsidRDefault="006A54C4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6A54C4">
        <w:rPr>
          <w:lang w:val="fi-FI"/>
        </w:rPr>
        <w:t xml:space="preserve">Miltä oletat </w:t>
      </w:r>
      <m:oMath>
        <m:r>
          <w:rPr>
            <w:rFonts w:ascii="Cambria Math" w:eastAsia="Calibri" w:hAnsi="Cambria Math" w:cs="Times New Roman"/>
            <w:lang w:val="hr"/>
          </w:rPr>
          <m:t>f-t</m:t>
        </m:r>
      </m:oMath>
      <w:r w:rsidRPr="006A54C4">
        <w:rPr>
          <w:lang w:val="fi-FI"/>
        </w:rPr>
        <w:t xml:space="preserve">-kuvaajan näyttävän </w:t>
      </w:r>
      <w:r>
        <w:rPr>
          <w:lang w:val="fi-FI"/>
        </w:rPr>
        <w:t xml:space="preserve">havaituille taajuuksille? </w:t>
      </w:r>
      <w:r w:rsidR="00C36098">
        <w:rPr>
          <w:lang w:val="fi-FI"/>
        </w:rPr>
        <w:t>Miksi?</w:t>
      </w:r>
      <w:r>
        <w:rPr>
          <w:lang w:val="fi-FI"/>
        </w:rPr>
        <w:t xml:space="preserve"> </w:t>
      </w:r>
    </w:p>
    <w:p w14:paraId="1F9F0AE5" w14:textId="7B98DAC0" w:rsidR="008E7079" w:rsidRPr="000C31C8" w:rsidRDefault="008E7079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8E7079">
        <w:rPr>
          <w:lang w:val="fi-FI"/>
        </w:rPr>
        <w:t>Miten valitsit kuvaajassa näytettävän t</w:t>
      </w:r>
      <w:r>
        <w:rPr>
          <w:lang w:val="fi-FI"/>
        </w:rPr>
        <w:t>aajuusalueen? Mi</w:t>
      </w:r>
      <w:r w:rsidR="008E781F">
        <w:rPr>
          <w:lang w:val="fi-FI"/>
        </w:rPr>
        <w:t>ltä taajuusalueelta oletat löytäväsi havaitut taajuudet?</w:t>
      </w:r>
    </w:p>
    <w:p w14:paraId="5D66CA7A" w14:textId="167255AD" w:rsidR="008E781F" w:rsidRPr="000C31C8" w:rsidRDefault="00644991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644991">
        <w:rPr>
          <w:lang w:val="fi-FI"/>
        </w:rPr>
        <w:t>Missä asennossa lähteenä toiminut p</w:t>
      </w:r>
      <w:r>
        <w:rPr>
          <w:lang w:val="fi-FI"/>
        </w:rPr>
        <w:t xml:space="preserve">uhelin on havaitun taajuuden ollessa maksimi </w:t>
      </w:r>
      <w:r w:rsidR="001A1458">
        <w:rPr>
          <w:lang w:val="fi-FI"/>
        </w:rPr>
        <w:t>ja missä</w:t>
      </w:r>
      <w:r w:rsidR="00A36267">
        <w:rPr>
          <w:lang w:val="fi-FI"/>
        </w:rPr>
        <w:t xml:space="preserve"> asennossa sen ollessa</w:t>
      </w:r>
      <w:r w:rsidR="001A1458">
        <w:rPr>
          <w:lang w:val="fi-FI"/>
        </w:rPr>
        <w:t xml:space="preserve"> minimi?</w:t>
      </w:r>
      <w:r w:rsidR="00A36267">
        <w:rPr>
          <w:lang w:val="fi-FI"/>
        </w:rPr>
        <w:t xml:space="preserve"> Missä asennossa puhelin on silloin, kun </w:t>
      </w:r>
      <w:r w:rsidR="00B778C0">
        <w:rPr>
          <w:lang w:val="fi-FI"/>
        </w:rPr>
        <w:t>lähetettyjen ja vastaanotettujen taajuuksien välillä ei ole eroa?</w:t>
      </w:r>
    </w:p>
    <w:p w14:paraId="738DADD8" w14:textId="4030B653" w:rsidR="00B778C0" w:rsidRPr="000C31C8" w:rsidRDefault="00B778C0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B778C0">
        <w:rPr>
          <w:lang w:val="fi-FI"/>
        </w:rPr>
        <w:t>Miten voit käyttää Doppler-i</w:t>
      </w:r>
      <w:r>
        <w:rPr>
          <w:lang w:val="fi-FI"/>
        </w:rPr>
        <w:t xml:space="preserve">lmiötä </w:t>
      </w:r>
      <w:r w:rsidR="00064EE5">
        <w:rPr>
          <w:lang w:val="fi-FI"/>
        </w:rPr>
        <w:t xml:space="preserve">tasapainoasemassa olevan </w:t>
      </w:r>
      <w:r w:rsidR="00EA13CF">
        <w:rPr>
          <w:lang w:val="fi-FI"/>
        </w:rPr>
        <w:t>puhelimesi nopeuden määrittämiseksi?</w:t>
      </w:r>
    </w:p>
    <w:p w14:paraId="1C0094EB" w14:textId="7BB589B6" w:rsidR="00EA13CF" w:rsidRPr="000C31C8" w:rsidRDefault="00EA13CF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>
        <w:rPr>
          <w:lang w:val="hr"/>
        </w:rPr>
        <w:t>M</w:t>
      </w:r>
      <w:r>
        <w:rPr>
          <w:lang w:val="fi-FI"/>
        </w:rPr>
        <w:t>ikä voisi olla syynä,</w:t>
      </w:r>
      <w:r w:rsidRPr="00EA13CF">
        <w:rPr>
          <w:lang w:val="fi-FI"/>
        </w:rPr>
        <w:t xml:space="preserve"> </w:t>
      </w:r>
      <w:r>
        <w:rPr>
          <w:lang w:val="fi-FI"/>
        </w:rPr>
        <w:t>j</w:t>
      </w:r>
      <w:r w:rsidRPr="00EA13CF">
        <w:rPr>
          <w:lang w:val="fi-FI"/>
        </w:rPr>
        <w:t>os kaikki</w:t>
      </w:r>
      <w:r>
        <w:rPr>
          <w:lang w:val="fi-FI"/>
        </w:rPr>
        <w:t xml:space="preserve"> havaitun taajuuden</w:t>
      </w:r>
      <w:r w:rsidRPr="00EA13CF">
        <w:rPr>
          <w:lang w:val="fi-FI"/>
        </w:rPr>
        <w:t xml:space="preserve"> lokaalit minimit/m</w:t>
      </w:r>
      <w:r>
        <w:rPr>
          <w:lang w:val="fi-FI"/>
        </w:rPr>
        <w:t xml:space="preserve">aksimit eivät ole </w:t>
      </w:r>
      <w:r w:rsidR="00707658">
        <w:rPr>
          <w:lang w:val="fi-FI"/>
        </w:rPr>
        <w:t>yhtä suuria</w:t>
      </w:r>
      <w:r>
        <w:rPr>
          <w:lang w:val="fi-FI"/>
        </w:rPr>
        <w:t>?</w:t>
      </w:r>
    </w:p>
    <w:p w14:paraId="0D519023" w14:textId="555044E8" w:rsidR="00707658" w:rsidRDefault="0070765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707658">
        <w:rPr>
          <w:lang w:val="fi-FI"/>
        </w:rPr>
        <w:t>Mitkä ovat tämän kokeen r</w:t>
      </w:r>
      <w:r>
        <w:rPr>
          <w:lang w:val="fi-FI"/>
        </w:rPr>
        <w:t>ajoitukset?</w:t>
      </w:r>
    </w:p>
    <w:p w14:paraId="22532DDC" w14:textId="77777777" w:rsidR="000C31C8" w:rsidRPr="000C31C8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hr"/>
        </w:rPr>
      </w:pPr>
    </w:p>
    <w:p w14:paraId="5213A64E" w14:textId="2D0A25B5" w:rsidR="000C31C8" w:rsidRPr="000C31C8" w:rsidRDefault="00707658" w:rsidP="009E36FF">
      <w:pPr>
        <w:pStyle w:val="Heading3"/>
        <w:rPr>
          <w:rFonts w:ascii="Calibri" w:eastAsia="Calibri" w:hAnsi="Calibri" w:cs="Times New Roman"/>
          <w:lang w:val="hr-HR"/>
        </w:rPr>
      </w:pPr>
      <w:r w:rsidRPr="007C6E47">
        <w:rPr>
          <w:lang w:val="fi-FI"/>
        </w:rPr>
        <w:t>Datan kerääminen ja analysointi</w:t>
      </w:r>
    </w:p>
    <w:p w14:paraId="607B1797" w14:textId="1964FB5A" w:rsidR="00707658" w:rsidRPr="001A39FD" w:rsidRDefault="00707658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1A39FD">
        <w:rPr>
          <w:color w:val="000000"/>
          <w:lang w:val="fi-FI"/>
        </w:rPr>
        <w:t xml:space="preserve">Opiskelijoiden tulisi </w:t>
      </w:r>
      <w:r w:rsidR="001A39FD" w:rsidRPr="001A39FD">
        <w:rPr>
          <w:color w:val="000000"/>
          <w:lang w:val="fi-FI"/>
        </w:rPr>
        <w:t>asetella puhelimensa n</w:t>
      </w:r>
      <w:r w:rsidR="001A39FD">
        <w:rPr>
          <w:color w:val="000000"/>
          <w:lang w:val="fi-FI"/>
        </w:rPr>
        <w:t xml:space="preserve">iin, että kummankin puhelimen kaiuttimet ja mikrofonit ovat </w:t>
      </w:r>
      <w:r w:rsidR="00D276F1">
        <w:rPr>
          <w:color w:val="000000"/>
          <w:lang w:val="fi-FI"/>
        </w:rPr>
        <w:t>toisiaan vastakkain. Puhelimen värähtelyjen tulisi olla</w:t>
      </w:r>
      <w:r w:rsidR="00E22A2B">
        <w:rPr>
          <w:color w:val="000000"/>
          <w:lang w:val="fi-FI"/>
        </w:rPr>
        <w:t xml:space="preserve"> mahdollisimman</w:t>
      </w:r>
      <w:r w:rsidR="00D276F1">
        <w:rPr>
          <w:color w:val="000000"/>
          <w:lang w:val="fi-FI"/>
        </w:rPr>
        <w:t xml:space="preserve"> yksiulotteista</w:t>
      </w:r>
      <w:r w:rsidR="00E22A2B">
        <w:rPr>
          <w:color w:val="000000"/>
          <w:lang w:val="fi-FI"/>
        </w:rPr>
        <w:t xml:space="preserve">. </w:t>
      </w:r>
      <w:r w:rsidR="00E22A2B" w:rsidRPr="00E22A2B">
        <w:rPr>
          <w:i/>
          <w:iCs/>
          <w:color w:val="000000"/>
          <w:lang w:val="fi-FI"/>
        </w:rPr>
        <w:t>PhyPhox</w:t>
      </w:r>
      <w:r w:rsidR="00E22A2B">
        <w:rPr>
          <w:color w:val="000000"/>
          <w:lang w:val="fi-FI"/>
        </w:rPr>
        <w:t xml:space="preserve"> kerää Audio Spectrum -tilassa kaiken opiskelijoiden </w:t>
      </w:r>
      <w:r w:rsidR="00DE0193">
        <w:rPr>
          <w:color w:val="000000"/>
          <w:lang w:val="fi-FI"/>
        </w:rPr>
        <w:t xml:space="preserve">tarvitseman </w:t>
      </w:r>
      <w:r w:rsidR="00E22A2B">
        <w:rPr>
          <w:color w:val="000000"/>
          <w:lang w:val="fi-FI"/>
        </w:rPr>
        <w:t>datan</w:t>
      </w:r>
      <w:r w:rsidR="00DE0193" w:rsidRPr="00DE0193">
        <w:rPr>
          <w:color w:val="000000"/>
          <w:lang w:val="fi-FI"/>
        </w:rPr>
        <w:t xml:space="preserve"> </w:t>
      </w:r>
      <w:r w:rsidR="00DE0193">
        <w:rPr>
          <w:color w:val="000000"/>
          <w:lang w:val="fi-FI"/>
        </w:rPr>
        <w:t>tämän kokeen osan tekemiseen</w:t>
      </w:r>
      <w:r w:rsidR="00E22A2B">
        <w:rPr>
          <w:color w:val="000000"/>
          <w:lang w:val="fi-FI"/>
        </w:rPr>
        <w:t xml:space="preserve">. </w:t>
      </w:r>
      <w:r w:rsidR="00DE0193">
        <w:rPr>
          <w:color w:val="000000"/>
          <w:lang w:val="fi-FI"/>
        </w:rPr>
        <w:t>Ennen kuin opiskelijat aloittavat mittaukset, heidän on tärkeää</w:t>
      </w:r>
      <w:r w:rsidR="00964BE8">
        <w:rPr>
          <w:color w:val="000000"/>
          <w:lang w:val="fi-FI"/>
        </w:rPr>
        <w:t xml:space="preserve"> valita </w:t>
      </w:r>
      <w:r w:rsidR="007E36A9" w:rsidRPr="007E36A9">
        <w:rPr>
          <w:i/>
          <w:iCs/>
          <w:color w:val="000000"/>
          <w:lang w:val="fi-FI"/>
        </w:rPr>
        <w:t>PhyPhoxissa</w:t>
      </w:r>
      <w:r w:rsidR="007E36A9">
        <w:rPr>
          <w:color w:val="000000"/>
          <w:lang w:val="fi-FI"/>
        </w:rPr>
        <w:t xml:space="preserve"> </w:t>
      </w:r>
      <w:r w:rsidR="00964BE8">
        <w:rPr>
          <w:color w:val="000000"/>
          <w:lang w:val="fi-FI"/>
        </w:rPr>
        <w:t>kokeen ohjeiden mukai</w:t>
      </w:r>
      <w:r w:rsidR="007E36A9">
        <w:rPr>
          <w:color w:val="000000"/>
          <w:lang w:val="fi-FI"/>
        </w:rPr>
        <w:t>nen</w:t>
      </w:r>
      <w:r w:rsidR="00964BE8">
        <w:rPr>
          <w:color w:val="000000"/>
          <w:lang w:val="fi-FI"/>
        </w:rPr>
        <w:t xml:space="preserve"> datanprosessointimenetelmä</w:t>
      </w:r>
      <w:r w:rsidR="007E36A9">
        <w:rPr>
          <w:color w:val="000000"/>
          <w:lang w:val="fi-FI"/>
        </w:rPr>
        <w:t>. Mittausohjeet</w:t>
      </w:r>
      <w:r w:rsidR="007C6E47">
        <w:rPr>
          <w:color w:val="000000"/>
          <w:lang w:val="fi-FI"/>
        </w:rPr>
        <w:t xml:space="preserve"> on</w:t>
      </w:r>
      <w:r w:rsidR="007E36A9">
        <w:rPr>
          <w:color w:val="000000"/>
          <w:lang w:val="fi-FI"/>
        </w:rPr>
        <w:t xml:space="preserve"> selitet</w:t>
      </w:r>
      <w:r w:rsidR="007C6E47">
        <w:rPr>
          <w:color w:val="000000"/>
          <w:lang w:val="fi-FI"/>
        </w:rPr>
        <w:t>ty</w:t>
      </w:r>
      <w:r w:rsidR="007E36A9">
        <w:rPr>
          <w:color w:val="000000"/>
          <w:lang w:val="fi-FI"/>
        </w:rPr>
        <w:t xml:space="preserve"> yksityiskohtaisesti</w:t>
      </w:r>
      <w:r w:rsidR="007C6E47">
        <w:rPr>
          <w:color w:val="000000"/>
          <w:lang w:val="fi-FI"/>
        </w:rPr>
        <w:t>,</w:t>
      </w:r>
      <w:r w:rsidR="007E36A9">
        <w:rPr>
          <w:color w:val="000000"/>
          <w:lang w:val="fi-FI"/>
        </w:rPr>
        <w:t xml:space="preserve"> </w:t>
      </w:r>
      <w:r w:rsidR="007C6E47">
        <w:rPr>
          <w:color w:val="000000"/>
          <w:lang w:val="fi-FI"/>
        </w:rPr>
        <w:t>ja on tärkeää, että opiskelijat lukevat ne huolellisesti ennen kokeen aloittamista.</w:t>
      </w:r>
    </w:p>
    <w:p w14:paraId="67B6A283" w14:textId="6BDA2557" w:rsidR="000C31C8" w:rsidRPr="000C31C8" w:rsidRDefault="00542FF2" w:rsidP="000C31C8">
      <w:pPr>
        <w:jc w:val="both"/>
        <w:rPr>
          <w:rFonts w:ascii="Calibri" w:eastAsia="Calibri" w:hAnsi="Calibri" w:cs="Times New Roman"/>
          <w:color w:val="2E74B5"/>
          <w:lang w:val="hr-HR"/>
        </w:rPr>
      </w:pPr>
      <w:r w:rsidRPr="000C31C8">
        <w:rPr>
          <w:noProof/>
          <w:lang w:val="en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27FAC25" wp14:editId="0DF6D86C">
                <wp:simplePos x="0" y="0"/>
                <wp:positionH relativeFrom="margin">
                  <wp:posOffset>-635</wp:posOffset>
                </wp:positionH>
                <wp:positionV relativeFrom="paragraph">
                  <wp:posOffset>2291715</wp:posOffset>
                </wp:positionV>
                <wp:extent cx="6073140" cy="635"/>
                <wp:effectExtent l="0" t="0" r="3810" b="0"/>
                <wp:wrapTight wrapText="bothSides">
                  <wp:wrapPolygon edited="0">
                    <wp:start x="0" y="0"/>
                    <wp:lineTo x="0" y="20057"/>
                    <wp:lineTo x="21546" y="20057"/>
                    <wp:lineTo x="21546" y="0"/>
                    <wp:lineTo x="0" y="0"/>
                  </wp:wrapPolygon>
                </wp:wrapTight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FE638" w14:textId="337394C0" w:rsidR="000C31C8" w:rsidRPr="000C31C8" w:rsidRDefault="00D0276E" w:rsidP="000C31C8">
                            <w:pPr>
                              <w:pStyle w:val="Caption"/>
                              <w:rPr>
                                <w:noProof/>
                                <w:color w:val="000000"/>
                                <w:lang w:val="hr-HR"/>
                              </w:rPr>
                            </w:pPr>
                            <w:r w:rsidRPr="00D86C48">
                              <w:rPr>
                                <w:color w:val="000000"/>
                                <w:lang w:val="fi-FI"/>
                              </w:rPr>
                              <w:t>Kuva</w:t>
                            </w:r>
                            <w:r w:rsidR="000C31C8" w:rsidRPr="00D86C48">
                              <w:rPr>
                                <w:color w:val="000000"/>
                                <w:lang w:val="fi-FI"/>
                              </w:rPr>
                              <w:t xml:space="preserve"> </w:t>
                            </w:r>
                            <w:r w:rsidR="0036724C" w:rsidRPr="00D86C48">
                              <w:rPr>
                                <w:color w:val="000000"/>
                                <w:lang w:val="fi-FI"/>
                              </w:rPr>
                              <w:t>5</w:t>
                            </w:r>
                            <w:r w:rsidR="000C31C8" w:rsidRPr="00D86C48">
                              <w:rPr>
                                <w:color w:val="000000"/>
                                <w:lang w:val="fi-FI"/>
                              </w:rPr>
                              <w:t xml:space="preserve">. </w:t>
                            </w:r>
                            <w:r w:rsidR="00E819F4" w:rsidRPr="00D0276E">
                              <w:rPr>
                                <w:color w:val="000000"/>
                                <w:lang w:val="fi-FI"/>
                              </w:rPr>
                              <w:t>Esimerk</w:t>
                            </w:r>
                            <w:r w:rsidRPr="00D0276E">
                              <w:rPr>
                                <w:color w:val="000000"/>
                                <w:lang w:val="fi-FI"/>
                              </w:rPr>
                              <w:t>ki</w:t>
                            </w:r>
                            <w:r w:rsidR="00EC433D" w:rsidRPr="00D0276E">
                              <w:rPr>
                                <w:color w:val="000000"/>
                                <w:lang w:val="fi-FI"/>
                              </w:rPr>
                              <w:t>kuvaajat havaitu</w:t>
                            </w:r>
                            <w:r w:rsidRPr="00D0276E">
                              <w:rPr>
                                <w:color w:val="000000"/>
                                <w:lang w:val="fi-FI"/>
                              </w:rPr>
                              <w:t>sta</w:t>
                            </w:r>
                            <w:r w:rsidR="00EC433D" w:rsidRPr="00D0276E">
                              <w:rPr>
                                <w:color w:val="000000"/>
                                <w:lang w:val="fi-FI"/>
                              </w:rPr>
                              <w:t xml:space="preserve"> taajuude</w:t>
                            </w:r>
                            <w:r w:rsidRPr="00D0276E">
                              <w:rPr>
                                <w:color w:val="000000"/>
                                <w:lang w:val="fi-FI"/>
                              </w:rPr>
                              <w:t>sta</w:t>
                            </w:r>
                            <w:r w:rsidR="00EC433D" w:rsidRPr="00D0276E">
                              <w:rPr>
                                <w:color w:val="000000"/>
                                <w:lang w:val="fi-FI"/>
                              </w:rPr>
                              <w:t xml:space="preserve"> ajan funktiona</w:t>
                            </w:r>
                            <w:r w:rsidR="00E819F4" w:rsidRPr="00D0276E">
                              <w:rPr>
                                <w:color w:val="000000"/>
                                <w:lang w:val="fi-FI"/>
                              </w:rPr>
                              <w:t xml:space="preserve"> </w:t>
                            </w:r>
                            <w:r w:rsidR="00AF01B1" w:rsidRPr="00D0276E">
                              <w:rPr>
                                <w:color w:val="000000"/>
                                <w:lang w:val="fi-FI"/>
                              </w:rPr>
                              <w:t xml:space="preserve">kahdelle puhelimen </w:t>
                            </w:r>
                            <w:r w:rsidR="00EC433D" w:rsidRPr="00D0276E">
                              <w:rPr>
                                <w:color w:val="000000"/>
                                <w:lang w:val="fi-FI"/>
                              </w:rPr>
                              <w:t xml:space="preserve">eri </w:t>
                            </w:r>
                            <w:r w:rsidR="00AF01B1" w:rsidRPr="00D0276E">
                              <w:rPr>
                                <w:color w:val="000000"/>
                                <w:lang w:val="fi-FI"/>
                              </w:rPr>
                              <w:t>värähtelyamplitudi</w:t>
                            </w:r>
                            <w:r w:rsidR="00EC433D" w:rsidRPr="00D0276E">
                              <w:rPr>
                                <w:color w:val="000000"/>
                                <w:lang w:val="fi-FI"/>
                              </w:rPr>
                              <w:t>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FAC25" id="Tekstni okvir 4" o:spid="_x0000_s1028" type="#_x0000_t202" style="position:absolute;left:0;text-align:left;margin-left:-.05pt;margin-top:180.45pt;width:478.2pt;height:.05pt;z-index:-25165823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zkGgIAAD8EAAAOAAAAZHJzL2Uyb0RvYy54bWysU8Fu2zAMvQ/YPwi6L07SL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di+vFm9p5CkmKLmw+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" stroked="f">
                <v:textbox style="mso-fit-shape-to-text:t" inset="0,0,0,0">
                  <w:txbxContent>
                    <w:p w14:paraId="6A1FE638" w14:textId="337394C0" w:rsidR="000C31C8" w:rsidRPr="000C31C8" w:rsidRDefault="00D0276E" w:rsidP="000C31C8">
                      <w:pPr>
                        <w:pStyle w:val="Caption"/>
                        <w:rPr>
                          <w:noProof/>
                          <w:color w:val="000000"/>
                          <w:lang w:val="hr-HR"/>
                        </w:rPr>
                      </w:pPr>
                      <w:r w:rsidRPr="00D86C48">
                        <w:rPr>
                          <w:color w:val="000000"/>
                          <w:lang w:val="fi-FI"/>
                        </w:rPr>
                        <w:t>Kuva</w:t>
                      </w:r>
                      <w:r w:rsidR="000C31C8" w:rsidRPr="00D86C48">
                        <w:rPr>
                          <w:color w:val="000000"/>
                          <w:lang w:val="fi-FI"/>
                        </w:rPr>
                        <w:t xml:space="preserve"> </w:t>
                      </w:r>
                      <w:r w:rsidR="0036724C" w:rsidRPr="00D86C48">
                        <w:rPr>
                          <w:color w:val="000000"/>
                          <w:lang w:val="fi-FI"/>
                        </w:rPr>
                        <w:t>5</w:t>
                      </w:r>
                      <w:r w:rsidR="000C31C8" w:rsidRPr="00D86C48">
                        <w:rPr>
                          <w:color w:val="000000"/>
                          <w:lang w:val="fi-FI"/>
                        </w:rPr>
                        <w:t xml:space="preserve">. </w:t>
                      </w:r>
                      <w:r w:rsidR="00E819F4" w:rsidRPr="00D0276E">
                        <w:rPr>
                          <w:color w:val="000000"/>
                          <w:lang w:val="fi-FI"/>
                        </w:rPr>
                        <w:t>Esimerk</w:t>
                      </w:r>
                      <w:r w:rsidRPr="00D0276E">
                        <w:rPr>
                          <w:color w:val="000000"/>
                          <w:lang w:val="fi-FI"/>
                        </w:rPr>
                        <w:t>ki</w:t>
                      </w:r>
                      <w:r w:rsidR="00EC433D" w:rsidRPr="00D0276E">
                        <w:rPr>
                          <w:color w:val="000000"/>
                          <w:lang w:val="fi-FI"/>
                        </w:rPr>
                        <w:t>kuvaajat havaitu</w:t>
                      </w:r>
                      <w:r w:rsidRPr="00D0276E">
                        <w:rPr>
                          <w:color w:val="000000"/>
                          <w:lang w:val="fi-FI"/>
                        </w:rPr>
                        <w:t>sta</w:t>
                      </w:r>
                      <w:r w:rsidR="00EC433D" w:rsidRPr="00D0276E">
                        <w:rPr>
                          <w:color w:val="000000"/>
                          <w:lang w:val="fi-FI"/>
                        </w:rPr>
                        <w:t xml:space="preserve"> taajuude</w:t>
                      </w:r>
                      <w:r w:rsidRPr="00D0276E">
                        <w:rPr>
                          <w:color w:val="000000"/>
                          <w:lang w:val="fi-FI"/>
                        </w:rPr>
                        <w:t>sta</w:t>
                      </w:r>
                      <w:r w:rsidR="00EC433D" w:rsidRPr="00D0276E">
                        <w:rPr>
                          <w:color w:val="000000"/>
                          <w:lang w:val="fi-FI"/>
                        </w:rPr>
                        <w:t xml:space="preserve"> ajan funktiona</w:t>
                      </w:r>
                      <w:r w:rsidR="00E819F4" w:rsidRPr="00D0276E">
                        <w:rPr>
                          <w:color w:val="000000"/>
                          <w:lang w:val="fi-FI"/>
                        </w:rPr>
                        <w:t xml:space="preserve"> </w:t>
                      </w:r>
                      <w:r w:rsidR="00AF01B1" w:rsidRPr="00D0276E">
                        <w:rPr>
                          <w:color w:val="000000"/>
                          <w:lang w:val="fi-FI"/>
                        </w:rPr>
                        <w:t xml:space="preserve">kahdelle puhelimen </w:t>
                      </w:r>
                      <w:r w:rsidR="00EC433D" w:rsidRPr="00D0276E">
                        <w:rPr>
                          <w:color w:val="000000"/>
                          <w:lang w:val="fi-FI"/>
                        </w:rPr>
                        <w:t xml:space="preserve">eri </w:t>
                      </w:r>
                      <w:r w:rsidR="00AF01B1" w:rsidRPr="00D0276E">
                        <w:rPr>
                          <w:color w:val="000000"/>
                          <w:lang w:val="fi-FI"/>
                        </w:rPr>
                        <w:t>värähtelyamplitudi</w:t>
                      </w:r>
                      <w:r w:rsidR="00EC433D" w:rsidRPr="00D0276E">
                        <w:rPr>
                          <w:color w:val="000000"/>
                          <w:lang w:val="fi-FI"/>
                        </w:rPr>
                        <w:t>lle.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C31C8">
        <w:rPr>
          <w:noProof/>
          <w:lang w:val="en"/>
        </w:rPr>
        <w:drawing>
          <wp:anchor distT="0" distB="0" distL="114300" distR="114300" simplePos="0" relativeHeight="251658245" behindDoc="1" locked="0" layoutInCell="1" allowOverlap="1" wp14:anchorId="3D43C81E" wp14:editId="3EB15491">
            <wp:simplePos x="0" y="0"/>
            <wp:positionH relativeFrom="column">
              <wp:posOffset>3048635</wp:posOffset>
            </wp:positionH>
            <wp:positionV relativeFrom="paragraph">
              <wp:posOffset>241300</wp:posOffset>
            </wp:positionV>
            <wp:extent cx="2985135" cy="1949450"/>
            <wp:effectExtent l="0" t="0" r="5715" b="12700"/>
            <wp:wrapTight wrapText="bothSides">
              <wp:wrapPolygon edited="0">
                <wp:start x="0" y="0"/>
                <wp:lineTo x="0" y="21530"/>
                <wp:lineTo x="21504" y="21530"/>
                <wp:lineTo x="21504" y="0"/>
                <wp:lineTo x="0" y="0"/>
              </wp:wrapPolygon>
            </wp:wrapTight>
            <wp:docPr id="17" name="Grafikon 17">
              <a:extLst xmlns:a="http://schemas.openxmlformats.org/drawingml/2006/main">
                <a:ext uri="{FF2B5EF4-FFF2-40B4-BE49-F238E27FC236}">
                  <a16:creationId xmlns:a16="http://schemas.microsoft.com/office/drawing/2014/main" id="{70BDF1D3-A640-A99F-65F6-0C8972FDDE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1C8">
        <w:rPr>
          <w:noProof/>
          <w:lang w:val="en"/>
        </w:rPr>
        <w:drawing>
          <wp:anchor distT="0" distB="0" distL="114300" distR="114300" simplePos="0" relativeHeight="251658244" behindDoc="1" locked="0" layoutInCell="1" allowOverlap="1" wp14:anchorId="1D2E5D15" wp14:editId="1E83C04F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29622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31" y="21388"/>
                <wp:lineTo x="21531" y="0"/>
                <wp:lineTo x="0" y="0"/>
              </wp:wrapPolygon>
            </wp:wrapTight>
            <wp:docPr id="18" name="Grafikon 18">
              <a:extLst xmlns:a="http://schemas.openxmlformats.org/drawingml/2006/main">
                <a:ext uri="{FF2B5EF4-FFF2-40B4-BE49-F238E27FC236}">
                  <a16:creationId xmlns:a16="http://schemas.microsoft.com/office/drawing/2014/main" id="{887BFF61-9A4A-70EE-0D17-5DF677D975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14:paraId="6485757F" w14:textId="026FC2E2" w:rsidR="000C31C8" w:rsidRPr="000C31C8" w:rsidRDefault="00D0276E" w:rsidP="009E36FF">
      <w:pPr>
        <w:pStyle w:val="Heading3"/>
        <w:rPr>
          <w:rFonts w:ascii="Calibri" w:eastAsia="Calibri" w:hAnsi="Calibri" w:cs="Times New Roman"/>
          <w:lang w:val="hr-HR"/>
        </w:rPr>
      </w:pPr>
      <w:r w:rsidRPr="00BB601E">
        <w:rPr>
          <w:lang w:val="fi-FI"/>
        </w:rPr>
        <w:t>Oma työosastomme</w:t>
      </w:r>
    </w:p>
    <w:p w14:paraId="7722C215" w14:textId="0D24CAED" w:rsidR="00D0276E" w:rsidRPr="000C31C8" w:rsidRDefault="008811CB" w:rsidP="000C31C8">
      <w:pPr>
        <w:jc w:val="both"/>
        <w:rPr>
          <w:rFonts w:ascii="Calibri" w:eastAsia="Times New Roman" w:hAnsi="Calibri" w:cs="Times New Roman"/>
          <w:lang w:val="hr"/>
        </w:rPr>
      </w:pPr>
      <w:r w:rsidRPr="008811CB">
        <w:rPr>
          <w:lang w:val="fi-FI"/>
        </w:rPr>
        <w:t xml:space="preserve">Opiskelijat ennustivat onnistuneesti </w:t>
      </w:r>
      <m:oMath>
        <m:r>
          <w:rPr>
            <w:rFonts w:ascii="Cambria Math" w:eastAsia="Calibri" w:hAnsi="Cambria Math" w:cs="Times New Roman"/>
            <w:lang w:val="hr"/>
          </w:rPr>
          <m:t>f-t</m:t>
        </m:r>
      </m:oMath>
      <w:r>
        <w:rPr>
          <w:rFonts w:eastAsiaTheme="minorEastAsia"/>
          <w:lang w:val="hr"/>
        </w:rPr>
        <w:t xml:space="preserve">-kuvaajan, mutta heillä oli jälleen ongelmia kerätyn datan </w:t>
      </w:r>
      <w:r w:rsidR="004F6389">
        <w:rPr>
          <w:rFonts w:eastAsiaTheme="minorEastAsia"/>
          <w:lang w:val="hr"/>
        </w:rPr>
        <w:t xml:space="preserve">esittämisessä kuvaajana. PhyPhox </w:t>
      </w:r>
      <w:r w:rsidR="00F41C4C">
        <w:rPr>
          <w:rFonts w:eastAsiaTheme="minorEastAsia"/>
          <w:lang w:val="hr"/>
        </w:rPr>
        <w:t xml:space="preserve">(ollessaan ohjeissa kuvatussa tilassa) </w:t>
      </w:r>
      <w:r w:rsidR="004F6389">
        <w:rPr>
          <w:rFonts w:eastAsiaTheme="minorEastAsia"/>
          <w:lang w:val="hr"/>
        </w:rPr>
        <w:t xml:space="preserve">kerää </w:t>
      </w:r>
      <w:r w:rsidR="00845EDC">
        <w:rPr>
          <w:rFonts w:eastAsiaTheme="minorEastAsia"/>
          <w:lang w:val="hr"/>
        </w:rPr>
        <w:t>aina</w:t>
      </w:r>
      <w:r w:rsidR="001A236B">
        <w:rPr>
          <w:rFonts w:eastAsiaTheme="minorEastAsia"/>
          <w:lang w:val="hr"/>
        </w:rPr>
        <w:t xml:space="preserve"> vain korkeimman </w:t>
      </w:r>
      <w:r w:rsidR="00F41C4C">
        <w:rPr>
          <w:rFonts w:eastAsiaTheme="minorEastAsia"/>
          <w:lang w:val="hr"/>
        </w:rPr>
        <w:t xml:space="preserve">intensiteetin </w:t>
      </w:r>
      <w:r w:rsidR="001A236B">
        <w:rPr>
          <w:rFonts w:eastAsiaTheme="minorEastAsia"/>
          <w:lang w:val="hr"/>
        </w:rPr>
        <w:t>taajuuden</w:t>
      </w:r>
      <w:r w:rsidR="00F41C4C">
        <w:rPr>
          <w:rFonts w:eastAsiaTheme="minorEastAsia"/>
          <w:lang w:val="hr"/>
        </w:rPr>
        <w:t>, jonka tässä kokeessa tulisi olla lähteenä toimivan puhelimen lähettämä taajuus.</w:t>
      </w:r>
      <w:r w:rsidR="00845EDC">
        <w:rPr>
          <w:rFonts w:eastAsiaTheme="minorEastAsia"/>
          <w:lang w:val="hr"/>
        </w:rPr>
        <w:t xml:space="preserve"> </w:t>
      </w:r>
      <w:r w:rsidR="00903030" w:rsidRPr="00903030">
        <w:rPr>
          <w:rFonts w:eastAsiaTheme="minorEastAsia"/>
          <w:lang w:val="hr"/>
        </w:rPr>
        <w:t>Useimmat opiskelijat keräsivät mittauksissaan kuitenkin myös joitakin paljon matalampia taustamelun taajuuksia.</w:t>
      </w:r>
      <w:r w:rsidR="00903030">
        <w:rPr>
          <w:rFonts w:eastAsiaTheme="minorEastAsia"/>
          <w:lang w:val="hr"/>
        </w:rPr>
        <w:t xml:space="preserve"> </w:t>
      </w:r>
      <w:r w:rsidR="00D73C47">
        <w:rPr>
          <w:rFonts w:eastAsiaTheme="minorEastAsia"/>
          <w:lang w:val="hr"/>
        </w:rPr>
        <w:t xml:space="preserve">Tässä tapauksessa </w:t>
      </w:r>
      <w:r w:rsidR="005D5FB6">
        <w:rPr>
          <w:rFonts w:eastAsiaTheme="minorEastAsia"/>
          <w:lang w:val="hr"/>
        </w:rPr>
        <w:t>jos opiskelijat laittavat kuvaajaan kaiken keräämänsä datan, kuvaaja</w:t>
      </w:r>
      <w:r w:rsidR="00267B4B">
        <w:rPr>
          <w:rFonts w:eastAsiaTheme="minorEastAsia"/>
          <w:lang w:val="hr"/>
        </w:rPr>
        <w:t xml:space="preserve"> visualisoi </w:t>
      </w:r>
      <w:r w:rsidR="005D5FB6">
        <w:rPr>
          <w:rFonts w:eastAsiaTheme="minorEastAsia"/>
          <w:lang w:val="hr"/>
        </w:rPr>
        <w:t>huono</w:t>
      </w:r>
      <w:r w:rsidR="00267B4B">
        <w:rPr>
          <w:rFonts w:eastAsiaTheme="minorEastAsia"/>
          <w:lang w:val="hr"/>
        </w:rPr>
        <w:t>sti kokeen tapahtumia</w:t>
      </w:r>
      <w:r w:rsidR="005D5FB6">
        <w:rPr>
          <w:rFonts w:eastAsiaTheme="minorEastAsia"/>
          <w:lang w:val="hr"/>
        </w:rPr>
        <w:t xml:space="preserve"> (esimerkki, kuva 6)</w:t>
      </w:r>
      <w:r w:rsidR="00267B4B">
        <w:rPr>
          <w:rFonts w:eastAsiaTheme="minorEastAsia"/>
          <w:lang w:val="hr"/>
        </w:rPr>
        <w:t>. Tällaisesta kuvaajasta opiskelij</w:t>
      </w:r>
      <w:r w:rsidR="001573A9">
        <w:rPr>
          <w:rFonts w:eastAsiaTheme="minorEastAsia"/>
          <w:lang w:val="hr"/>
        </w:rPr>
        <w:t>at</w:t>
      </w:r>
      <w:r w:rsidR="001573A9" w:rsidRPr="001573A9">
        <w:rPr>
          <w:lang w:val="fi-FI"/>
        </w:rPr>
        <w:t xml:space="preserve"> </w:t>
      </w:r>
      <w:r w:rsidR="001573A9" w:rsidRPr="001573A9">
        <w:rPr>
          <w:rFonts w:eastAsiaTheme="minorEastAsia"/>
          <w:lang w:val="hr"/>
        </w:rPr>
        <w:t>päättelivät joko</w:t>
      </w:r>
      <w:r w:rsidR="001573A9">
        <w:rPr>
          <w:rFonts w:eastAsiaTheme="minorEastAsia"/>
          <w:lang w:val="hr"/>
        </w:rPr>
        <w:t xml:space="preserve"> tehneensä</w:t>
      </w:r>
      <w:r w:rsidR="001573A9" w:rsidRPr="001573A9">
        <w:rPr>
          <w:rFonts w:eastAsiaTheme="minorEastAsia"/>
          <w:lang w:val="hr"/>
        </w:rPr>
        <w:t xml:space="preserve"> kokee</w:t>
      </w:r>
      <w:r w:rsidR="001573A9">
        <w:rPr>
          <w:rFonts w:eastAsiaTheme="minorEastAsia"/>
          <w:lang w:val="hr"/>
        </w:rPr>
        <w:t>n väärin</w:t>
      </w:r>
      <w:r w:rsidR="007363A1">
        <w:rPr>
          <w:rFonts w:eastAsiaTheme="minorEastAsia"/>
          <w:lang w:val="hr"/>
        </w:rPr>
        <w:t>,</w:t>
      </w:r>
      <w:r w:rsidR="00E87CE2">
        <w:rPr>
          <w:rFonts w:eastAsiaTheme="minorEastAsia"/>
          <w:lang w:val="hr"/>
        </w:rPr>
        <w:t xml:space="preserve"> tai</w:t>
      </w:r>
      <w:r w:rsidR="00EB25D4">
        <w:rPr>
          <w:rFonts w:eastAsiaTheme="minorEastAsia"/>
          <w:lang w:val="hr"/>
        </w:rPr>
        <w:t xml:space="preserve"> ett</w:t>
      </w:r>
      <w:r w:rsidR="007363A1">
        <w:rPr>
          <w:rFonts w:eastAsiaTheme="minorEastAsia"/>
          <w:lang w:val="hr"/>
        </w:rPr>
        <w:t>ä</w:t>
      </w:r>
      <w:r w:rsidR="00EB25D4">
        <w:rPr>
          <w:rFonts w:eastAsiaTheme="minorEastAsia"/>
          <w:lang w:val="hr"/>
        </w:rPr>
        <w:t xml:space="preserve"> koejärjestely</w:t>
      </w:r>
      <w:r w:rsidR="007363A1">
        <w:rPr>
          <w:rFonts w:eastAsiaTheme="minorEastAsia"/>
          <w:lang w:val="hr"/>
        </w:rPr>
        <w:t xml:space="preserve"> ei</w:t>
      </w:r>
      <w:r w:rsidR="00EB25D4">
        <w:rPr>
          <w:rFonts w:eastAsiaTheme="minorEastAsia"/>
          <w:lang w:val="hr"/>
        </w:rPr>
        <w:t xml:space="preserve"> toiminut</w:t>
      </w:r>
      <w:r w:rsidR="001573A9" w:rsidRPr="001573A9">
        <w:rPr>
          <w:rFonts w:eastAsiaTheme="minorEastAsia"/>
          <w:lang w:val="hr"/>
        </w:rPr>
        <w:t>.</w:t>
      </w:r>
      <w:r w:rsidR="0077290F" w:rsidRPr="0077290F">
        <w:rPr>
          <w:lang w:val="fi-FI"/>
        </w:rPr>
        <w:t xml:space="preserve"> </w:t>
      </w:r>
      <w:r w:rsidR="00BB601E">
        <w:rPr>
          <w:rFonts w:eastAsiaTheme="minorEastAsia"/>
          <w:lang w:val="hr"/>
        </w:rPr>
        <w:t>Matalempien</w:t>
      </w:r>
      <w:r w:rsidR="0077290F" w:rsidRPr="0077290F">
        <w:rPr>
          <w:rFonts w:eastAsiaTheme="minorEastAsia"/>
          <w:lang w:val="hr"/>
        </w:rPr>
        <w:t xml:space="preserve"> taajuuksien kerääminen tapahtui useimmiten mittauksen alussa tai lopussa, mutta </w:t>
      </w:r>
      <w:r w:rsidR="006A381D">
        <w:rPr>
          <w:rFonts w:eastAsiaTheme="minorEastAsia"/>
          <w:lang w:val="hr"/>
        </w:rPr>
        <w:t xml:space="preserve">se </w:t>
      </w:r>
      <w:r w:rsidR="0077290F" w:rsidRPr="0077290F">
        <w:rPr>
          <w:rFonts w:eastAsiaTheme="minorEastAsia"/>
          <w:lang w:val="hr"/>
        </w:rPr>
        <w:t xml:space="preserve">on </w:t>
      </w:r>
      <w:r w:rsidR="0077290F">
        <w:rPr>
          <w:rFonts w:eastAsiaTheme="minorEastAsia"/>
          <w:lang w:val="hr"/>
        </w:rPr>
        <w:t xml:space="preserve">kuitenkin </w:t>
      </w:r>
      <w:r w:rsidR="0077290F" w:rsidRPr="0077290F">
        <w:rPr>
          <w:rFonts w:eastAsiaTheme="minorEastAsia"/>
          <w:lang w:val="hr"/>
        </w:rPr>
        <w:t>mahdollista missä tahansa mittauksen vaiheessa.</w:t>
      </w:r>
    </w:p>
    <w:p w14:paraId="7361DF71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53299FAF" wp14:editId="66B3BEF6">
            <wp:extent cx="4137660" cy="2293620"/>
            <wp:effectExtent l="0" t="0" r="15240" b="1143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B94726AD-AE01-FDC5-DA20-5BB032761C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CC5ED9C" w14:textId="3BFF586E" w:rsidR="000C31C8" w:rsidRPr="00BB601E" w:rsidRDefault="00BB601E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000000"/>
          <w:sz w:val="18"/>
          <w:szCs w:val="18"/>
          <w:lang w:val="fi-FI"/>
        </w:rPr>
      </w:pPr>
      <w:r w:rsidRPr="00D86C48">
        <w:rPr>
          <w:i/>
          <w:iCs/>
          <w:color w:val="000000"/>
          <w:sz w:val="18"/>
          <w:szCs w:val="18"/>
          <w:lang w:val="fi-FI"/>
        </w:rPr>
        <w:t>Kuva</w:t>
      </w:r>
      <w:r w:rsidR="000C31C8" w:rsidRPr="00D86C48">
        <w:rPr>
          <w:i/>
          <w:iCs/>
          <w:color w:val="000000"/>
          <w:sz w:val="18"/>
          <w:szCs w:val="18"/>
          <w:lang w:val="fi-FI"/>
        </w:rPr>
        <w:t xml:space="preserve"> </w:t>
      </w:r>
      <w:r w:rsidR="0036724C" w:rsidRPr="00D86C48">
        <w:rPr>
          <w:i/>
          <w:iCs/>
          <w:color w:val="000000"/>
          <w:sz w:val="18"/>
          <w:szCs w:val="18"/>
          <w:lang w:val="fi-FI"/>
        </w:rPr>
        <w:t>6</w:t>
      </w:r>
      <w:r w:rsidR="000C31C8" w:rsidRPr="00D86C48">
        <w:rPr>
          <w:i/>
          <w:iCs/>
          <w:color w:val="000000"/>
          <w:sz w:val="18"/>
          <w:szCs w:val="18"/>
          <w:lang w:val="fi-FI"/>
        </w:rPr>
        <w:t xml:space="preserve">. </w:t>
      </w:r>
      <w:r w:rsidRPr="00BB601E">
        <w:rPr>
          <w:i/>
          <w:iCs/>
          <w:color w:val="000000"/>
          <w:sz w:val="18"/>
          <w:szCs w:val="18"/>
          <w:lang w:val="fi-FI"/>
        </w:rPr>
        <w:t xml:space="preserve">Esimerkki </w:t>
      </w:r>
      <m:oMath>
        <m:r>
          <w:rPr>
            <w:rFonts w:ascii="Cambria Math" w:eastAsia="Calibri" w:hAnsi="Cambria Math" w:cs="Times New Roman"/>
            <w:color w:val="000000"/>
            <w:sz w:val="18"/>
            <w:szCs w:val="18"/>
            <w:lang w:val="hr-HR"/>
          </w:rPr>
          <m:t>f-t</m:t>
        </m:r>
      </m:oMath>
      <w:r w:rsidRPr="00BB601E">
        <w:rPr>
          <w:i/>
          <w:iCs/>
          <w:color w:val="000000"/>
          <w:sz w:val="18"/>
          <w:szCs w:val="18"/>
          <w:lang w:val="fi-FI"/>
        </w:rPr>
        <w:t>-kuvaajasta, josta ei ole poistettu matalia t</w:t>
      </w:r>
      <w:r>
        <w:rPr>
          <w:i/>
          <w:iCs/>
          <w:color w:val="000000"/>
          <w:sz w:val="18"/>
          <w:szCs w:val="18"/>
          <w:lang w:val="fi-FI"/>
        </w:rPr>
        <w:t>aajuuksia.</w:t>
      </w:r>
    </w:p>
    <w:p w14:paraId="1DB8F24B" w14:textId="5C60F040" w:rsidR="00BB601E" w:rsidRPr="00770851" w:rsidRDefault="00080C6D" w:rsidP="000C31C8">
      <w:pPr>
        <w:jc w:val="both"/>
        <w:rPr>
          <w:rFonts w:ascii="Calibri" w:eastAsia="Calibri" w:hAnsi="Calibri" w:cs="Times New Roman"/>
          <w:lang w:val="fi-FI"/>
        </w:rPr>
      </w:pPr>
      <w:r w:rsidRPr="00080C6D">
        <w:rPr>
          <w:lang w:val="fi-FI"/>
        </w:rPr>
        <w:t>Oli välttämätöntä keskustella opiskelijoiden k</w:t>
      </w:r>
      <w:r>
        <w:rPr>
          <w:lang w:val="fi-FI"/>
        </w:rPr>
        <w:t xml:space="preserve">anssa siitä, miltä taajuusalueelta </w:t>
      </w:r>
      <w:r w:rsidR="001632F8">
        <w:rPr>
          <w:lang w:val="fi-FI"/>
        </w:rPr>
        <w:t xml:space="preserve">vastaanotettavia taajuuksia </w:t>
      </w:r>
      <w:r>
        <w:rPr>
          <w:lang w:val="fi-FI"/>
        </w:rPr>
        <w:t>o</w:t>
      </w:r>
      <w:r w:rsidR="008121E9">
        <w:rPr>
          <w:lang w:val="fi-FI"/>
        </w:rPr>
        <w:t>n</w:t>
      </w:r>
      <w:r>
        <w:rPr>
          <w:lang w:val="fi-FI"/>
        </w:rPr>
        <w:t xml:space="preserve"> </w:t>
      </w:r>
      <w:r w:rsidR="008121E9">
        <w:rPr>
          <w:lang w:val="fi-FI"/>
        </w:rPr>
        <w:t>realistista</w:t>
      </w:r>
      <w:r>
        <w:rPr>
          <w:lang w:val="fi-FI"/>
        </w:rPr>
        <w:t xml:space="preserve"> </w:t>
      </w:r>
      <w:r w:rsidR="001632F8">
        <w:rPr>
          <w:lang w:val="fi-FI"/>
        </w:rPr>
        <w:t xml:space="preserve">odottaa, miksi </w:t>
      </w:r>
      <w:r w:rsidR="00A171AD">
        <w:rPr>
          <w:lang w:val="fi-FI"/>
        </w:rPr>
        <w:t>paljon</w:t>
      </w:r>
      <w:r w:rsidR="001632F8">
        <w:rPr>
          <w:lang w:val="fi-FI"/>
        </w:rPr>
        <w:t xml:space="preserve"> matalampia taajuuksia </w:t>
      </w:r>
      <w:r w:rsidR="00A171AD">
        <w:rPr>
          <w:lang w:val="fi-FI"/>
        </w:rPr>
        <w:t xml:space="preserve">kerätään </w:t>
      </w:r>
      <w:r w:rsidR="001632F8">
        <w:rPr>
          <w:lang w:val="fi-FI"/>
        </w:rPr>
        <w:t xml:space="preserve">ja miksi ne tulee poistaa </w:t>
      </w:r>
      <w:r w:rsidR="00770851">
        <w:rPr>
          <w:lang w:val="fi-FI"/>
        </w:rPr>
        <w:t xml:space="preserve">dataa analysoitaessa. </w:t>
      </w:r>
      <w:r w:rsidR="0095061E">
        <w:rPr>
          <w:lang w:val="fi-FI"/>
        </w:rPr>
        <w:t>Vaikka</w:t>
      </w:r>
      <w:r w:rsidR="00770851" w:rsidRPr="00770851">
        <w:rPr>
          <w:lang w:val="fi-FI"/>
        </w:rPr>
        <w:t xml:space="preserve"> </w:t>
      </w:r>
      <w:r w:rsidR="000E769D">
        <w:rPr>
          <w:lang w:val="fi-FI"/>
        </w:rPr>
        <w:t xml:space="preserve">nämä </w:t>
      </w:r>
      <w:r w:rsidR="00A171AD">
        <w:rPr>
          <w:lang w:val="fi-FI"/>
        </w:rPr>
        <w:t>hankaluudet</w:t>
      </w:r>
      <w:r w:rsidR="00770851" w:rsidRPr="00770851">
        <w:rPr>
          <w:lang w:val="fi-FI"/>
        </w:rPr>
        <w:t xml:space="preserve"> voidaan</w:t>
      </w:r>
      <w:r w:rsidR="0095061E">
        <w:rPr>
          <w:lang w:val="fi-FI"/>
        </w:rPr>
        <w:t>kin</w:t>
      </w:r>
      <w:r w:rsidR="00770851" w:rsidRPr="00770851">
        <w:rPr>
          <w:lang w:val="fi-FI"/>
        </w:rPr>
        <w:t xml:space="preserve"> välttää taustamelua</w:t>
      </w:r>
      <w:r w:rsidR="000E769D" w:rsidRPr="000E769D">
        <w:rPr>
          <w:lang w:val="fi-FI"/>
        </w:rPr>
        <w:t xml:space="preserve"> </w:t>
      </w:r>
      <w:r w:rsidR="000E769D" w:rsidRPr="00770851">
        <w:rPr>
          <w:lang w:val="fi-FI"/>
        </w:rPr>
        <w:t>vähentämällä</w:t>
      </w:r>
      <w:r w:rsidR="00770851" w:rsidRPr="00770851">
        <w:rPr>
          <w:lang w:val="fi-FI"/>
        </w:rPr>
        <w:t>, meidän mielestämme o</w:t>
      </w:r>
      <w:r w:rsidR="00770851">
        <w:rPr>
          <w:lang w:val="fi-FI"/>
        </w:rPr>
        <w:t xml:space="preserve">n </w:t>
      </w:r>
      <w:r w:rsidR="0095061E">
        <w:rPr>
          <w:lang w:val="fi-FI"/>
        </w:rPr>
        <w:t xml:space="preserve">kuitenkin </w:t>
      </w:r>
      <w:r w:rsidR="00770851">
        <w:rPr>
          <w:lang w:val="fi-FI"/>
        </w:rPr>
        <w:t>hyödyllistä keskustella opiskelijoiden kanssa siitä, milloin ja miksi</w:t>
      </w:r>
      <w:r w:rsidR="0095061E" w:rsidRPr="0095061E">
        <w:rPr>
          <w:lang w:val="fi-FI"/>
        </w:rPr>
        <w:t xml:space="preserve"> </w:t>
      </w:r>
      <w:r w:rsidR="0095061E">
        <w:rPr>
          <w:lang w:val="fi-FI"/>
        </w:rPr>
        <w:t>datan analysoinnista voidaan poistaa</w:t>
      </w:r>
      <w:r w:rsidR="00770851">
        <w:rPr>
          <w:lang w:val="fi-FI"/>
        </w:rPr>
        <w:t xml:space="preserve"> </w:t>
      </w:r>
      <w:r w:rsidR="000E769D">
        <w:rPr>
          <w:lang w:val="fi-FI"/>
        </w:rPr>
        <w:t>osa datasta.</w:t>
      </w:r>
    </w:p>
    <w:p w14:paraId="4D218223" w14:textId="194A0419" w:rsidR="0095061E" w:rsidRPr="001D23FB" w:rsidRDefault="00172B2C" w:rsidP="000C31C8">
      <w:pPr>
        <w:jc w:val="both"/>
        <w:rPr>
          <w:rFonts w:ascii="Calibri" w:eastAsia="Calibri" w:hAnsi="Calibri" w:cs="Times New Roman"/>
          <w:lang w:val="fi-FI"/>
        </w:rPr>
      </w:pPr>
      <w:r w:rsidRPr="00172B2C">
        <w:rPr>
          <w:lang w:val="fi-FI"/>
        </w:rPr>
        <w:t>Opiskelijat itse keskustelivat siitä, m</w:t>
      </w:r>
      <w:r>
        <w:rPr>
          <w:lang w:val="fi-FI"/>
        </w:rPr>
        <w:t>illä tavalla värähtelyt</w:t>
      </w:r>
      <w:r w:rsidR="00EC3D55">
        <w:rPr>
          <w:lang w:val="fi-FI"/>
        </w:rPr>
        <w:t xml:space="preserve"> useammassa kuin yhdessä ulottuvuudessa voivat vaikuttaa </w:t>
      </w:r>
      <w:r w:rsidR="00064EE5">
        <w:rPr>
          <w:lang w:val="fi-FI"/>
        </w:rPr>
        <w:t xml:space="preserve">tasapainoasemassa olevan </w:t>
      </w:r>
      <w:r w:rsidR="00EC3D55">
        <w:rPr>
          <w:lang w:val="fi-FI"/>
        </w:rPr>
        <w:t xml:space="preserve">puhelimen </w:t>
      </w:r>
      <w:r w:rsidR="00064EE5">
        <w:rPr>
          <w:lang w:val="fi-FI"/>
        </w:rPr>
        <w:t xml:space="preserve">nopeuteen. </w:t>
      </w:r>
      <w:r w:rsidR="001D23FB" w:rsidRPr="001D23FB">
        <w:rPr>
          <w:lang w:val="fi-FI"/>
        </w:rPr>
        <w:t xml:space="preserve">He päättelivät, että </w:t>
      </w:r>
      <w:r w:rsidR="00CE149D" w:rsidRPr="001D23FB">
        <w:rPr>
          <w:lang w:val="fi-FI"/>
        </w:rPr>
        <w:t xml:space="preserve">johtuen </w:t>
      </w:r>
      <w:r w:rsidR="001D23FB" w:rsidRPr="001D23FB">
        <w:rPr>
          <w:lang w:val="fi-FI"/>
        </w:rPr>
        <w:t xml:space="preserve">tästä </w:t>
      </w:r>
      <w:r w:rsidR="001D23FB" w:rsidRPr="001D23FB">
        <w:rPr>
          <w:lang w:val="fi-FI"/>
        </w:rPr>
        <w:lastRenderedPageBreak/>
        <w:t>ja puhelimen rajoituksista mittauslaitteena kaikki havaitut paikalliset minimit ja maksimit eivät olleet yhtä suuria.</w:t>
      </w:r>
    </w:p>
    <w:p w14:paraId="0ACD704B" w14:textId="5FDA88DB" w:rsidR="00CE149D" w:rsidRPr="00CE149D" w:rsidRDefault="00CE149D" w:rsidP="000C31C8">
      <w:pPr>
        <w:jc w:val="both"/>
        <w:rPr>
          <w:rFonts w:ascii="Calibri" w:eastAsia="Calibri" w:hAnsi="Calibri" w:cs="Times New Roman"/>
          <w:lang w:val="fi-FI"/>
        </w:rPr>
      </w:pPr>
      <w:r w:rsidRPr="00CE149D">
        <w:rPr>
          <w:lang w:val="fi-FI"/>
        </w:rPr>
        <w:t>Merkittävä osa opiskelijoista e</w:t>
      </w:r>
      <w:r>
        <w:rPr>
          <w:lang w:val="fi-FI"/>
        </w:rPr>
        <w:t>i luken</w:t>
      </w:r>
      <w:r w:rsidR="0054793B">
        <w:rPr>
          <w:lang w:val="fi-FI"/>
        </w:rPr>
        <w:t>ut</w:t>
      </w:r>
      <w:r>
        <w:rPr>
          <w:lang w:val="fi-FI"/>
        </w:rPr>
        <w:t xml:space="preserve"> mittausohjeita huolellisesti ennen kokeen tekemistä, joten </w:t>
      </w:r>
      <w:r w:rsidR="0054793B">
        <w:rPr>
          <w:lang w:val="fi-FI"/>
        </w:rPr>
        <w:t>he</w:t>
      </w:r>
      <w:r w:rsidR="006D542E">
        <w:rPr>
          <w:lang w:val="fi-FI"/>
        </w:rPr>
        <w:t>idän</w:t>
      </w:r>
      <w:r w:rsidR="0054793B">
        <w:rPr>
          <w:lang w:val="fi-FI"/>
        </w:rPr>
        <w:t xml:space="preserve"> data</w:t>
      </w:r>
      <w:r w:rsidR="006D542E">
        <w:rPr>
          <w:lang w:val="fi-FI"/>
        </w:rPr>
        <w:t>nkeruunsa</w:t>
      </w:r>
      <w:r w:rsidR="0054793B">
        <w:rPr>
          <w:lang w:val="fi-FI"/>
        </w:rPr>
        <w:t xml:space="preserve"> onnistu</w:t>
      </w:r>
      <w:r w:rsidR="006D542E">
        <w:rPr>
          <w:lang w:val="fi-FI"/>
        </w:rPr>
        <w:t xml:space="preserve">i </w:t>
      </w:r>
      <w:r w:rsidR="0054793B">
        <w:rPr>
          <w:lang w:val="fi-FI"/>
        </w:rPr>
        <w:t>vasta toisella tai kolmannella yrityksellä. Ohjeista opiskelijoita lukemaan ohjeet huolellisesti.</w:t>
      </w:r>
    </w:p>
    <w:p w14:paraId="1B5F6418" w14:textId="0DBED00A" w:rsidR="000C31C8" w:rsidRPr="00E540B9" w:rsidRDefault="006D542E" w:rsidP="009E36FF">
      <w:pPr>
        <w:pStyle w:val="Heading2"/>
        <w:rPr>
          <w:rFonts w:ascii="Calibri Light" w:eastAsia="Times New Roman" w:hAnsi="Calibri Light" w:cs="Times New Roman"/>
          <w:lang w:val="fi-FI"/>
        </w:rPr>
      </w:pPr>
      <w:r w:rsidRPr="00E540B9">
        <w:rPr>
          <w:lang w:val="fi-FI"/>
        </w:rPr>
        <w:t>Raportointi</w:t>
      </w:r>
    </w:p>
    <w:p w14:paraId="6B064E44" w14:textId="2C84FFB3" w:rsidR="006D542E" w:rsidRPr="000F7B1B" w:rsidRDefault="006D542E" w:rsidP="000C31C8">
      <w:pPr>
        <w:jc w:val="both"/>
        <w:rPr>
          <w:rFonts w:ascii="Calibri" w:eastAsia="Calibri" w:hAnsi="Calibri" w:cs="Times New Roman"/>
          <w:color w:val="000000"/>
          <w:lang w:val="fi-FI"/>
        </w:rPr>
      </w:pPr>
      <w:r w:rsidRPr="000F7B1B">
        <w:rPr>
          <w:color w:val="000000"/>
          <w:lang w:val="fi-FI"/>
        </w:rPr>
        <w:t>Opiskelijat kirjoittivat vastauksensa suoraan ty</w:t>
      </w:r>
      <w:r w:rsidR="000F7B1B" w:rsidRPr="000F7B1B">
        <w:rPr>
          <w:color w:val="000000"/>
          <w:lang w:val="fi-FI"/>
        </w:rPr>
        <w:t>ö</w:t>
      </w:r>
      <w:r w:rsidR="00423494">
        <w:rPr>
          <w:color w:val="000000"/>
          <w:lang w:val="fi-FI"/>
        </w:rPr>
        <w:t>ohje</w:t>
      </w:r>
      <w:r w:rsidR="000F7B1B" w:rsidRPr="000F7B1B">
        <w:rPr>
          <w:color w:val="000000"/>
          <w:lang w:val="fi-FI"/>
        </w:rPr>
        <w:t>ti</w:t>
      </w:r>
      <w:r w:rsidR="000F7B1B">
        <w:rPr>
          <w:color w:val="000000"/>
          <w:lang w:val="fi-FI"/>
        </w:rPr>
        <w:t xml:space="preserve">edostoon ja lähettivät </w:t>
      </w:r>
      <w:r w:rsidR="004E3F26">
        <w:rPr>
          <w:color w:val="000000"/>
          <w:lang w:val="fi-FI"/>
        </w:rPr>
        <w:t xml:space="preserve">sen Word- tai </w:t>
      </w:r>
      <w:r w:rsidR="000F7B1B">
        <w:rPr>
          <w:color w:val="000000"/>
          <w:lang w:val="fi-FI"/>
        </w:rPr>
        <w:t>PDF-tiedoston</w:t>
      </w:r>
      <w:r w:rsidR="004E3F26">
        <w:rPr>
          <w:color w:val="000000"/>
          <w:lang w:val="fi-FI"/>
        </w:rPr>
        <w:t>a</w:t>
      </w:r>
      <w:r w:rsidR="000F7B1B">
        <w:rPr>
          <w:color w:val="000000"/>
          <w:lang w:val="fi-FI"/>
        </w:rPr>
        <w:t xml:space="preserve"> ohjaajalle. Opiskelijoita täytyy muistuttaa liittämään mukaan kaikki tulokset ja kuvaajat, ja kirjoittamaan ylös kaikki havaintonsa, selityksensä ja johtopäätöksensä</w:t>
      </w:r>
      <w:r w:rsidR="004E3F26">
        <w:rPr>
          <w:color w:val="000000"/>
          <w:lang w:val="fi-FI"/>
        </w:rPr>
        <w:t xml:space="preserve"> siinä koh</w:t>
      </w:r>
      <w:r w:rsidR="00E540B9">
        <w:rPr>
          <w:color w:val="000000"/>
          <w:lang w:val="fi-FI"/>
        </w:rPr>
        <w:t>taa</w:t>
      </w:r>
      <w:r w:rsidR="004E3F26">
        <w:rPr>
          <w:color w:val="000000"/>
          <w:lang w:val="fi-FI"/>
        </w:rPr>
        <w:t>, kun</w:t>
      </w:r>
      <w:r w:rsidR="000F7B1B">
        <w:rPr>
          <w:color w:val="000000"/>
          <w:lang w:val="fi-FI"/>
        </w:rPr>
        <w:t xml:space="preserve"> </w:t>
      </w:r>
      <w:r w:rsidR="004E3F26">
        <w:rPr>
          <w:color w:val="000000"/>
          <w:lang w:val="fi-FI"/>
        </w:rPr>
        <w:t>niin pyydetään tekemään.</w:t>
      </w:r>
    </w:p>
    <w:sectPr w:rsidR="006D542E" w:rsidRPr="000F7B1B" w:rsidSect="00ED3258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E008" w14:textId="77777777" w:rsidR="00641F58" w:rsidRDefault="00641F58" w:rsidP="0070422C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EABC4C6" w14:textId="77777777" w:rsidR="00641F58" w:rsidRDefault="00641F58" w:rsidP="0070422C">
      <w:pPr>
        <w:spacing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54796AF6" w14:textId="77777777" w:rsidR="00641F58" w:rsidRDefault="00641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893E" w14:textId="77777777" w:rsidR="00641F58" w:rsidRDefault="00641F58" w:rsidP="0070422C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1303F08" w14:textId="77777777" w:rsidR="00641F58" w:rsidRDefault="00641F58" w:rsidP="0070422C">
      <w:pPr>
        <w:spacing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0FFAEBE5" w14:textId="77777777" w:rsidR="00641F58" w:rsidRDefault="00641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941" w14:textId="44AFE4C7" w:rsidR="001C50AE" w:rsidRPr="000C31C8" w:rsidRDefault="008A14A8" w:rsidP="001C50AE">
    <w:pPr>
      <w:pStyle w:val="Header"/>
      <w:pBdr>
        <w:bottom w:val="single" w:sz="4" w:space="1" w:color="auto"/>
      </w:pBdr>
      <w:rPr>
        <w:lang w:val="hr-HR"/>
      </w:rPr>
    </w:pPr>
    <w:r w:rsidRPr="008A14A8">
      <w:rPr>
        <w:lang w:val="fi-FI"/>
      </w:rPr>
      <w:t>Kokeellista työskentelyä a</w:t>
    </w:r>
    <w:r>
      <w:rPr>
        <w:lang w:val="fi-FI"/>
      </w:rPr>
      <w:t>kustiikan parissa</w:t>
    </w:r>
    <w:r w:rsidR="00535352">
      <w:rPr>
        <w:lang w:val="fi-FI"/>
      </w:rPr>
      <w:t xml:space="preserve">      </w:t>
    </w:r>
    <w:r w:rsidR="00535352">
      <w:rPr>
        <w:lang w:val="fi-FI"/>
      </w:rPr>
      <w:tab/>
    </w:r>
    <w:r>
      <w:rPr>
        <w:lang w:val="fi-FI"/>
      </w:rPr>
      <w:t>Ohjaajan versio</w:t>
    </w:r>
    <w:r w:rsidR="001C50AE" w:rsidRPr="004F55B4">
      <w:rPr>
        <w:lang w:val="fi-FI"/>
      </w:rPr>
      <w:tab/>
    </w:r>
    <w:r>
      <w:rPr>
        <w:lang w:val="fi-FI"/>
      </w:rPr>
      <w:t>sivu</w:t>
    </w:r>
    <w:r w:rsidRPr="008A14A8">
      <w:rPr>
        <w:lang w:val="fi-FI"/>
      </w:rPr>
      <w:t xml:space="preserve"> </w:t>
    </w:r>
    <w:r w:rsidR="001C50AE" w:rsidRPr="000C31C8">
      <w:rPr>
        <w:lang w:val="en"/>
      </w:rPr>
      <w:fldChar w:fldCharType="begin"/>
    </w:r>
    <w:r w:rsidR="001C50AE" w:rsidRPr="004F55B4">
      <w:rPr>
        <w:lang w:val="fi-FI"/>
      </w:rPr>
      <w:instrText>PAGE   \* MERGEFORMAT</w:instrText>
    </w:r>
    <w:r w:rsidR="001C50AE" w:rsidRPr="000C31C8">
      <w:rPr>
        <w:lang w:val="en"/>
      </w:rPr>
      <w:fldChar w:fldCharType="separate"/>
    </w:r>
    <w:r w:rsidR="001C50AE" w:rsidRPr="004F55B4">
      <w:rPr>
        <w:lang w:val="fi-FI"/>
      </w:rPr>
      <w:t>1</w:t>
    </w:r>
    <w:r w:rsidR="001C50AE" w:rsidRPr="000C31C8">
      <w:rPr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177"/>
    <w:multiLevelType w:val="hybridMultilevel"/>
    <w:tmpl w:val="D8F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7E9"/>
    <w:multiLevelType w:val="hybridMultilevel"/>
    <w:tmpl w:val="8EEE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745"/>
    <w:multiLevelType w:val="hybridMultilevel"/>
    <w:tmpl w:val="97DC4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0788"/>
    <w:multiLevelType w:val="hybridMultilevel"/>
    <w:tmpl w:val="3002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404"/>
    <w:multiLevelType w:val="hybridMultilevel"/>
    <w:tmpl w:val="70364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668"/>
    <w:multiLevelType w:val="hybridMultilevel"/>
    <w:tmpl w:val="EEE68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577AC"/>
    <w:multiLevelType w:val="hybridMultilevel"/>
    <w:tmpl w:val="A35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37C79"/>
    <w:multiLevelType w:val="hybridMultilevel"/>
    <w:tmpl w:val="011E2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D6C78"/>
    <w:multiLevelType w:val="hybridMultilevel"/>
    <w:tmpl w:val="EFC4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957"/>
    <w:multiLevelType w:val="hybridMultilevel"/>
    <w:tmpl w:val="72A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45A56"/>
    <w:multiLevelType w:val="hybridMultilevel"/>
    <w:tmpl w:val="A8A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21147"/>
    <w:multiLevelType w:val="hybridMultilevel"/>
    <w:tmpl w:val="EC1C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D1FF5"/>
    <w:multiLevelType w:val="hybridMultilevel"/>
    <w:tmpl w:val="5D5A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863715">
    <w:abstractNumId w:val="3"/>
  </w:num>
  <w:num w:numId="2" w16cid:durableId="546766885">
    <w:abstractNumId w:val="1"/>
  </w:num>
  <w:num w:numId="3" w16cid:durableId="870534784">
    <w:abstractNumId w:val="10"/>
  </w:num>
  <w:num w:numId="4" w16cid:durableId="2055154467">
    <w:abstractNumId w:val="11"/>
  </w:num>
  <w:num w:numId="5" w16cid:durableId="526716452">
    <w:abstractNumId w:val="8"/>
  </w:num>
  <w:num w:numId="6" w16cid:durableId="249700137">
    <w:abstractNumId w:val="9"/>
  </w:num>
  <w:num w:numId="7" w16cid:durableId="2050257752">
    <w:abstractNumId w:val="0"/>
  </w:num>
  <w:num w:numId="8" w16cid:durableId="1362587204">
    <w:abstractNumId w:val="6"/>
  </w:num>
  <w:num w:numId="9" w16cid:durableId="757943715">
    <w:abstractNumId w:val="4"/>
  </w:num>
  <w:num w:numId="10" w16cid:durableId="803078675">
    <w:abstractNumId w:val="2"/>
  </w:num>
  <w:num w:numId="11" w16cid:durableId="1203399042">
    <w:abstractNumId w:val="7"/>
  </w:num>
  <w:num w:numId="12" w16cid:durableId="1963725806">
    <w:abstractNumId w:val="5"/>
  </w:num>
  <w:num w:numId="13" w16cid:durableId="133241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4F"/>
    <w:rsid w:val="00003258"/>
    <w:rsid w:val="00003F4B"/>
    <w:rsid w:val="000047DF"/>
    <w:rsid w:val="00006D39"/>
    <w:rsid w:val="00011E2D"/>
    <w:rsid w:val="00013100"/>
    <w:rsid w:val="0001437C"/>
    <w:rsid w:val="00015C0C"/>
    <w:rsid w:val="0001763F"/>
    <w:rsid w:val="00020BF2"/>
    <w:rsid w:val="00027620"/>
    <w:rsid w:val="00031937"/>
    <w:rsid w:val="00036DEF"/>
    <w:rsid w:val="00040703"/>
    <w:rsid w:val="00042089"/>
    <w:rsid w:val="00045CF4"/>
    <w:rsid w:val="0005443A"/>
    <w:rsid w:val="00061205"/>
    <w:rsid w:val="0006335B"/>
    <w:rsid w:val="00064EE5"/>
    <w:rsid w:val="00066FA9"/>
    <w:rsid w:val="00080C6D"/>
    <w:rsid w:val="00086519"/>
    <w:rsid w:val="000867A8"/>
    <w:rsid w:val="000A2BD1"/>
    <w:rsid w:val="000A43F1"/>
    <w:rsid w:val="000B279B"/>
    <w:rsid w:val="000B368E"/>
    <w:rsid w:val="000B3FFE"/>
    <w:rsid w:val="000B4CDD"/>
    <w:rsid w:val="000B7134"/>
    <w:rsid w:val="000C2175"/>
    <w:rsid w:val="000C31C8"/>
    <w:rsid w:val="000C5A4F"/>
    <w:rsid w:val="000C7E19"/>
    <w:rsid w:val="000D1F46"/>
    <w:rsid w:val="000E02F3"/>
    <w:rsid w:val="000E769D"/>
    <w:rsid w:val="000E7D62"/>
    <w:rsid w:val="000F13DF"/>
    <w:rsid w:val="000F7B1B"/>
    <w:rsid w:val="00100CC7"/>
    <w:rsid w:val="00106DA4"/>
    <w:rsid w:val="001163BF"/>
    <w:rsid w:val="00121B50"/>
    <w:rsid w:val="001242CE"/>
    <w:rsid w:val="00124655"/>
    <w:rsid w:val="0012676B"/>
    <w:rsid w:val="00135F04"/>
    <w:rsid w:val="00137BC2"/>
    <w:rsid w:val="00141052"/>
    <w:rsid w:val="00141C18"/>
    <w:rsid w:val="0014282A"/>
    <w:rsid w:val="001556A4"/>
    <w:rsid w:val="001573A9"/>
    <w:rsid w:val="001578D7"/>
    <w:rsid w:val="001632F8"/>
    <w:rsid w:val="00163764"/>
    <w:rsid w:val="001669DF"/>
    <w:rsid w:val="00166BBB"/>
    <w:rsid w:val="00166EF1"/>
    <w:rsid w:val="001673A9"/>
    <w:rsid w:val="001678E8"/>
    <w:rsid w:val="00170EB1"/>
    <w:rsid w:val="00172B2C"/>
    <w:rsid w:val="001753D8"/>
    <w:rsid w:val="00175730"/>
    <w:rsid w:val="001845D1"/>
    <w:rsid w:val="0018578D"/>
    <w:rsid w:val="001A1458"/>
    <w:rsid w:val="001A236B"/>
    <w:rsid w:val="001A3341"/>
    <w:rsid w:val="001A39FD"/>
    <w:rsid w:val="001B3ED5"/>
    <w:rsid w:val="001C04B8"/>
    <w:rsid w:val="001C115E"/>
    <w:rsid w:val="001C2687"/>
    <w:rsid w:val="001C50AE"/>
    <w:rsid w:val="001D23FB"/>
    <w:rsid w:val="001D787E"/>
    <w:rsid w:val="001E285E"/>
    <w:rsid w:val="001E2A62"/>
    <w:rsid w:val="001E76E3"/>
    <w:rsid w:val="001F3695"/>
    <w:rsid w:val="0020584A"/>
    <w:rsid w:val="00220847"/>
    <w:rsid w:val="00221C98"/>
    <w:rsid w:val="002277AA"/>
    <w:rsid w:val="00231CD6"/>
    <w:rsid w:val="002361E5"/>
    <w:rsid w:val="00240F0C"/>
    <w:rsid w:val="00243ED9"/>
    <w:rsid w:val="0025566D"/>
    <w:rsid w:val="002632D0"/>
    <w:rsid w:val="00267B4B"/>
    <w:rsid w:val="002761A7"/>
    <w:rsid w:val="00277BB9"/>
    <w:rsid w:val="002879EF"/>
    <w:rsid w:val="0029201A"/>
    <w:rsid w:val="00295C50"/>
    <w:rsid w:val="002968BB"/>
    <w:rsid w:val="002A0C3E"/>
    <w:rsid w:val="002A1105"/>
    <w:rsid w:val="002A3D9D"/>
    <w:rsid w:val="002A5BB9"/>
    <w:rsid w:val="002B179D"/>
    <w:rsid w:val="002B3678"/>
    <w:rsid w:val="002B4BEE"/>
    <w:rsid w:val="002C189B"/>
    <w:rsid w:val="002C2D02"/>
    <w:rsid w:val="002C76B6"/>
    <w:rsid w:val="002C7B47"/>
    <w:rsid w:val="002D596F"/>
    <w:rsid w:val="002E12E2"/>
    <w:rsid w:val="002E1340"/>
    <w:rsid w:val="00322456"/>
    <w:rsid w:val="00324F4F"/>
    <w:rsid w:val="003266E4"/>
    <w:rsid w:val="0033073E"/>
    <w:rsid w:val="0033079D"/>
    <w:rsid w:val="003503D8"/>
    <w:rsid w:val="00354B3F"/>
    <w:rsid w:val="003570D9"/>
    <w:rsid w:val="00360878"/>
    <w:rsid w:val="003611DB"/>
    <w:rsid w:val="00361E6D"/>
    <w:rsid w:val="00364C22"/>
    <w:rsid w:val="00365412"/>
    <w:rsid w:val="00366BB8"/>
    <w:rsid w:val="0036724C"/>
    <w:rsid w:val="00373492"/>
    <w:rsid w:val="0038024F"/>
    <w:rsid w:val="00391956"/>
    <w:rsid w:val="00396D72"/>
    <w:rsid w:val="003A046E"/>
    <w:rsid w:val="003A2227"/>
    <w:rsid w:val="003B0CB1"/>
    <w:rsid w:val="003B6BD5"/>
    <w:rsid w:val="003C2352"/>
    <w:rsid w:val="003C440F"/>
    <w:rsid w:val="003D1CAF"/>
    <w:rsid w:val="003D534F"/>
    <w:rsid w:val="003D72E8"/>
    <w:rsid w:val="003E0C15"/>
    <w:rsid w:val="003E7200"/>
    <w:rsid w:val="003F26CB"/>
    <w:rsid w:val="003F2A17"/>
    <w:rsid w:val="003F790F"/>
    <w:rsid w:val="004029F5"/>
    <w:rsid w:val="00403801"/>
    <w:rsid w:val="004209D2"/>
    <w:rsid w:val="00420F66"/>
    <w:rsid w:val="00422AEA"/>
    <w:rsid w:val="00423494"/>
    <w:rsid w:val="00424522"/>
    <w:rsid w:val="00427DD2"/>
    <w:rsid w:val="0044065E"/>
    <w:rsid w:val="00445505"/>
    <w:rsid w:val="004554D9"/>
    <w:rsid w:val="0046240A"/>
    <w:rsid w:val="00462426"/>
    <w:rsid w:val="004812B3"/>
    <w:rsid w:val="004A1D8D"/>
    <w:rsid w:val="004B24CA"/>
    <w:rsid w:val="004B3E6C"/>
    <w:rsid w:val="004C5050"/>
    <w:rsid w:val="004D0AE5"/>
    <w:rsid w:val="004D5BC4"/>
    <w:rsid w:val="004D7AC3"/>
    <w:rsid w:val="004E1AD9"/>
    <w:rsid w:val="004E2CF0"/>
    <w:rsid w:val="004E3F26"/>
    <w:rsid w:val="004E4F3A"/>
    <w:rsid w:val="004E52F5"/>
    <w:rsid w:val="004E5541"/>
    <w:rsid w:val="004F3004"/>
    <w:rsid w:val="004F3D36"/>
    <w:rsid w:val="004F55B4"/>
    <w:rsid w:val="004F6389"/>
    <w:rsid w:val="00503E90"/>
    <w:rsid w:val="005040F8"/>
    <w:rsid w:val="00507EBE"/>
    <w:rsid w:val="00511F6E"/>
    <w:rsid w:val="00512C0A"/>
    <w:rsid w:val="005133E9"/>
    <w:rsid w:val="0051680C"/>
    <w:rsid w:val="00516AB5"/>
    <w:rsid w:val="005221AB"/>
    <w:rsid w:val="00524150"/>
    <w:rsid w:val="00525E39"/>
    <w:rsid w:val="005337F1"/>
    <w:rsid w:val="00535352"/>
    <w:rsid w:val="00540195"/>
    <w:rsid w:val="00542FF2"/>
    <w:rsid w:val="0054793B"/>
    <w:rsid w:val="005518D3"/>
    <w:rsid w:val="005568C1"/>
    <w:rsid w:val="0056615D"/>
    <w:rsid w:val="0057179D"/>
    <w:rsid w:val="0058397E"/>
    <w:rsid w:val="005842DA"/>
    <w:rsid w:val="00585ECF"/>
    <w:rsid w:val="00586E08"/>
    <w:rsid w:val="00595823"/>
    <w:rsid w:val="005A6191"/>
    <w:rsid w:val="005C3AD2"/>
    <w:rsid w:val="005C50F6"/>
    <w:rsid w:val="005C6FDB"/>
    <w:rsid w:val="005D5FB6"/>
    <w:rsid w:val="005E130A"/>
    <w:rsid w:val="005E2A04"/>
    <w:rsid w:val="005E304F"/>
    <w:rsid w:val="005F00D1"/>
    <w:rsid w:val="005F063A"/>
    <w:rsid w:val="0060335C"/>
    <w:rsid w:val="00606C35"/>
    <w:rsid w:val="00610E4C"/>
    <w:rsid w:val="006120FB"/>
    <w:rsid w:val="00620C7F"/>
    <w:rsid w:val="00622687"/>
    <w:rsid w:val="00626963"/>
    <w:rsid w:val="00634B67"/>
    <w:rsid w:val="00640D46"/>
    <w:rsid w:val="00641F58"/>
    <w:rsid w:val="0064414E"/>
    <w:rsid w:val="00644991"/>
    <w:rsid w:val="00645966"/>
    <w:rsid w:val="00645FFD"/>
    <w:rsid w:val="0064785A"/>
    <w:rsid w:val="006657CA"/>
    <w:rsid w:val="00667841"/>
    <w:rsid w:val="0067046C"/>
    <w:rsid w:val="00675FDA"/>
    <w:rsid w:val="00676947"/>
    <w:rsid w:val="00680292"/>
    <w:rsid w:val="00680D28"/>
    <w:rsid w:val="006872CC"/>
    <w:rsid w:val="00697242"/>
    <w:rsid w:val="006A14CD"/>
    <w:rsid w:val="006A381D"/>
    <w:rsid w:val="006A54C4"/>
    <w:rsid w:val="006B4EBF"/>
    <w:rsid w:val="006C3199"/>
    <w:rsid w:val="006C4038"/>
    <w:rsid w:val="006D37A9"/>
    <w:rsid w:val="006D542E"/>
    <w:rsid w:val="006E5712"/>
    <w:rsid w:val="006E6FC5"/>
    <w:rsid w:val="006F2044"/>
    <w:rsid w:val="006F3159"/>
    <w:rsid w:val="006F52FD"/>
    <w:rsid w:val="0070422C"/>
    <w:rsid w:val="0070484C"/>
    <w:rsid w:val="00705DF8"/>
    <w:rsid w:val="00707658"/>
    <w:rsid w:val="00710BD4"/>
    <w:rsid w:val="00712E81"/>
    <w:rsid w:val="007176E6"/>
    <w:rsid w:val="007208FB"/>
    <w:rsid w:val="0072230E"/>
    <w:rsid w:val="0072236E"/>
    <w:rsid w:val="00724C2D"/>
    <w:rsid w:val="00730370"/>
    <w:rsid w:val="007363A1"/>
    <w:rsid w:val="00744822"/>
    <w:rsid w:val="00766D8C"/>
    <w:rsid w:val="00770851"/>
    <w:rsid w:val="00770A0C"/>
    <w:rsid w:val="0077290F"/>
    <w:rsid w:val="00777174"/>
    <w:rsid w:val="00783459"/>
    <w:rsid w:val="00786034"/>
    <w:rsid w:val="00796EF5"/>
    <w:rsid w:val="007979C7"/>
    <w:rsid w:val="007A14B1"/>
    <w:rsid w:val="007A1E6F"/>
    <w:rsid w:val="007A5D93"/>
    <w:rsid w:val="007A6DF0"/>
    <w:rsid w:val="007B1098"/>
    <w:rsid w:val="007B71DD"/>
    <w:rsid w:val="007C054A"/>
    <w:rsid w:val="007C0FFC"/>
    <w:rsid w:val="007C3C90"/>
    <w:rsid w:val="007C49DD"/>
    <w:rsid w:val="007C6E47"/>
    <w:rsid w:val="007D021D"/>
    <w:rsid w:val="007D1004"/>
    <w:rsid w:val="007D12FA"/>
    <w:rsid w:val="007D75DC"/>
    <w:rsid w:val="007E36A9"/>
    <w:rsid w:val="007F16DF"/>
    <w:rsid w:val="007F45A1"/>
    <w:rsid w:val="007F5FBD"/>
    <w:rsid w:val="007F7BE5"/>
    <w:rsid w:val="007F7DAD"/>
    <w:rsid w:val="008121E9"/>
    <w:rsid w:val="00813D19"/>
    <w:rsid w:val="00836FD0"/>
    <w:rsid w:val="008432EC"/>
    <w:rsid w:val="0084504E"/>
    <w:rsid w:val="00845EDC"/>
    <w:rsid w:val="00876832"/>
    <w:rsid w:val="008811CB"/>
    <w:rsid w:val="00883E9C"/>
    <w:rsid w:val="00891E79"/>
    <w:rsid w:val="008A0752"/>
    <w:rsid w:val="008A14A8"/>
    <w:rsid w:val="008A7AE6"/>
    <w:rsid w:val="008B0629"/>
    <w:rsid w:val="008B1868"/>
    <w:rsid w:val="008B22FD"/>
    <w:rsid w:val="008C3B7F"/>
    <w:rsid w:val="008C4079"/>
    <w:rsid w:val="008C46B6"/>
    <w:rsid w:val="008D1C02"/>
    <w:rsid w:val="008D2FE4"/>
    <w:rsid w:val="008D7BF3"/>
    <w:rsid w:val="008D7E83"/>
    <w:rsid w:val="008E7079"/>
    <w:rsid w:val="008E781F"/>
    <w:rsid w:val="008F0583"/>
    <w:rsid w:val="008F37DF"/>
    <w:rsid w:val="009009FB"/>
    <w:rsid w:val="00903030"/>
    <w:rsid w:val="00905D29"/>
    <w:rsid w:val="00913E63"/>
    <w:rsid w:val="00916FA7"/>
    <w:rsid w:val="009348DD"/>
    <w:rsid w:val="00934D82"/>
    <w:rsid w:val="0094020F"/>
    <w:rsid w:val="00941601"/>
    <w:rsid w:val="0095061E"/>
    <w:rsid w:val="00951E74"/>
    <w:rsid w:val="00954377"/>
    <w:rsid w:val="00954E82"/>
    <w:rsid w:val="00954F74"/>
    <w:rsid w:val="009648ED"/>
    <w:rsid w:val="00964BE8"/>
    <w:rsid w:val="00970386"/>
    <w:rsid w:val="00970D22"/>
    <w:rsid w:val="00976B98"/>
    <w:rsid w:val="00980491"/>
    <w:rsid w:val="00987A9B"/>
    <w:rsid w:val="009A0378"/>
    <w:rsid w:val="009B1B3E"/>
    <w:rsid w:val="009B46D2"/>
    <w:rsid w:val="009B63C6"/>
    <w:rsid w:val="009B6E65"/>
    <w:rsid w:val="009C1C8A"/>
    <w:rsid w:val="009C6C83"/>
    <w:rsid w:val="009C6EF7"/>
    <w:rsid w:val="009C7FA3"/>
    <w:rsid w:val="009D4C92"/>
    <w:rsid w:val="009D4E72"/>
    <w:rsid w:val="009D5F39"/>
    <w:rsid w:val="009D72C6"/>
    <w:rsid w:val="009E032C"/>
    <w:rsid w:val="009E0F72"/>
    <w:rsid w:val="009E2977"/>
    <w:rsid w:val="009E36FF"/>
    <w:rsid w:val="009E4F18"/>
    <w:rsid w:val="009E5BC5"/>
    <w:rsid w:val="009E5FC1"/>
    <w:rsid w:val="009F4E86"/>
    <w:rsid w:val="009F6850"/>
    <w:rsid w:val="00A046F1"/>
    <w:rsid w:val="00A171AD"/>
    <w:rsid w:val="00A22272"/>
    <w:rsid w:val="00A27812"/>
    <w:rsid w:val="00A318BE"/>
    <w:rsid w:val="00A36267"/>
    <w:rsid w:val="00A4336C"/>
    <w:rsid w:val="00A54985"/>
    <w:rsid w:val="00A568EA"/>
    <w:rsid w:val="00A61FD1"/>
    <w:rsid w:val="00A80B8F"/>
    <w:rsid w:val="00A878E8"/>
    <w:rsid w:val="00A91B2B"/>
    <w:rsid w:val="00A97860"/>
    <w:rsid w:val="00AA6DD1"/>
    <w:rsid w:val="00AB624E"/>
    <w:rsid w:val="00AB7727"/>
    <w:rsid w:val="00AC04CA"/>
    <w:rsid w:val="00AC47D4"/>
    <w:rsid w:val="00AC4C7E"/>
    <w:rsid w:val="00AC50CE"/>
    <w:rsid w:val="00AC53FB"/>
    <w:rsid w:val="00AC54E9"/>
    <w:rsid w:val="00AD0C16"/>
    <w:rsid w:val="00AD43BE"/>
    <w:rsid w:val="00AE3325"/>
    <w:rsid w:val="00AF01B1"/>
    <w:rsid w:val="00AF2881"/>
    <w:rsid w:val="00AF3A66"/>
    <w:rsid w:val="00B0111C"/>
    <w:rsid w:val="00B044FA"/>
    <w:rsid w:val="00B0606F"/>
    <w:rsid w:val="00B07F9D"/>
    <w:rsid w:val="00B13244"/>
    <w:rsid w:val="00B35ECF"/>
    <w:rsid w:val="00B52030"/>
    <w:rsid w:val="00B54A14"/>
    <w:rsid w:val="00B707B8"/>
    <w:rsid w:val="00B70C97"/>
    <w:rsid w:val="00B73184"/>
    <w:rsid w:val="00B778C0"/>
    <w:rsid w:val="00B84044"/>
    <w:rsid w:val="00B861B4"/>
    <w:rsid w:val="00B9266E"/>
    <w:rsid w:val="00B95AED"/>
    <w:rsid w:val="00B9684F"/>
    <w:rsid w:val="00BA64D3"/>
    <w:rsid w:val="00BB242F"/>
    <w:rsid w:val="00BB601E"/>
    <w:rsid w:val="00BB7DBC"/>
    <w:rsid w:val="00BC34EE"/>
    <w:rsid w:val="00BD475C"/>
    <w:rsid w:val="00BD4E11"/>
    <w:rsid w:val="00BD5559"/>
    <w:rsid w:val="00BD63F9"/>
    <w:rsid w:val="00BD7126"/>
    <w:rsid w:val="00BE0005"/>
    <w:rsid w:val="00BE3BC5"/>
    <w:rsid w:val="00BF1168"/>
    <w:rsid w:val="00BF1783"/>
    <w:rsid w:val="00BF51F0"/>
    <w:rsid w:val="00C004A5"/>
    <w:rsid w:val="00C01564"/>
    <w:rsid w:val="00C04961"/>
    <w:rsid w:val="00C04C1E"/>
    <w:rsid w:val="00C13560"/>
    <w:rsid w:val="00C14BD8"/>
    <w:rsid w:val="00C20B86"/>
    <w:rsid w:val="00C35FCB"/>
    <w:rsid w:val="00C36098"/>
    <w:rsid w:val="00C441B8"/>
    <w:rsid w:val="00C4444F"/>
    <w:rsid w:val="00C45D6C"/>
    <w:rsid w:val="00C47FF9"/>
    <w:rsid w:val="00C52E0B"/>
    <w:rsid w:val="00C550DF"/>
    <w:rsid w:val="00C64225"/>
    <w:rsid w:val="00C71B38"/>
    <w:rsid w:val="00C94C58"/>
    <w:rsid w:val="00C94DEB"/>
    <w:rsid w:val="00CA58CA"/>
    <w:rsid w:val="00CB2DF0"/>
    <w:rsid w:val="00CB37A9"/>
    <w:rsid w:val="00CB4C6B"/>
    <w:rsid w:val="00CC4561"/>
    <w:rsid w:val="00CD19CE"/>
    <w:rsid w:val="00CD3AC4"/>
    <w:rsid w:val="00CE149D"/>
    <w:rsid w:val="00CE1BEB"/>
    <w:rsid w:val="00CE37C7"/>
    <w:rsid w:val="00CF18D9"/>
    <w:rsid w:val="00CF7100"/>
    <w:rsid w:val="00D01863"/>
    <w:rsid w:val="00D02263"/>
    <w:rsid w:val="00D0276E"/>
    <w:rsid w:val="00D028DF"/>
    <w:rsid w:val="00D15A83"/>
    <w:rsid w:val="00D169E7"/>
    <w:rsid w:val="00D266E7"/>
    <w:rsid w:val="00D275AB"/>
    <w:rsid w:val="00D276F1"/>
    <w:rsid w:val="00D34671"/>
    <w:rsid w:val="00D406D6"/>
    <w:rsid w:val="00D413C2"/>
    <w:rsid w:val="00D432F8"/>
    <w:rsid w:val="00D43583"/>
    <w:rsid w:val="00D4374E"/>
    <w:rsid w:val="00D57FB2"/>
    <w:rsid w:val="00D607AA"/>
    <w:rsid w:val="00D6082C"/>
    <w:rsid w:val="00D61B2A"/>
    <w:rsid w:val="00D65EBB"/>
    <w:rsid w:val="00D70A4E"/>
    <w:rsid w:val="00D734FD"/>
    <w:rsid w:val="00D73C47"/>
    <w:rsid w:val="00D80123"/>
    <w:rsid w:val="00D8051C"/>
    <w:rsid w:val="00D86C48"/>
    <w:rsid w:val="00DA1FAF"/>
    <w:rsid w:val="00DA784F"/>
    <w:rsid w:val="00DB0A8F"/>
    <w:rsid w:val="00DB6591"/>
    <w:rsid w:val="00DC24C0"/>
    <w:rsid w:val="00DC4D91"/>
    <w:rsid w:val="00DC63A7"/>
    <w:rsid w:val="00DD1A44"/>
    <w:rsid w:val="00DD41EC"/>
    <w:rsid w:val="00DE0193"/>
    <w:rsid w:val="00DE1428"/>
    <w:rsid w:val="00DE514E"/>
    <w:rsid w:val="00DF2C0C"/>
    <w:rsid w:val="00DF3433"/>
    <w:rsid w:val="00DF6ADF"/>
    <w:rsid w:val="00E0583D"/>
    <w:rsid w:val="00E1488E"/>
    <w:rsid w:val="00E14E9A"/>
    <w:rsid w:val="00E17BD5"/>
    <w:rsid w:val="00E22A2B"/>
    <w:rsid w:val="00E22ED3"/>
    <w:rsid w:val="00E2410C"/>
    <w:rsid w:val="00E30BF2"/>
    <w:rsid w:val="00E30E74"/>
    <w:rsid w:val="00E3315F"/>
    <w:rsid w:val="00E40B72"/>
    <w:rsid w:val="00E41DEB"/>
    <w:rsid w:val="00E43ABC"/>
    <w:rsid w:val="00E44D06"/>
    <w:rsid w:val="00E45EE6"/>
    <w:rsid w:val="00E53C39"/>
    <w:rsid w:val="00E540B9"/>
    <w:rsid w:val="00E55F0B"/>
    <w:rsid w:val="00E60039"/>
    <w:rsid w:val="00E654D1"/>
    <w:rsid w:val="00E660BB"/>
    <w:rsid w:val="00E662B0"/>
    <w:rsid w:val="00E704F7"/>
    <w:rsid w:val="00E71B5C"/>
    <w:rsid w:val="00E7352B"/>
    <w:rsid w:val="00E7703B"/>
    <w:rsid w:val="00E819F4"/>
    <w:rsid w:val="00E87CE2"/>
    <w:rsid w:val="00E911F8"/>
    <w:rsid w:val="00E97842"/>
    <w:rsid w:val="00E97F16"/>
    <w:rsid w:val="00EA13CF"/>
    <w:rsid w:val="00EA20F5"/>
    <w:rsid w:val="00EA43DA"/>
    <w:rsid w:val="00EA4797"/>
    <w:rsid w:val="00EA6363"/>
    <w:rsid w:val="00EB25D4"/>
    <w:rsid w:val="00EB2D8E"/>
    <w:rsid w:val="00EC3D55"/>
    <w:rsid w:val="00EC433D"/>
    <w:rsid w:val="00ED2B97"/>
    <w:rsid w:val="00ED3258"/>
    <w:rsid w:val="00ED6D42"/>
    <w:rsid w:val="00EE0619"/>
    <w:rsid w:val="00EE0CCE"/>
    <w:rsid w:val="00EE2929"/>
    <w:rsid w:val="00EE5DA7"/>
    <w:rsid w:val="00EE791E"/>
    <w:rsid w:val="00EF30E2"/>
    <w:rsid w:val="00EF31DA"/>
    <w:rsid w:val="00EF6F5D"/>
    <w:rsid w:val="00F0324D"/>
    <w:rsid w:val="00F15BBD"/>
    <w:rsid w:val="00F25255"/>
    <w:rsid w:val="00F2602D"/>
    <w:rsid w:val="00F3289D"/>
    <w:rsid w:val="00F361FB"/>
    <w:rsid w:val="00F37080"/>
    <w:rsid w:val="00F4128D"/>
    <w:rsid w:val="00F41C4C"/>
    <w:rsid w:val="00F47B85"/>
    <w:rsid w:val="00F54E1F"/>
    <w:rsid w:val="00F55ECC"/>
    <w:rsid w:val="00F57D2C"/>
    <w:rsid w:val="00F6103A"/>
    <w:rsid w:val="00F657E0"/>
    <w:rsid w:val="00F66A5A"/>
    <w:rsid w:val="00F76F19"/>
    <w:rsid w:val="00F80E7F"/>
    <w:rsid w:val="00F819D9"/>
    <w:rsid w:val="00F85326"/>
    <w:rsid w:val="00F8736C"/>
    <w:rsid w:val="00F92A89"/>
    <w:rsid w:val="00F96ACC"/>
    <w:rsid w:val="00F97897"/>
    <w:rsid w:val="00FA3308"/>
    <w:rsid w:val="00FA7A15"/>
    <w:rsid w:val="00FB36C5"/>
    <w:rsid w:val="00FC2427"/>
    <w:rsid w:val="00FC54D6"/>
    <w:rsid w:val="00FC58A0"/>
    <w:rsid w:val="00FC7954"/>
    <w:rsid w:val="00FD4BF9"/>
    <w:rsid w:val="00FD7402"/>
    <w:rsid w:val="00FD76D1"/>
    <w:rsid w:val="00FE304F"/>
    <w:rsid w:val="00FE61B2"/>
    <w:rsid w:val="00FE75FE"/>
    <w:rsid w:val="00FF1687"/>
    <w:rsid w:val="00FF4EE3"/>
    <w:rsid w:val="00FF5261"/>
    <w:rsid w:val="03B227BF"/>
    <w:rsid w:val="040817C9"/>
    <w:rsid w:val="0A151CF9"/>
    <w:rsid w:val="0B94F60D"/>
    <w:rsid w:val="0D58DE39"/>
    <w:rsid w:val="0FDB4640"/>
    <w:rsid w:val="100B3EB3"/>
    <w:rsid w:val="12AC1E9B"/>
    <w:rsid w:val="13A0E1C7"/>
    <w:rsid w:val="156C0FF9"/>
    <w:rsid w:val="16DEA492"/>
    <w:rsid w:val="1E87CEE8"/>
    <w:rsid w:val="1EE45287"/>
    <w:rsid w:val="1F2D3FCE"/>
    <w:rsid w:val="2028FC1E"/>
    <w:rsid w:val="2247C9F1"/>
    <w:rsid w:val="23013897"/>
    <w:rsid w:val="2343796F"/>
    <w:rsid w:val="24122B6B"/>
    <w:rsid w:val="2473AE53"/>
    <w:rsid w:val="26B8CF3E"/>
    <w:rsid w:val="29F65021"/>
    <w:rsid w:val="2AC438CF"/>
    <w:rsid w:val="2D845DD8"/>
    <w:rsid w:val="2D878740"/>
    <w:rsid w:val="2DF9E3D8"/>
    <w:rsid w:val="2E34416B"/>
    <w:rsid w:val="2F0EEB04"/>
    <w:rsid w:val="2F521964"/>
    <w:rsid w:val="2F80ACA4"/>
    <w:rsid w:val="2F9D63B4"/>
    <w:rsid w:val="30B9E666"/>
    <w:rsid w:val="31E2EF33"/>
    <w:rsid w:val="3272BEFF"/>
    <w:rsid w:val="34918CD2"/>
    <w:rsid w:val="396261B3"/>
    <w:rsid w:val="39A18BBD"/>
    <w:rsid w:val="3A7D6C3D"/>
    <w:rsid w:val="3AEA03D9"/>
    <w:rsid w:val="445A35AA"/>
    <w:rsid w:val="45247160"/>
    <w:rsid w:val="4589B0C4"/>
    <w:rsid w:val="46958F76"/>
    <w:rsid w:val="49AF2C4F"/>
    <w:rsid w:val="4AF6294E"/>
    <w:rsid w:val="4BD33A55"/>
    <w:rsid w:val="4EFA04E7"/>
    <w:rsid w:val="5277220E"/>
    <w:rsid w:val="5317B99A"/>
    <w:rsid w:val="53AE4DED"/>
    <w:rsid w:val="54F1907E"/>
    <w:rsid w:val="58C38326"/>
    <w:rsid w:val="5A688620"/>
    <w:rsid w:val="5E3672A1"/>
    <w:rsid w:val="6049FB8A"/>
    <w:rsid w:val="61230B7B"/>
    <w:rsid w:val="61C7ACAE"/>
    <w:rsid w:val="63522412"/>
    <w:rsid w:val="6644366D"/>
    <w:rsid w:val="67C97750"/>
    <w:rsid w:val="681E0D51"/>
    <w:rsid w:val="68D6012D"/>
    <w:rsid w:val="6A043176"/>
    <w:rsid w:val="6C44D823"/>
    <w:rsid w:val="6DDB93D3"/>
    <w:rsid w:val="6ECA2707"/>
    <w:rsid w:val="716864DD"/>
    <w:rsid w:val="7172238A"/>
    <w:rsid w:val="75B31712"/>
    <w:rsid w:val="76CB5289"/>
    <w:rsid w:val="76E8F9A8"/>
    <w:rsid w:val="7777C71F"/>
    <w:rsid w:val="7A18BBA5"/>
    <w:rsid w:val="7C295102"/>
    <w:rsid w:val="7C4216F4"/>
    <w:rsid w:val="7CB96C91"/>
    <w:rsid w:val="7D8E9AC4"/>
    <w:rsid w:val="7E2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8794"/>
  <w15:chartTrackingRefBased/>
  <w15:docId w15:val="{9F38664E-0F22-4D4C-85D3-E84E47D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4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6C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36F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6F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C92"/>
    <w:pPr>
      <w:spacing w:before="120" w:after="28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6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632D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6EF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C6EF7"/>
  </w:style>
  <w:style w:type="paragraph" w:styleId="Caption">
    <w:name w:val="caption"/>
    <w:basedOn w:val="Normal"/>
    <w:next w:val="Normal"/>
    <w:uiPriority w:val="35"/>
    <w:unhideWhenUsed/>
    <w:qFormat/>
    <w:rsid w:val="007979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58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58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F4E86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36F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36C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36FF"/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2C"/>
    <w:rPr>
      <w:lang w:val="en-US"/>
    </w:rPr>
  </w:style>
  <w:style w:type="paragraph" w:customStyle="1" w:styleId="Tyyli1">
    <w:name w:val="Tyyli1"/>
    <w:basedOn w:val="Normal"/>
    <w:link w:val="Tyyli1Char"/>
    <w:autoRedefine/>
    <w:qFormat/>
    <w:rsid w:val="008A14A8"/>
    <w:pPr>
      <w:spacing w:before="120" w:after="280"/>
      <w:jc w:val="center"/>
    </w:pPr>
    <w:rPr>
      <w:rFonts w:asciiTheme="majorHAnsi" w:hAnsiTheme="majorHAnsi"/>
      <w:noProof/>
      <w:color w:val="2F5496" w:themeColor="accent1" w:themeShade="BF"/>
      <w:sz w:val="32"/>
      <w:szCs w:val="32"/>
      <w:shd w:val="clear" w:color="auto" w:fill="FFFFFF"/>
    </w:rPr>
  </w:style>
  <w:style w:type="character" w:customStyle="1" w:styleId="Tyyli1Char">
    <w:name w:val="Tyyli1 Char"/>
    <w:basedOn w:val="DefaultParagraphFont"/>
    <w:link w:val="Tyyli1"/>
    <w:rsid w:val="008A14A8"/>
    <w:rPr>
      <w:rFonts w:asciiTheme="majorHAnsi" w:hAnsiTheme="majorHAnsi"/>
      <w:noProof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ae5d9fce1bcf70c3/Radna%20povr&#353;ina/POSAO/4.%20Akustika/Akustika%20exceli%20i%20slike/gitara%20c%20nota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oncevic\Desktop\f=18%20kHz%20A=0.1m%20m=232.3%20g%20x0=6.3%20cm%20(8%20000%20UZORAKA)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oncevic\Desktop\A=15%20titra%20mobitel%20koji%20emitira%20zvuk(8%20000%20uzoraka)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ae5d9fce1bcf70c3/Radna%20povr&#353;ina/POSAO/4.%20Akustika/Akustika%20exceli%20i%20slike/f=18kHz%20A=0.1%20m%20m=232.2g%20x0=0.063%20m%20(16%20000%20UZORAKA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'[piano C4 note.xls]FFT Spectrum'!$B$1</c:f>
              <c:strCache>
                <c:ptCount val="1"/>
                <c:pt idx="0">
                  <c:v>Absolute Amplitude (a.u.)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xVal>
            <c:numRef>
              <c:f>'[piano C4 note.xls]FFT Spectrum'!$A$2:$A$1024</c:f>
              <c:numCache>
                <c:formatCode>General</c:formatCode>
                <c:ptCount val="1023"/>
                <c:pt idx="0">
                  <c:v>23.4375</c:v>
                </c:pt>
                <c:pt idx="1">
                  <c:v>46.875</c:v>
                </c:pt>
                <c:pt idx="2">
                  <c:v>70.3125</c:v>
                </c:pt>
                <c:pt idx="3">
                  <c:v>93.75</c:v>
                </c:pt>
                <c:pt idx="4">
                  <c:v>117.1875</c:v>
                </c:pt>
                <c:pt idx="5">
                  <c:v>140.625</c:v>
                </c:pt>
                <c:pt idx="6">
                  <c:v>164.0625</c:v>
                </c:pt>
                <c:pt idx="7">
                  <c:v>187.5</c:v>
                </c:pt>
                <c:pt idx="8">
                  <c:v>210.9375</c:v>
                </c:pt>
                <c:pt idx="9">
                  <c:v>234.375</c:v>
                </c:pt>
                <c:pt idx="10">
                  <c:v>257.8125</c:v>
                </c:pt>
                <c:pt idx="11">
                  <c:v>281.25</c:v>
                </c:pt>
                <c:pt idx="12">
                  <c:v>304.6875</c:v>
                </c:pt>
                <c:pt idx="13">
                  <c:v>328.125</c:v>
                </c:pt>
                <c:pt idx="14">
                  <c:v>351.5625</c:v>
                </c:pt>
                <c:pt idx="15">
                  <c:v>375</c:v>
                </c:pt>
                <c:pt idx="16">
                  <c:v>398.4375</c:v>
                </c:pt>
                <c:pt idx="17">
                  <c:v>421.875</c:v>
                </c:pt>
                <c:pt idx="18">
                  <c:v>445.3125</c:v>
                </c:pt>
                <c:pt idx="19">
                  <c:v>468.75</c:v>
                </c:pt>
                <c:pt idx="20">
                  <c:v>492.1875</c:v>
                </c:pt>
                <c:pt idx="21">
                  <c:v>515.625</c:v>
                </c:pt>
                <c:pt idx="22">
                  <c:v>539.0625</c:v>
                </c:pt>
                <c:pt idx="23">
                  <c:v>562.5</c:v>
                </c:pt>
                <c:pt idx="24">
                  <c:v>585.9375</c:v>
                </c:pt>
                <c:pt idx="25">
                  <c:v>609.375</c:v>
                </c:pt>
                <c:pt idx="26">
                  <c:v>632.8125</c:v>
                </c:pt>
                <c:pt idx="27">
                  <c:v>656.25</c:v>
                </c:pt>
                <c:pt idx="28">
                  <c:v>679.6875</c:v>
                </c:pt>
                <c:pt idx="29">
                  <c:v>703.125</c:v>
                </c:pt>
                <c:pt idx="30">
                  <c:v>726.5625</c:v>
                </c:pt>
                <c:pt idx="31">
                  <c:v>750</c:v>
                </c:pt>
                <c:pt idx="32">
                  <c:v>773.4375</c:v>
                </c:pt>
                <c:pt idx="33">
                  <c:v>796.875</c:v>
                </c:pt>
                <c:pt idx="34">
                  <c:v>820.3125</c:v>
                </c:pt>
                <c:pt idx="35">
                  <c:v>843.75</c:v>
                </c:pt>
                <c:pt idx="36">
                  <c:v>867.1875</c:v>
                </c:pt>
                <c:pt idx="37">
                  <c:v>890.625</c:v>
                </c:pt>
                <c:pt idx="38">
                  <c:v>914.0625</c:v>
                </c:pt>
                <c:pt idx="39">
                  <c:v>937.5</c:v>
                </c:pt>
                <c:pt idx="40">
                  <c:v>960.9375</c:v>
                </c:pt>
                <c:pt idx="41">
                  <c:v>984.375</c:v>
                </c:pt>
                <c:pt idx="42">
                  <c:v>1007.8125</c:v>
                </c:pt>
                <c:pt idx="43">
                  <c:v>1031.25</c:v>
                </c:pt>
                <c:pt idx="44">
                  <c:v>1054.6875</c:v>
                </c:pt>
                <c:pt idx="45">
                  <c:v>1078.125</c:v>
                </c:pt>
                <c:pt idx="46">
                  <c:v>1101.5625</c:v>
                </c:pt>
                <c:pt idx="47">
                  <c:v>1125</c:v>
                </c:pt>
                <c:pt idx="48">
                  <c:v>1148.4375</c:v>
                </c:pt>
                <c:pt idx="49">
                  <c:v>1171.875</c:v>
                </c:pt>
                <c:pt idx="50">
                  <c:v>1195.3125</c:v>
                </c:pt>
                <c:pt idx="51">
                  <c:v>1218.75</c:v>
                </c:pt>
                <c:pt idx="52">
                  <c:v>1242.1875</c:v>
                </c:pt>
                <c:pt idx="53">
                  <c:v>1265.625</c:v>
                </c:pt>
                <c:pt idx="54">
                  <c:v>1289.0625</c:v>
                </c:pt>
                <c:pt idx="55">
                  <c:v>1312.5</c:v>
                </c:pt>
                <c:pt idx="56">
                  <c:v>1335.9375</c:v>
                </c:pt>
                <c:pt idx="57">
                  <c:v>1359.375</c:v>
                </c:pt>
                <c:pt idx="58">
                  <c:v>1382.8125</c:v>
                </c:pt>
                <c:pt idx="59">
                  <c:v>1406.25</c:v>
                </c:pt>
                <c:pt idx="60">
                  <c:v>1429.6875</c:v>
                </c:pt>
                <c:pt idx="61">
                  <c:v>1453.125</c:v>
                </c:pt>
                <c:pt idx="62">
                  <c:v>1476.5625</c:v>
                </c:pt>
                <c:pt idx="63">
                  <c:v>1500</c:v>
                </c:pt>
                <c:pt idx="64">
                  <c:v>1523.4375</c:v>
                </c:pt>
                <c:pt idx="65">
                  <c:v>1546.875</c:v>
                </c:pt>
                <c:pt idx="66">
                  <c:v>1570.3125</c:v>
                </c:pt>
                <c:pt idx="67">
                  <c:v>1593.75</c:v>
                </c:pt>
                <c:pt idx="68">
                  <c:v>1617.1875</c:v>
                </c:pt>
                <c:pt idx="69">
                  <c:v>1640.625</c:v>
                </c:pt>
                <c:pt idx="70">
                  <c:v>1664.0625</c:v>
                </c:pt>
                <c:pt idx="71">
                  <c:v>1687.5</c:v>
                </c:pt>
                <c:pt idx="72">
                  <c:v>1710.9375</c:v>
                </c:pt>
                <c:pt idx="73">
                  <c:v>1734.375</c:v>
                </c:pt>
                <c:pt idx="74">
                  <c:v>1757.8125</c:v>
                </c:pt>
                <c:pt idx="75">
                  <c:v>1781.25</c:v>
                </c:pt>
                <c:pt idx="76">
                  <c:v>1804.6875</c:v>
                </c:pt>
                <c:pt idx="77">
                  <c:v>1828.125</c:v>
                </c:pt>
                <c:pt idx="78">
                  <c:v>1851.5625</c:v>
                </c:pt>
                <c:pt idx="79">
                  <c:v>1875</c:v>
                </c:pt>
                <c:pt idx="80">
                  <c:v>1898.4375</c:v>
                </c:pt>
                <c:pt idx="81">
                  <c:v>1921.875</c:v>
                </c:pt>
                <c:pt idx="82">
                  <c:v>1945.3125</c:v>
                </c:pt>
                <c:pt idx="83">
                  <c:v>1968.75</c:v>
                </c:pt>
                <c:pt idx="84">
                  <c:v>1992.1875</c:v>
                </c:pt>
                <c:pt idx="85">
                  <c:v>2015.625</c:v>
                </c:pt>
                <c:pt idx="86">
                  <c:v>2039.0625</c:v>
                </c:pt>
                <c:pt idx="87">
                  <c:v>2062.5</c:v>
                </c:pt>
                <c:pt idx="88">
                  <c:v>2085.9375</c:v>
                </c:pt>
                <c:pt idx="89">
                  <c:v>2109.375</c:v>
                </c:pt>
                <c:pt idx="90">
                  <c:v>2132.8125</c:v>
                </c:pt>
                <c:pt idx="91">
                  <c:v>2156.25</c:v>
                </c:pt>
                <c:pt idx="92">
                  <c:v>2179.6875</c:v>
                </c:pt>
                <c:pt idx="93">
                  <c:v>2203.125</c:v>
                </c:pt>
                <c:pt idx="94">
                  <c:v>2226.5625</c:v>
                </c:pt>
                <c:pt idx="95">
                  <c:v>2250</c:v>
                </c:pt>
                <c:pt idx="96">
                  <c:v>2273.4375</c:v>
                </c:pt>
                <c:pt idx="97">
                  <c:v>2296.875</c:v>
                </c:pt>
                <c:pt idx="98">
                  <c:v>2320.3125</c:v>
                </c:pt>
                <c:pt idx="99">
                  <c:v>2343.75</c:v>
                </c:pt>
                <c:pt idx="100">
                  <c:v>2367.1875</c:v>
                </c:pt>
                <c:pt idx="101">
                  <c:v>2390.625</c:v>
                </c:pt>
                <c:pt idx="102">
                  <c:v>2414.0625</c:v>
                </c:pt>
                <c:pt idx="103">
                  <c:v>2437.5</c:v>
                </c:pt>
                <c:pt idx="104">
                  <c:v>2460.9375</c:v>
                </c:pt>
                <c:pt idx="105">
                  <c:v>2484.375</c:v>
                </c:pt>
                <c:pt idx="106">
                  <c:v>2507.8125</c:v>
                </c:pt>
                <c:pt idx="107">
                  <c:v>2531.25</c:v>
                </c:pt>
                <c:pt idx="108">
                  <c:v>2554.6875</c:v>
                </c:pt>
                <c:pt idx="109">
                  <c:v>2578.125</c:v>
                </c:pt>
                <c:pt idx="110">
                  <c:v>2601.5625</c:v>
                </c:pt>
                <c:pt idx="111">
                  <c:v>2625</c:v>
                </c:pt>
                <c:pt idx="112">
                  <c:v>2648.4375</c:v>
                </c:pt>
                <c:pt idx="113">
                  <c:v>2671.875</c:v>
                </c:pt>
                <c:pt idx="114">
                  <c:v>2695.3125</c:v>
                </c:pt>
                <c:pt idx="115">
                  <c:v>2718.75</c:v>
                </c:pt>
                <c:pt idx="116">
                  <c:v>2742.1875</c:v>
                </c:pt>
                <c:pt idx="117">
                  <c:v>2765.625</c:v>
                </c:pt>
                <c:pt idx="118">
                  <c:v>2789.0625</c:v>
                </c:pt>
                <c:pt idx="119">
                  <c:v>2812.5</c:v>
                </c:pt>
                <c:pt idx="120">
                  <c:v>2835.9375</c:v>
                </c:pt>
                <c:pt idx="121">
                  <c:v>2859.375</c:v>
                </c:pt>
                <c:pt idx="122">
                  <c:v>2882.8125</c:v>
                </c:pt>
                <c:pt idx="123">
                  <c:v>2906.25</c:v>
                </c:pt>
                <c:pt idx="124">
                  <c:v>2929.6875</c:v>
                </c:pt>
                <c:pt idx="125">
                  <c:v>2953.125</c:v>
                </c:pt>
                <c:pt idx="126">
                  <c:v>2976.5625</c:v>
                </c:pt>
                <c:pt idx="127">
                  <c:v>3000</c:v>
                </c:pt>
                <c:pt idx="128">
                  <c:v>3023.4375</c:v>
                </c:pt>
                <c:pt idx="129">
                  <c:v>3046.875</c:v>
                </c:pt>
                <c:pt idx="130">
                  <c:v>3070.3125</c:v>
                </c:pt>
                <c:pt idx="131">
                  <c:v>3093.75</c:v>
                </c:pt>
                <c:pt idx="132">
                  <c:v>3117.1875</c:v>
                </c:pt>
                <c:pt idx="133">
                  <c:v>3140.625</c:v>
                </c:pt>
                <c:pt idx="134">
                  <c:v>3164.0625</c:v>
                </c:pt>
                <c:pt idx="135">
                  <c:v>3187.5</c:v>
                </c:pt>
                <c:pt idx="136">
                  <c:v>3210.9375</c:v>
                </c:pt>
                <c:pt idx="137">
                  <c:v>3234.375</c:v>
                </c:pt>
                <c:pt idx="138">
                  <c:v>3257.8125</c:v>
                </c:pt>
                <c:pt idx="139">
                  <c:v>3281.25</c:v>
                </c:pt>
                <c:pt idx="140">
                  <c:v>3304.6875</c:v>
                </c:pt>
                <c:pt idx="141">
                  <c:v>3328.125</c:v>
                </c:pt>
                <c:pt idx="142">
                  <c:v>3351.5625</c:v>
                </c:pt>
                <c:pt idx="143">
                  <c:v>3375</c:v>
                </c:pt>
                <c:pt idx="144">
                  <c:v>3398.4375</c:v>
                </c:pt>
                <c:pt idx="145">
                  <c:v>3421.875</c:v>
                </c:pt>
                <c:pt idx="146">
                  <c:v>3445.3125</c:v>
                </c:pt>
                <c:pt idx="147">
                  <c:v>3468.75</c:v>
                </c:pt>
                <c:pt idx="148">
                  <c:v>3492.1875</c:v>
                </c:pt>
                <c:pt idx="149">
                  <c:v>3515.625</c:v>
                </c:pt>
                <c:pt idx="150">
                  <c:v>3539.0625</c:v>
                </c:pt>
                <c:pt idx="151">
                  <c:v>3562.5</c:v>
                </c:pt>
                <c:pt idx="152">
                  <c:v>3585.9375</c:v>
                </c:pt>
                <c:pt idx="153">
                  <c:v>3609.375</c:v>
                </c:pt>
                <c:pt idx="154">
                  <c:v>3632.8125</c:v>
                </c:pt>
                <c:pt idx="155">
                  <c:v>3656.25</c:v>
                </c:pt>
                <c:pt idx="156">
                  <c:v>3679.6875</c:v>
                </c:pt>
                <c:pt idx="157">
                  <c:v>3703.125</c:v>
                </c:pt>
                <c:pt idx="158">
                  <c:v>3726.5625</c:v>
                </c:pt>
                <c:pt idx="159">
                  <c:v>3750</c:v>
                </c:pt>
                <c:pt idx="160">
                  <c:v>3773.4375</c:v>
                </c:pt>
                <c:pt idx="161">
                  <c:v>3796.875</c:v>
                </c:pt>
                <c:pt idx="162">
                  <c:v>3820.3125</c:v>
                </c:pt>
                <c:pt idx="163">
                  <c:v>3843.75</c:v>
                </c:pt>
                <c:pt idx="164">
                  <c:v>3867.1875</c:v>
                </c:pt>
                <c:pt idx="165">
                  <c:v>3890.625</c:v>
                </c:pt>
                <c:pt idx="166">
                  <c:v>3914.0625</c:v>
                </c:pt>
                <c:pt idx="167">
                  <c:v>3937.5</c:v>
                </c:pt>
                <c:pt idx="168">
                  <c:v>3960.9375</c:v>
                </c:pt>
                <c:pt idx="169">
                  <c:v>3984.375</c:v>
                </c:pt>
                <c:pt idx="170">
                  <c:v>4007.8125</c:v>
                </c:pt>
                <c:pt idx="171">
                  <c:v>4031.25</c:v>
                </c:pt>
                <c:pt idx="172">
                  <c:v>4054.6875</c:v>
                </c:pt>
                <c:pt idx="173">
                  <c:v>4078.125</c:v>
                </c:pt>
                <c:pt idx="174">
                  <c:v>4101.5625</c:v>
                </c:pt>
                <c:pt idx="175">
                  <c:v>4125</c:v>
                </c:pt>
                <c:pt idx="176">
                  <c:v>4148.4375</c:v>
                </c:pt>
                <c:pt idx="177">
                  <c:v>4171.875</c:v>
                </c:pt>
                <c:pt idx="178">
                  <c:v>4195.3125</c:v>
                </c:pt>
                <c:pt idx="179">
                  <c:v>4218.75</c:v>
                </c:pt>
                <c:pt idx="180">
                  <c:v>4242.1875</c:v>
                </c:pt>
                <c:pt idx="181">
                  <c:v>4265.625</c:v>
                </c:pt>
                <c:pt idx="182">
                  <c:v>4289.0625</c:v>
                </c:pt>
                <c:pt idx="183">
                  <c:v>4312.5</c:v>
                </c:pt>
                <c:pt idx="184">
                  <c:v>4335.9375</c:v>
                </c:pt>
                <c:pt idx="185">
                  <c:v>4359.375</c:v>
                </c:pt>
                <c:pt idx="186">
                  <c:v>4382.8125</c:v>
                </c:pt>
                <c:pt idx="187">
                  <c:v>4406.25</c:v>
                </c:pt>
                <c:pt idx="188">
                  <c:v>4429.6875</c:v>
                </c:pt>
                <c:pt idx="189">
                  <c:v>4453.125</c:v>
                </c:pt>
                <c:pt idx="190">
                  <c:v>4476.5625</c:v>
                </c:pt>
                <c:pt idx="191">
                  <c:v>4500</c:v>
                </c:pt>
                <c:pt idx="192">
                  <c:v>4523.4375</c:v>
                </c:pt>
                <c:pt idx="193">
                  <c:v>4546.875</c:v>
                </c:pt>
                <c:pt idx="194">
                  <c:v>4570.3125</c:v>
                </c:pt>
                <c:pt idx="195">
                  <c:v>4593.75</c:v>
                </c:pt>
                <c:pt idx="196">
                  <c:v>4617.1875</c:v>
                </c:pt>
                <c:pt idx="197">
                  <c:v>4640.625</c:v>
                </c:pt>
                <c:pt idx="198">
                  <c:v>4664.0625</c:v>
                </c:pt>
                <c:pt idx="199">
                  <c:v>4687.5</c:v>
                </c:pt>
                <c:pt idx="200">
                  <c:v>4710.9375</c:v>
                </c:pt>
                <c:pt idx="201">
                  <c:v>4734.375</c:v>
                </c:pt>
                <c:pt idx="202">
                  <c:v>4757.8125</c:v>
                </c:pt>
                <c:pt idx="203">
                  <c:v>4781.25</c:v>
                </c:pt>
                <c:pt idx="204">
                  <c:v>4804.6875</c:v>
                </c:pt>
                <c:pt idx="205">
                  <c:v>4828.125</c:v>
                </c:pt>
                <c:pt idx="206">
                  <c:v>4851.5625</c:v>
                </c:pt>
                <c:pt idx="207">
                  <c:v>4875</c:v>
                </c:pt>
                <c:pt idx="208">
                  <c:v>4898.4375</c:v>
                </c:pt>
                <c:pt idx="209">
                  <c:v>4921.875</c:v>
                </c:pt>
                <c:pt idx="210">
                  <c:v>4945.3125</c:v>
                </c:pt>
                <c:pt idx="211">
                  <c:v>4968.75</c:v>
                </c:pt>
                <c:pt idx="212">
                  <c:v>4992.1875</c:v>
                </c:pt>
                <c:pt idx="213">
                  <c:v>5015.625</c:v>
                </c:pt>
                <c:pt idx="214">
                  <c:v>5039.0625</c:v>
                </c:pt>
              </c:numCache>
            </c:numRef>
          </c:xVal>
          <c:yVal>
            <c:numRef>
              <c:f>'[piano C4 note.xls]FFT Spectrum'!$B$2:$B$1024</c:f>
              <c:numCache>
                <c:formatCode>General</c:formatCode>
                <c:ptCount val="1023"/>
                <c:pt idx="0">
                  <c:v>0.91863871053970869</c:v>
                </c:pt>
                <c:pt idx="1">
                  <c:v>0.93234822599186429</c:v>
                </c:pt>
                <c:pt idx="2">
                  <c:v>1.4866908177467499</c:v>
                </c:pt>
                <c:pt idx="3">
                  <c:v>1.8883583026729582</c:v>
                </c:pt>
                <c:pt idx="4">
                  <c:v>5.3421775731580645</c:v>
                </c:pt>
                <c:pt idx="5">
                  <c:v>9.0741654494885751</c:v>
                </c:pt>
                <c:pt idx="6">
                  <c:v>5.185133137747397</c:v>
                </c:pt>
                <c:pt idx="7">
                  <c:v>5.1035557512675549</c:v>
                </c:pt>
                <c:pt idx="8">
                  <c:v>6.2429247339827985</c:v>
                </c:pt>
                <c:pt idx="9">
                  <c:v>13.708253464435032</c:v>
                </c:pt>
                <c:pt idx="10">
                  <c:v>110.21308088697246</c:v>
                </c:pt>
                <c:pt idx="11">
                  <c:v>19.137846747798061</c:v>
                </c:pt>
                <c:pt idx="12">
                  <c:v>9.7879079141273344</c:v>
                </c:pt>
                <c:pt idx="13">
                  <c:v>6.0068274452440331</c:v>
                </c:pt>
                <c:pt idx="14">
                  <c:v>6.2667670345089697</c:v>
                </c:pt>
                <c:pt idx="15">
                  <c:v>4.0902915808155722</c:v>
                </c:pt>
                <c:pt idx="16">
                  <c:v>11.921450598149976</c:v>
                </c:pt>
                <c:pt idx="17">
                  <c:v>9.2715533681551623</c:v>
                </c:pt>
                <c:pt idx="18">
                  <c:v>8.3539926583762565</c:v>
                </c:pt>
                <c:pt idx="19">
                  <c:v>13.63333099043739</c:v>
                </c:pt>
                <c:pt idx="20">
                  <c:v>25.422315221127892</c:v>
                </c:pt>
                <c:pt idx="21">
                  <c:v>119.65567679331394</c:v>
                </c:pt>
                <c:pt idx="22">
                  <c:v>57.116677652207883</c:v>
                </c:pt>
                <c:pt idx="23">
                  <c:v>28.051596579020117</c:v>
                </c:pt>
                <c:pt idx="24">
                  <c:v>21.518656015348355</c:v>
                </c:pt>
                <c:pt idx="25">
                  <c:v>18.353780789815662</c:v>
                </c:pt>
                <c:pt idx="26">
                  <c:v>18.224981142743836</c:v>
                </c:pt>
                <c:pt idx="27">
                  <c:v>6.3199746826831102</c:v>
                </c:pt>
                <c:pt idx="28">
                  <c:v>19.223118291964763</c:v>
                </c:pt>
                <c:pt idx="29">
                  <c:v>23.959765241577745</c:v>
                </c:pt>
                <c:pt idx="30">
                  <c:v>33.427010478927272</c:v>
                </c:pt>
                <c:pt idx="31">
                  <c:v>52.650580301699655</c:v>
                </c:pt>
                <c:pt idx="32">
                  <c:v>156.82360575290801</c:v>
                </c:pt>
                <c:pt idx="33">
                  <c:v>145.33000127576054</c:v>
                </c:pt>
                <c:pt idx="34">
                  <c:v>45.941973779793713</c:v>
                </c:pt>
                <c:pt idx="35">
                  <c:v>30.600979370948011</c:v>
                </c:pt>
                <c:pt idx="36">
                  <c:v>22.889658893189345</c:v>
                </c:pt>
                <c:pt idx="37">
                  <c:v>17.630874500289728</c:v>
                </c:pt>
                <c:pt idx="38">
                  <c:v>19.410172167019482</c:v>
                </c:pt>
                <c:pt idx="39">
                  <c:v>13.086813945282229</c:v>
                </c:pt>
                <c:pt idx="40">
                  <c:v>15.143261116778694</c:v>
                </c:pt>
                <c:pt idx="41">
                  <c:v>12.847063829659712</c:v>
                </c:pt>
                <c:pt idx="42">
                  <c:v>17.908846731166733</c:v>
                </c:pt>
                <c:pt idx="43">
                  <c:v>33.063866380724036</c:v>
                </c:pt>
                <c:pt idx="44">
                  <c:v>54.370766311916071</c:v>
                </c:pt>
                <c:pt idx="45">
                  <c:v>6.5989332369171425</c:v>
                </c:pt>
                <c:pt idx="46">
                  <c:v>2.8683119435061966</c:v>
                </c:pt>
                <c:pt idx="47">
                  <c:v>5.7316940268349708</c:v>
                </c:pt>
                <c:pt idx="48">
                  <c:v>7.9579369837439033</c:v>
                </c:pt>
                <c:pt idx="49">
                  <c:v>22.915160641098407</c:v>
                </c:pt>
                <c:pt idx="50">
                  <c:v>7.5704286940821017</c:v>
                </c:pt>
                <c:pt idx="51">
                  <c:v>1.3183352128698682</c:v>
                </c:pt>
                <c:pt idx="52">
                  <c:v>2.2613544559211851</c:v>
                </c:pt>
                <c:pt idx="53">
                  <c:v>4.0173556877391654</c:v>
                </c:pt>
                <c:pt idx="54">
                  <c:v>7.2652788711930256</c:v>
                </c:pt>
                <c:pt idx="55">
                  <c:v>95.553714293347454</c:v>
                </c:pt>
                <c:pt idx="56">
                  <c:v>5.7144131753378078</c:v>
                </c:pt>
                <c:pt idx="57">
                  <c:v>2.8676072704696778</c:v>
                </c:pt>
                <c:pt idx="58">
                  <c:v>1.869320514456837</c:v>
                </c:pt>
                <c:pt idx="59">
                  <c:v>1.9298560838630134</c:v>
                </c:pt>
                <c:pt idx="60">
                  <c:v>7.4518207279417519</c:v>
                </c:pt>
                <c:pt idx="61">
                  <c:v>11.591959381354769</c:v>
                </c:pt>
                <c:pt idx="62">
                  <c:v>4.9748046480947847</c:v>
                </c:pt>
                <c:pt idx="63">
                  <c:v>3.6290798882793793</c:v>
                </c:pt>
                <c:pt idx="64">
                  <c:v>2.7981364931889985</c:v>
                </c:pt>
                <c:pt idx="65">
                  <c:v>5.0211800203794059</c:v>
                </c:pt>
                <c:pt idx="66">
                  <c:v>12.405285311094556</c:v>
                </c:pt>
                <c:pt idx="67">
                  <c:v>2.2447005393411912</c:v>
                </c:pt>
                <c:pt idx="68">
                  <c:v>1.4813342043215825</c:v>
                </c:pt>
                <c:pt idx="69">
                  <c:v>1.0513040014395774</c:v>
                </c:pt>
                <c:pt idx="70">
                  <c:v>2.2219945989879055</c:v>
                </c:pt>
                <c:pt idx="71">
                  <c:v>2.7031257142797243</c:v>
                </c:pt>
                <c:pt idx="72">
                  <c:v>4.6256515221649481</c:v>
                </c:pt>
                <c:pt idx="73">
                  <c:v>3.5751622778711605</c:v>
                </c:pt>
                <c:pt idx="74">
                  <c:v>3.1313769621995875</c:v>
                </c:pt>
                <c:pt idx="75">
                  <c:v>5.194335361277223</c:v>
                </c:pt>
                <c:pt idx="76">
                  <c:v>7.1296232283511234</c:v>
                </c:pt>
                <c:pt idx="77">
                  <c:v>22.562413994908049</c:v>
                </c:pt>
                <c:pt idx="78">
                  <c:v>28.41054946777464</c:v>
                </c:pt>
                <c:pt idx="79">
                  <c:v>8.6763296197103319</c:v>
                </c:pt>
                <c:pt idx="80">
                  <c:v>3.5801331636402227</c:v>
                </c:pt>
                <c:pt idx="81">
                  <c:v>3.2208020057692459</c:v>
                </c:pt>
                <c:pt idx="82">
                  <c:v>1.67057835811915</c:v>
                </c:pt>
                <c:pt idx="83">
                  <c:v>3.8366665277582261</c:v>
                </c:pt>
                <c:pt idx="84">
                  <c:v>4.0527146722854974</c:v>
                </c:pt>
                <c:pt idx="85">
                  <c:v>1.4938035177076223</c:v>
                </c:pt>
                <c:pt idx="86">
                  <c:v>1.5857869749575244</c:v>
                </c:pt>
                <c:pt idx="87">
                  <c:v>0.45628297865794903</c:v>
                </c:pt>
                <c:pt idx="88">
                  <c:v>1.0672262288961176</c:v>
                </c:pt>
                <c:pt idx="89">
                  <c:v>5.2364839715863498</c:v>
                </c:pt>
                <c:pt idx="90">
                  <c:v>1.7026070450882758</c:v>
                </c:pt>
                <c:pt idx="91">
                  <c:v>1.1260968335552377</c:v>
                </c:pt>
                <c:pt idx="92">
                  <c:v>1.1407520084532126</c:v>
                </c:pt>
                <c:pt idx="93">
                  <c:v>0.47601652588313553</c:v>
                </c:pt>
                <c:pt idx="94">
                  <c:v>0.76409243385231396</c:v>
                </c:pt>
                <c:pt idx="95">
                  <c:v>2.3009009853042781</c:v>
                </c:pt>
                <c:pt idx="96">
                  <c:v>0.7490045453392481</c:v>
                </c:pt>
                <c:pt idx="97">
                  <c:v>1.3664224114611803</c:v>
                </c:pt>
                <c:pt idx="98">
                  <c:v>1.7630600674869314</c:v>
                </c:pt>
                <c:pt idx="99">
                  <c:v>3.1040244670310466</c:v>
                </c:pt>
                <c:pt idx="100">
                  <c:v>7.4163846072969672</c:v>
                </c:pt>
                <c:pt idx="101">
                  <c:v>12.718165519829148</c:v>
                </c:pt>
                <c:pt idx="102">
                  <c:v>3.2516716992582175</c:v>
                </c:pt>
                <c:pt idx="103">
                  <c:v>2.4342904586684129</c:v>
                </c:pt>
                <c:pt idx="104">
                  <c:v>1.8178905705061246</c:v>
                </c:pt>
                <c:pt idx="105">
                  <c:v>0.96144508433276776</c:v>
                </c:pt>
                <c:pt idx="106">
                  <c:v>1.0792526528387725</c:v>
                </c:pt>
                <c:pt idx="107">
                  <c:v>2.033272267741725</c:v>
                </c:pt>
                <c:pt idx="108">
                  <c:v>0.83948454885955204</c:v>
                </c:pt>
                <c:pt idx="109">
                  <c:v>0.71588282929546021</c:v>
                </c:pt>
                <c:pt idx="110">
                  <c:v>0.8221444239508281</c:v>
                </c:pt>
                <c:pt idx="111">
                  <c:v>1.6546964505326345</c:v>
                </c:pt>
                <c:pt idx="112">
                  <c:v>15.217618280853918</c:v>
                </c:pt>
                <c:pt idx="113">
                  <c:v>4.2196642024790112</c:v>
                </c:pt>
                <c:pt idx="114">
                  <c:v>1.8431290279574348</c:v>
                </c:pt>
                <c:pt idx="115">
                  <c:v>1.2411604323385281</c:v>
                </c:pt>
                <c:pt idx="116">
                  <c:v>0.7414883566785021</c:v>
                </c:pt>
                <c:pt idx="117">
                  <c:v>0.51601338455953938</c:v>
                </c:pt>
                <c:pt idx="118">
                  <c:v>1.2320846623848629</c:v>
                </c:pt>
                <c:pt idx="119">
                  <c:v>0.29054762916801968</c:v>
                </c:pt>
                <c:pt idx="120">
                  <c:v>0.39812102761831331</c:v>
                </c:pt>
                <c:pt idx="121">
                  <c:v>0.15575584133318615</c:v>
                </c:pt>
                <c:pt idx="122">
                  <c:v>1.7436999344425654</c:v>
                </c:pt>
                <c:pt idx="123">
                  <c:v>2.2229723837380804</c:v>
                </c:pt>
                <c:pt idx="124">
                  <c:v>12.363078184058637</c:v>
                </c:pt>
                <c:pt idx="125">
                  <c:v>2.2024015306181668</c:v>
                </c:pt>
                <c:pt idx="126">
                  <c:v>1.3080054405828081</c:v>
                </c:pt>
                <c:pt idx="127">
                  <c:v>1.2182756007573197</c:v>
                </c:pt>
                <c:pt idx="128">
                  <c:v>1.1721294004761837</c:v>
                </c:pt>
                <c:pt idx="129">
                  <c:v>0.89501950011978482</c:v>
                </c:pt>
                <c:pt idx="130">
                  <c:v>0.40246445619971744</c:v>
                </c:pt>
                <c:pt idx="131">
                  <c:v>1.6724742233605003</c:v>
                </c:pt>
                <c:pt idx="132">
                  <c:v>1.3881954877633791</c:v>
                </c:pt>
                <c:pt idx="133">
                  <c:v>1.0947309848842186</c:v>
                </c:pt>
                <c:pt idx="134">
                  <c:v>2.2737747324020714</c:v>
                </c:pt>
                <c:pt idx="135">
                  <c:v>2.1009971722808487</c:v>
                </c:pt>
                <c:pt idx="136">
                  <c:v>2.5156586296623993</c:v>
                </c:pt>
                <c:pt idx="137">
                  <c:v>0.73545606034925859</c:v>
                </c:pt>
                <c:pt idx="138">
                  <c:v>0.46265985929236148</c:v>
                </c:pt>
                <c:pt idx="139">
                  <c:v>0.1634995197254259</c:v>
                </c:pt>
                <c:pt idx="140">
                  <c:v>0.13154875521781109</c:v>
                </c:pt>
                <c:pt idx="141">
                  <c:v>0.18739919364748123</c:v>
                </c:pt>
                <c:pt idx="142">
                  <c:v>0.62508366538921034</c:v>
                </c:pt>
                <c:pt idx="143">
                  <c:v>0.40774291043574235</c:v>
                </c:pt>
                <c:pt idx="144">
                  <c:v>1.1870785066284999</c:v>
                </c:pt>
                <c:pt idx="145">
                  <c:v>1.669493071826331</c:v>
                </c:pt>
                <c:pt idx="146">
                  <c:v>0.57733546720188422</c:v>
                </c:pt>
                <c:pt idx="147">
                  <c:v>1.3613931482566912</c:v>
                </c:pt>
                <c:pt idx="148">
                  <c:v>0.13737243662464746</c:v>
                </c:pt>
                <c:pt idx="149">
                  <c:v>0.63336414865912671</c:v>
                </c:pt>
                <c:pt idx="150">
                  <c:v>0.4308576354414187</c:v>
                </c:pt>
                <c:pt idx="151">
                  <c:v>0.46242980715956084</c:v>
                </c:pt>
                <c:pt idx="152">
                  <c:v>0.67918948029657422</c:v>
                </c:pt>
                <c:pt idx="153">
                  <c:v>0.48288679312748933</c:v>
                </c:pt>
                <c:pt idx="154">
                  <c:v>0.86700570625359408</c:v>
                </c:pt>
                <c:pt idx="155">
                  <c:v>1.0309118802504267</c:v>
                </c:pt>
                <c:pt idx="156">
                  <c:v>1.0807404206840379</c:v>
                </c:pt>
                <c:pt idx="157">
                  <c:v>0.45103379024191365</c:v>
                </c:pt>
                <c:pt idx="158">
                  <c:v>0.49891694122099478</c:v>
                </c:pt>
                <c:pt idx="159">
                  <c:v>0.77423222198864394</c:v>
                </c:pt>
                <c:pt idx="160">
                  <c:v>0.46030486834029477</c:v>
                </c:pt>
                <c:pt idx="161">
                  <c:v>0.87177678280100102</c:v>
                </c:pt>
                <c:pt idx="162">
                  <c:v>0.78492628785920437</c:v>
                </c:pt>
                <c:pt idx="163">
                  <c:v>0.56555878599372611</c:v>
                </c:pt>
                <c:pt idx="164">
                  <c:v>0.56288445004566257</c:v>
                </c:pt>
                <c:pt idx="165">
                  <c:v>0.64486150873175985</c:v>
                </c:pt>
                <c:pt idx="166">
                  <c:v>0.53290357764120799</c:v>
                </c:pt>
                <c:pt idx="167">
                  <c:v>1.3484821873327466</c:v>
                </c:pt>
                <c:pt idx="168">
                  <c:v>0.98764981120516526</c:v>
                </c:pt>
                <c:pt idx="169">
                  <c:v>1.6176339698170845</c:v>
                </c:pt>
                <c:pt idx="170">
                  <c:v>2.3982532008157977</c:v>
                </c:pt>
                <c:pt idx="171">
                  <c:v>5.9366801767948942</c:v>
                </c:pt>
                <c:pt idx="172">
                  <c:v>9.1691174706334539</c:v>
                </c:pt>
                <c:pt idx="173">
                  <c:v>2.1166578187811727</c:v>
                </c:pt>
                <c:pt idx="174">
                  <c:v>1.7482541724826366</c:v>
                </c:pt>
                <c:pt idx="175">
                  <c:v>0.85397239016930171</c:v>
                </c:pt>
                <c:pt idx="176">
                  <c:v>0.86246385883077059</c:v>
                </c:pt>
                <c:pt idx="177">
                  <c:v>0.88233750777548192</c:v>
                </c:pt>
                <c:pt idx="178">
                  <c:v>0.21446249943526732</c:v>
                </c:pt>
                <c:pt idx="179">
                  <c:v>0.68291427450314135</c:v>
                </c:pt>
                <c:pt idx="180">
                  <c:v>0.40864497956979795</c:v>
                </c:pt>
                <c:pt idx="181">
                  <c:v>0.31589673006628177</c:v>
                </c:pt>
                <c:pt idx="182">
                  <c:v>0.51223830925456526</c:v>
                </c:pt>
                <c:pt idx="183">
                  <c:v>0.67048009231893035</c:v>
                </c:pt>
                <c:pt idx="184">
                  <c:v>0.37150562253560154</c:v>
                </c:pt>
                <c:pt idx="185">
                  <c:v>0.28461774496182912</c:v>
                </c:pt>
                <c:pt idx="186">
                  <c:v>0.23424077360157</c:v>
                </c:pt>
                <c:pt idx="187">
                  <c:v>0.26258082774608671</c:v>
                </c:pt>
                <c:pt idx="188">
                  <c:v>0.26212554672155358</c:v>
                </c:pt>
                <c:pt idx="189">
                  <c:v>0.22420626327734974</c:v>
                </c:pt>
                <c:pt idx="190">
                  <c:v>0.58085434347744158</c:v>
                </c:pt>
                <c:pt idx="191">
                  <c:v>9.1188837703248121E-2</c:v>
                </c:pt>
                <c:pt idx="192">
                  <c:v>0.20360043307212461</c:v>
                </c:pt>
                <c:pt idx="193">
                  <c:v>0.29577394740797469</c:v>
                </c:pt>
                <c:pt idx="194">
                  <c:v>0.21387415381974173</c:v>
                </c:pt>
                <c:pt idx="195">
                  <c:v>0.10391480641176409</c:v>
                </c:pt>
                <c:pt idx="196">
                  <c:v>0.35891914973678718</c:v>
                </c:pt>
                <c:pt idx="197">
                  <c:v>0.44639829675145026</c:v>
                </c:pt>
                <c:pt idx="198">
                  <c:v>0.33570324340050639</c:v>
                </c:pt>
                <c:pt idx="199">
                  <c:v>0.25102793511285415</c:v>
                </c:pt>
                <c:pt idx="200">
                  <c:v>0.11668715940586513</c:v>
                </c:pt>
                <c:pt idx="201">
                  <c:v>0.41495205235319116</c:v>
                </c:pt>
                <c:pt idx="202">
                  <c:v>0.28262994571544153</c:v>
                </c:pt>
                <c:pt idx="203">
                  <c:v>0.17006731991558624</c:v>
                </c:pt>
                <c:pt idx="204">
                  <c:v>3.5840337301862597E-2</c:v>
                </c:pt>
                <c:pt idx="205">
                  <c:v>0.30871262803046973</c:v>
                </c:pt>
                <c:pt idx="206">
                  <c:v>0.25840705479187565</c:v>
                </c:pt>
                <c:pt idx="207">
                  <c:v>0.28660681582642017</c:v>
                </c:pt>
                <c:pt idx="208">
                  <c:v>0.38335869333640404</c:v>
                </c:pt>
                <c:pt idx="209">
                  <c:v>2.8518869492194692</c:v>
                </c:pt>
                <c:pt idx="210">
                  <c:v>0.20179551965398329</c:v>
                </c:pt>
                <c:pt idx="211">
                  <c:v>6.0716657126236813E-2</c:v>
                </c:pt>
                <c:pt idx="212">
                  <c:v>0.12680701314092688</c:v>
                </c:pt>
                <c:pt idx="213">
                  <c:v>9.7137142200652019E-2</c:v>
                </c:pt>
                <c:pt idx="214">
                  <c:v>0.12690302261241843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8AE6-4436-BAAE-1407A70355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5706368"/>
        <c:axId val="1"/>
      </c:scatterChart>
      <c:valAx>
        <c:axId val="285706368"/>
        <c:scaling>
          <c:orientation val="minMax"/>
          <c:max val="5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Fre</a:t>
                </a:r>
                <a:r>
                  <a:rPr lang="en-US"/>
                  <a:t>quenc</a:t>
                </a:r>
                <a:r>
                  <a:rPr lang="hr-HR"/>
                  <a:t>y</a:t>
                </a:r>
                <a:r>
                  <a:rPr lang="hr-HR" baseline="0"/>
                  <a:t> (Hz)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i-FI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/>
                  <a:t>FFT</a:t>
                </a:r>
                <a:r>
                  <a:rPr lang="hr-HR" baseline="0"/>
                  <a:t> Amplitud</a:t>
                </a:r>
                <a:r>
                  <a:rPr lang="en-US" baseline="0"/>
                  <a:t>e</a:t>
                </a:r>
                <a:r>
                  <a:rPr lang="hr-HR" baseline="0"/>
                  <a:t> (a.u.)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28570636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'[gitara c nota.xls]FFT Spectrum'!$B$1</c:f>
              <c:strCache>
                <c:ptCount val="1"/>
                <c:pt idx="0">
                  <c:v>Absolute Amplitude (a.u.)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xVal>
            <c:numRef>
              <c:f>'[gitara c nota.xls]FFT Spectrum'!$A$2:$A$1024</c:f>
              <c:numCache>
                <c:formatCode>General</c:formatCode>
                <c:ptCount val="1023"/>
                <c:pt idx="0">
                  <c:v>23.4375</c:v>
                </c:pt>
                <c:pt idx="1">
                  <c:v>46.875</c:v>
                </c:pt>
                <c:pt idx="2">
                  <c:v>70.3125</c:v>
                </c:pt>
                <c:pt idx="3">
                  <c:v>93.75</c:v>
                </c:pt>
                <c:pt idx="4">
                  <c:v>117.1875</c:v>
                </c:pt>
                <c:pt idx="5">
                  <c:v>140.625</c:v>
                </c:pt>
                <c:pt idx="6">
                  <c:v>164.0625</c:v>
                </c:pt>
                <c:pt idx="7">
                  <c:v>187.5</c:v>
                </c:pt>
                <c:pt idx="8">
                  <c:v>210.9375</c:v>
                </c:pt>
                <c:pt idx="9">
                  <c:v>234.375</c:v>
                </c:pt>
                <c:pt idx="10">
                  <c:v>257.8125</c:v>
                </c:pt>
                <c:pt idx="11">
                  <c:v>281.25</c:v>
                </c:pt>
                <c:pt idx="12">
                  <c:v>304.6875</c:v>
                </c:pt>
                <c:pt idx="13">
                  <c:v>328.125</c:v>
                </c:pt>
                <c:pt idx="14">
                  <c:v>351.5625</c:v>
                </c:pt>
                <c:pt idx="15">
                  <c:v>375</c:v>
                </c:pt>
                <c:pt idx="16">
                  <c:v>398.4375</c:v>
                </c:pt>
                <c:pt idx="17">
                  <c:v>421.875</c:v>
                </c:pt>
                <c:pt idx="18">
                  <c:v>445.3125</c:v>
                </c:pt>
                <c:pt idx="19">
                  <c:v>468.75</c:v>
                </c:pt>
                <c:pt idx="20">
                  <c:v>492.1875</c:v>
                </c:pt>
                <c:pt idx="21">
                  <c:v>515.625</c:v>
                </c:pt>
                <c:pt idx="22">
                  <c:v>539.0625</c:v>
                </c:pt>
                <c:pt idx="23">
                  <c:v>562.5</c:v>
                </c:pt>
                <c:pt idx="24">
                  <c:v>585.9375</c:v>
                </c:pt>
                <c:pt idx="25">
                  <c:v>609.375</c:v>
                </c:pt>
                <c:pt idx="26">
                  <c:v>632.8125</c:v>
                </c:pt>
                <c:pt idx="27">
                  <c:v>656.25</c:v>
                </c:pt>
                <c:pt idx="28">
                  <c:v>679.6875</c:v>
                </c:pt>
                <c:pt idx="29">
                  <c:v>703.125</c:v>
                </c:pt>
                <c:pt idx="30">
                  <c:v>726.5625</c:v>
                </c:pt>
                <c:pt idx="31">
                  <c:v>750</c:v>
                </c:pt>
                <c:pt idx="32">
                  <c:v>773.4375</c:v>
                </c:pt>
                <c:pt idx="33">
                  <c:v>796.875</c:v>
                </c:pt>
                <c:pt idx="34">
                  <c:v>820.3125</c:v>
                </c:pt>
                <c:pt idx="35">
                  <c:v>843.75</c:v>
                </c:pt>
                <c:pt idx="36">
                  <c:v>867.1875</c:v>
                </c:pt>
                <c:pt idx="37">
                  <c:v>890.625</c:v>
                </c:pt>
                <c:pt idx="38">
                  <c:v>914.0625</c:v>
                </c:pt>
                <c:pt idx="39">
                  <c:v>937.5</c:v>
                </c:pt>
                <c:pt idx="40">
                  <c:v>960.9375</c:v>
                </c:pt>
                <c:pt idx="41">
                  <c:v>984.375</c:v>
                </c:pt>
                <c:pt idx="42">
                  <c:v>1007.8125</c:v>
                </c:pt>
                <c:pt idx="43">
                  <c:v>1031.25</c:v>
                </c:pt>
                <c:pt idx="44">
                  <c:v>1054.6875</c:v>
                </c:pt>
                <c:pt idx="45">
                  <c:v>1078.125</c:v>
                </c:pt>
                <c:pt idx="46">
                  <c:v>1101.5625</c:v>
                </c:pt>
                <c:pt idx="47">
                  <c:v>1125</c:v>
                </c:pt>
                <c:pt idx="48">
                  <c:v>1148.4375</c:v>
                </c:pt>
                <c:pt idx="49">
                  <c:v>1171.875</c:v>
                </c:pt>
                <c:pt idx="50">
                  <c:v>1195.3125</c:v>
                </c:pt>
                <c:pt idx="51">
                  <c:v>1218.75</c:v>
                </c:pt>
                <c:pt idx="52">
                  <c:v>1242.1875</c:v>
                </c:pt>
                <c:pt idx="53">
                  <c:v>1265.625</c:v>
                </c:pt>
                <c:pt idx="54">
                  <c:v>1289.0625</c:v>
                </c:pt>
                <c:pt idx="55">
                  <c:v>1312.5</c:v>
                </c:pt>
                <c:pt idx="56">
                  <c:v>1335.9375</c:v>
                </c:pt>
                <c:pt idx="57">
                  <c:v>1359.375</c:v>
                </c:pt>
                <c:pt idx="58">
                  <c:v>1382.8125</c:v>
                </c:pt>
                <c:pt idx="59">
                  <c:v>1406.25</c:v>
                </c:pt>
                <c:pt idx="60">
                  <c:v>1429.6875</c:v>
                </c:pt>
                <c:pt idx="61">
                  <c:v>1453.125</c:v>
                </c:pt>
                <c:pt idx="62">
                  <c:v>1476.5625</c:v>
                </c:pt>
                <c:pt idx="63">
                  <c:v>1500</c:v>
                </c:pt>
                <c:pt idx="64">
                  <c:v>1523.4375</c:v>
                </c:pt>
                <c:pt idx="65">
                  <c:v>1546.875</c:v>
                </c:pt>
                <c:pt idx="66">
                  <c:v>1570.3125</c:v>
                </c:pt>
                <c:pt idx="67">
                  <c:v>1593.75</c:v>
                </c:pt>
                <c:pt idx="68">
                  <c:v>1617.1875</c:v>
                </c:pt>
                <c:pt idx="69">
                  <c:v>1640.625</c:v>
                </c:pt>
                <c:pt idx="70">
                  <c:v>1664.0625</c:v>
                </c:pt>
                <c:pt idx="71">
                  <c:v>1687.5</c:v>
                </c:pt>
                <c:pt idx="72">
                  <c:v>1710.9375</c:v>
                </c:pt>
                <c:pt idx="73">
                  <c:v>1734.375</c:v>
                </c:pt>
                <c:pt idx="74">
                  <c:v>1757.8125</c:v>
                </c:pt>
                <c:pt idx="75">
                  <c:v>1781.25</c:v>
                </c:pt>
                <c:pt idx="76">
                  <c:v>1804.6875</c:v>
                </c:pt>
                <c:pt idx="77">
                  <c:v>1828.125</c:v>
                </c:pt>
                <c:pt idx="78">
                  <c:v>1851.5625</c:v>
                </c:pt>
                <c:pt idx="79">
                  <c:v>1875</c:v>
                </c:pt>
                <c:pt idx="80">
                  <c:v>1898.4375</c:v>
                </c:pt>
                <c:pt idx="81">
                  <c:v>1921.875</c:v>
                </c:pt>
                <c:pt idx="82">
                  <c:v>1945.3125</c:v>
                </c:pt>
                <c:pt idx="83">
                  <c:v>1968.75</c:v>
                </c:pt>
                <c:pt idx="84">
                  <c:v>1992.1875</c:v>
                </c:pt>
                <c:pt idx="85">
                  <c:v>2015.625</c:v>
                </c:pt>
                <c:pt idx="86">
                  <c:v>2039.0625</c:v>
                </c:pt>
                <c:pt idx="87">
                  <c:v>2062.5</c:v>
                </c:pt>
                <c:pt idx="88">
                  <c:v>2085.9375</c:v>
                </c:pt>
                <c:pt idx="89">
                  <c:v>2109.375</c:v>
                </c:pt>
                <c:pt idx="90">
                  <c:v>2132.8125</c:v>
                </c:pt>
                <c:pt idx="91">
                  <c:v>2156.25</c:v>
                </c:pt>
                <c:pt idx="92">
                  <c:v>2179.6875</c:v>
                </c:pt>
                <c:pt idx="93">
                  <c:v>2203.125</c:v>
                </c:pt>
                <c:pt idx="94">
                  <c:v>2226.5625</c:v>
                </c:pt>
                <c:pt idx="95">
                  <c:v>2250</c:v>
                </c:pt>
                <c:pt idx="96">
                  <c:v>2273.4375</c:v>
                </c:pt>
                <c:pt idx="97">
                  <c:v>2296.875</c:v>
                </c:pt>
                <c:pt idx="98">
                  <c:v>2320.3125</c:v>
                </c:pt>
                <c:pt idx="99">
                  <c:v>2343.75</c:v>
                </c:pt>
                <c:pt idx="100">
                  <c:v>2367.1875</c:v>
                </c:pt>
                <c:pt idx="101">
                  <c:v>2390.625</c:v>
                </c:pt>
                <c:pt idx="102">
                  <c:v>2414.0625</c:v>
                </c:pt>
                <c:pt idx="103">
                  <c:v>2437.5</c:v>
                </c:pt>
                <c:pt idx="104">
                  <c:v>2460.9375</c:v>
                </c:pt>
                <c:pt idx="105">
                  <c:v>2484.375</c:v>
                </c:pt>
                <c:pt idx="106">
                  <c:v>2507.8125</c:v>
                </c:pt>
                <c:pt idx="107">
                  <c:v>2531.25</c:v>
                </c:pt>
                <c:pt idx="108">
                  <c:v>2554.6875</c:v>
                </c:pt>
                <c:pt idx="109">
                  <c:v>2578.125</c:v>
                </c:pt>
                <c:pt idx="110">
                  <c:v>2601.5625</c:v>
                </c:pt>
                <c:pt idx="111">
                  <c:v>2625</c:v>
                </c:pt>
                <c:pt idx="112">
                  <c:v>2648.4375</c:v>
                </c:pt>
                <c:pt idx="113">
                  <c:v>2671.875</c:v>
                </c:pt>
                <c:pt idx="114">
                  <c:v>2695.3125</c:v>
                </c:pt>
                <c:pt idx="115">
                  <c:v>2718.75</c:v>
                </c:pt>
                <c:pt idx="116">
                  <c:v>2742.1875</c:v>
                </c:pt>
                <c:pt idx="117">
                  <c:v>2765.625</c:v>
                </c:pt>
                <c:pt idx="118">
                  <c:v>2789.0625</c:v>
                </c:pt>
                <c:pt idx="119">
                  <c:v>2812.5</c:v>
                </c:pt>
                <c:pt idx="120">
                  <c:v>2835.9375</c:v>
                </c:pt>
                <c:pt idx="121">
                  <c:v>2859.375</c:v>
                </c:pt>
                <c:pt idx="122">
                  <c:v>2882.8125</c:v>
                </c:pt>
                <c:pt idx="123">
                  <c:v>2906.25</c:v>
                </c:pt>
                <c:pt idx="124">
                  <c:v>2929.6875</c:v>
                </c:pt>
                <c:pt idx="125">
                  <c:v>2953.125</c:v>
                </c:pt>
                <c:pt idx="126">
                  <c:v>2976.5625</c:v>
                </c:pt>
                <c:pt idx="127">
                  <c:v>3000</c:v>
                </c:pt>
                <c:pt idx="128">
                  <c:v>3023.4375</c:v>
                </c:pt>
                <c:pt idx="129">
                  <c:v>3046.875</c:v>
                </c:pt>
                <c:pt idx="130">
                  <c:v>3070.3125</c:v>
                </c:pt>
                <c:pt idx="131">
                  <c:v>3093.75</c:v>
                </c:pt>
                <c:pt idx="132">
                  <c:v>3117.1875</c:v>
                </c:pt>
                <c:pt idx="133">
                  <c:v>3140.625</c:v>
                </c:pt>
                <c:pt idx="134">
                  <c:v>3164.0625</c:v>
                </c:pt>
                <c:pt idx="135">
                  <c:v>3187.5</c:v>
                </c:pt>
                <c:pt idx="136">
                  <c:v>3210.9375</c:v>
                </c:pt>
                <c:pt idx="137">
                  <c:v>3234.375</c:v>
                </c:pt>
                <c:pt idx="138">
                  <c:v>3257.8125</c:v>
                </c:pt>
                <c:pt idx="139">
                  <c:v>3281.25</c:v>
                </c:pt>
                <c:pt idx="140">
                  <c:v>3304.6875</c:v>
                </c:pt>
                <c:pt idx="141">
                  <c:v>3328.125</c:v>
                </c:pt>
                <c:pt idx="142">
                  <c:v>3351.5625</c:v>
                </c:pt>
                <c:pt idx="143">
                  <c:v>3375</c:v>
                </c:pt>
                <c:pt idx="144">
                  <c:v>3398.4375</c:v>
                </c:pt>
                <c:pt idx="145">
                  <c:v>3421.875</c:v>
                </c:pt>
                <c:pt idx="146">
                  <c:v>3445.3125</c:v>
                </c:pt>
                <c:pt idx="147">
                  <c:v>3468.75</c:v>
                </c:pt>
                <c:pt idx="148">
                  <c:v>3492.1875</c:v>
                </c:pt>
                <c:pt idx="149">
                  <c:v>3515.625</c:v>
                </c:pt>
                <c:pt idx="150">
                  <c:v>3539.0625</c:v>
                </c:pt>
                <c:pt idx="151">
                  <c:v>3562.5</c:v>
                </c:pt>
                <c:pt idx="152">
                  <c:v>3585.9375</c:v>
                </c:pt>
                <c:pt idx="153">
                  <c:v>3609.375</c:v>
                </c:pt>
                <c:pt idx="154">
                  <c:v>3632.8125</c:v>
                </c:pt>
                <c:pt idx="155">
                  <c:v>3656.25</c:v>
                </c:pt>
                <c:pt idx="156">
                  <c:v>3679.6875</c:v>
                </c:pt>
                <c:pt idx="157">
                  <c:v>3703.125</c:v>
                </c:pt>
                <c:pt idx="158">
                  <c:v>3726.5625</c:v>
                </c:pt>
                <c:pt idx="159">
                  <c:v>3750</c:v>
                </c:pt>
                <c:pt idx="160">
                  <c:v>3773.4375</c:v>
                </c:pt>
                <c:pt idx="161">
                  <c:v>3796.875</c:v>
                </c:pt>
                <c:pt idx="162">
                  <c:v>3820.3125</c:v>
                </c:pt>
                <c:pt idx="163">
                  <c:v>3843.75</c:v>
                </c:pt>
                <c:pt idx="164">
                  <c:v>3867.1875</c:v>
                </c:pt>
                <c:pt idx="165">
                  <c:v>3890.625</c:v>
                </c:pt>
                <c:pt idx="166">
                  <c:v>3914.0625</c:v>
                </c:pt>
                <c:pt idx="167">
                  <c:v>3937.5</c:v>
                </c:pt>
                <c:pt idx="168">
                  <c:v>3960.9375</c:v>
                </c:pt>
                <c:pt idx="169">
                  <c:v>3984.375</c:v>
                </c:pt>
                <c:pt idx="170">
                  <c:v>4007.8125</c:v>
                </c:pt>
                <c:pt idx="171">
                  <c:v>4031.25</c:v>
                </c:pt>
                <c:pt idx="172">
                  <c:v>4054.6875</c:v>
                </c:pt>
                <c:pt idx="173">
                  <c:v>4078.125</c:v>
                </c:pt>
                <c:pt idx="174">
                  <c:v>4101.5625</c:v>
                </c:pt>
                <c:pt idx="175">
                  <c:v>4125</c:v>
                </c:pt>
                <c:pt idx="176">
                  <c:v>4148.4375</c:v>
                </c:pt>
                <c:pt idx="177">
                  <c:v>4171.875</c:v>
                </c:pt>
                <c:pt idx="178">
                  <c:v>4195.3125</c:v>
                </c:pt>
                <c:pt idx="179">
                  <c:v>4218.75</c:v>
                </c:pt>
                <c:pt idx="180">
                  <c:v>4242.1875</c:v>
                </c:pt>
                <c:pt idx="181">
                  <c:v>4265.625</c:v>
                </c:pt>
                <c:pt idx="182">
                  <c:v>4289.0625</c:v>
                </c:pt>
                <c:pt idx="183">
                  <c:v>4312.5</c:v>
                </c:pt>
                <c:pt idx="184">
                  <c:v>4335.9375</c:v>
                </c:pt>
                <c:pt idx="185">
                  <c:v>4359.375</c:v>
                </c:pt>
                <c:pt idx="186">
                  <c:v>4382.8125</c:v>
                </c:pt>
                <c:pt idx="187">
                  <c:v>4406.25</c:v>
                </c:pt>
                <c:pt idx="188">
                  <c:v>4429.6875</c:v>
                </c:pt>
                <c:pt idx="189">
                  <c:v>4453.125</c:v>
                </c:pt>
                <c:pt idx="190">
                  <c:v>4476.5625</c:v>
                </c:pt>
                <c:pt idx="191">
                  <c:v>4500</c:v>
                </c:pt>
                <c:pt idx="192">
                  <c:v>4523.4375</c:v>
                </c:pt>
                <c:pt idx="193">
                  <c:v>4546.875</c:v>
                </c:pt>
                <c:pt idx="194">
                  <c:v>4570.3125</c:v>
                </c:pt>
                <c:pt idx="195">
                  <c:v>4593.75</c:v>
                </c:pt>
                <c:pt idx="196">
                  <c:v>4617.1875</c:v>
                </c:pt>
                <c:pt idx="197">
                  <c:v>4640.625</c:v>
                </c:pt>
                <c:pt idx="198">
                  <c:v>4664.0625</c:v>
                </c:pt>
                <c:pt idx="199">
                  <c:v>4687.5</c:v>
                </c:pt>
                <c:pt idx="200">
                  <c:v>4710.9375</c:v>
                </c:pt>
                <c:pt idx="201">
                  <c:v>4734.375</c:v>
                </c:pt>
                <c:pt idx="202">
                  <c:v>4757.8125</c:v>
                </c:pt>
                <c:pt idx="203">
                  <c:v>4781.25</c:v>
                </c:pt>
                <c:pt idx="204">
                  <c:v>4804.6875</c:v>
                </c:pt>
                <c:pt idx="205">
                  <c:v>4828.125</c:v>
                </c:pt>
                <c:pt idx="206">
                  <c:v>4851.5625</c:v>
                </c:pt>
                <c:pt idx="207">
                  <c:v>4875</c:v>
                </c:pt>
                <c:pt idx="208">
                  <c:v>4898.4375</c:v>
                </c:pt>
                <c:pt idx="209">
                  <c:v>4921.875</c:v>
                </c:pt>
                <c:pt idx="210">
                  <c:v>4945.3125</c:v>
                </c:pt>
                <c:pt idx="211">
                  <c:v>4968.75</c:v>
                </c:pt>
                <c:pt idx="212">
                  <c:v>4992.1875</c:v>
                </c:pt>
                <c:pt idx="213">
                  <c:v>5015.625</c:v>
                </c:pt>
                <c:pt idx="214">
                  <c:v>5039.0625</c:v>
                </c:pt>
                <c:pt idx="215">
                  <c:v>5062.5</c:v>
                </c:pt>
                <c:pt idx="216">
                  <c:v>5085.9375</c:v>
                </c:pt>
                <c:pt idx="217">
                  <c:v>5109.375</c:v>
                </c:pt>
                <c:pt idx="218">
                  <c:v>5132.8125</c:v>
                </c:pt>
                <c:pt idx="219">
                  <c:v>5156.25</c:v>
                </c:pt>
                <c:pt idx="220">
                  <c:v>5179.6875</c:v>
                </c:pt>
                <c:pt idx="221">
                  <c:v>5203.125</c:v>
                </c:pt>
                <c:pt idx="222">
                  <c:v>5226.5625</c:v>
                </c:pt>
                <c:pt idx="223">
                  <c:v>5250</c:v>
                </c:pt>
              </c:numCache>
            </c:numRef>
          </c:xVal>
          <c:yVal>
            <c:numRef>
              <c:f>'[gitara c nota.xls]FFT Spectrum'!$B$2:$B$1024</c:f>
              <c:numCache>
                <c:formatCode>General</c:formatCode>
                <c:ptCount val="1023"/>
                <c:pt idx="0">
                  <c:v>0.61998584119965605</c:v>
                </c:pt>
                <c:pt idx="1">
                  <c:v>0.33109060981683075</c:v>
                </c:pt>
                <c:pt idx="2">
                  <c:v>0.88916095157949071</c:v>
                </c:pt>
                <c:pt idx="3">
                  <c:v>0.86397836537917649</c:v>
                </c:pt>
                <c:pt idx="4">
                  <c:v>1.1775179443159927</c:v>
                </c:pt>
                <c:pt idx="5">
                  <c:v>1.6240059750203604</c:v>
                </c:pt>
                <c:pt idx="6">
                  <c:v>0.5030880766163196</c:v>
                </c:pt>
                <c:pt idx="7">
                  <c:v>1.4280363092518364</c:v>
                </c:pt>
                <c:pt idx="8">
                  <c:v>2.5580288936238551</c:v>
                </c:pt>
                <c:pt idx="9">
                  <c:v>8.5790631191353945</c:v>
                </c:pt>
                <c:pt idx="10">
                  <c:v>92.281946578095301</c:v>
                </c:pt>
                <c:pt idx="11">
                  <c:v>22.761894146380364</c:v>
                </c:pt>
                <c:pt idx="12">
                  <c:v>15.414689482072527</c:v>
                </c:pt>
                <c:pt idx="13">
                  <c:v>13.809292387098338</c:v>
                </c:pt>
                <c:pt idx="14">
                  <c:v>16.184102471165549</c:v>
                </c:pt>
                <c:pt idx="15">
                  <c:v>23.52086613178065</c:v>
                </c:pt>
                <c:pt idx="16">
                  <c:v>19.936352749355169</c:v>
                </c:pt>
                <c:pt idx="17">
                  <c:v>6.035983822636962</c:v>
                </c:pt>
                <c:pt idx="18">
                  <c:v>12.026353140960078</c:v>
                </c:pt>
                <c:pt idx="19">
                  <c:v>22.083149543616248</c:v>
                </c:pt>
                <c:pt idx="20">
                  <c:v>36.384526025917658</c:v>
                </c:pt>
                <c:pt idx="21">
                  <c:v>149.50260414480786</c:v>
                </c:pt>
                <c:pt idx="22">
                  <c:v>81.518033972343019</c:v>
                </c:pt>
                <c:pt idx="23">
                  <c:v>28.658523150453057</c:v>
                </c:pt>
                <c:pt idx="24">
                  <c:v>14.880285634120817</c:v>
                </c:pt>
                <c:pt idx="25">
                  <c:v>10.175475812846265</c:v>
                </c:pt>
                <c:pt idx="26">
                  <c:v>5.9406880493063152</c:v>
                </c:pt>
                <c:pt idx="27">
                  <c:v>13.07735794133802</c:v>
                </c:pt>
                <c:pt idx="28">
                  <c:v>9.7291603421312729</c:v>
                </c:pt>
                <c:pt idx="29">
                  <c:v>12.183813006183225</c:v>
                </c:pt>
                <c:pt idx="30">
                  <c:v>17.331630422366967</c:v>
                </c:pt>
                <c:pt idx="31">
                  <c:v>32.079740907271997</c:v>
                </c:pt>
                <c:pt idx="32">
                  <c:v>91.328187827068859</c:v>
                </c:pt>
                <c:pt idx="33">
                  <c:v>120.73037622398991</c:v>
                </c:pt>
                <c:pt idx="34">
                  <c:v>29.973859679002402</c:v>
                </c:pt>
                <c:pt idx="35">
                  <c:v>25.534796607372353</c:v>
                </c:pt>
                <c:pt idx="36">
                  <c:v>18.067427815433703</c:v>
                </c:pt>
                <c:pt idx="37">
                  <c:v>14.319046889261276</c:v>
                </c:pt>
                <c:pt idx="38">
                  <c:v>15.53831244413656</c:v>
                </c:pt>
                <c:pt idx="39">
                  <c:v>11.124465112229784</c:v>
                </c:pt>
                <c:pt idx="40">
                  <c:v>9.0768437661921055</c:v>
                </c:pt>
                <c:pt idx="41">
                  <c:v>10.762484596458725</c:v>
                </c:pt>
                <c:pt idx="42">
                  <c:v>12.565088885391852</c:v>
                </c:pt>
                <c:pt idx="43">
                  <c:v>32.403438936746184</c:v>
                </c:pt>
                <c:pt idx="44">
                  <c:v>75.371752329241616</c:v>
                </c:pt>
                <c:pt idx="45">
                  <c:v>22.773880185288789</c:v>
                </c:pt>
                <c:pt idx="46">
                  <c:v>15.694667116142933</c:v>
                </c:pt>
                <c:pt idx="47">
                  <c:v>12.64111411292909</c:v>
                </c:pt>
                <c:pt idx="48">
                  <c:v>10.991049122321806</c:v>
                </c:pt>
                <c:pt idx="49">
                  <c:v>10.706409451688693</c:v>
                </c:pt>
                <c:pt idx="50">
                  <c:v>9.8335300962467347</c:v>
                </c:pt>
                <c:pt idx="51">
                  <c:v>9.5216073001464014</c:v>
                </c:pt>
                <c:pt idx="52">
                  <c:v>10.165332972740723</c:v>
                </c:pt>
                <c:pt idx="53">
                  <c:v>10.382797980165753</c:v>
                </c:pt>
                <c:pt idx="54">
                  <c:v>15.922130867687461</c:v>
                </c:pt>
                <c:pt idx="55">
                  <c:v>40.616959326319027</c:v>
                </c:pt>
                <c:pt idx="56">
                  <c:v>1.2907366812471406</c:v>
                </c:pt>
                <c:pt idx="57">
                  <c:v>2.8650000666920858</c:v>
                </c:pt>
                <c:pt idx="58">
                  <c:v>3.8907844747624032</c:v>
                </c:pt>
                <c:pt idx="59">
                  <c:v>4.8398482338577766</c:v>
                </c:pt>
                <c:pt idx="60">
                  <c:v>5.9188576746359516</c:v>
                </c:pt>
                <c:pt idx="61">
                  <c:v>3.2665900288606751</c:v>
                </c:pt>
                <c:pt idx="62">
                  <c:v>2.2361373019773811</c:v>
                </c:pt>
                <c:pt idx="63">
                  <c:v>3.7904093963337271</c:v>
                </c:pt>
                <c:pt idx="64">
                  <c:v>3.308411749257897</c:v>
                </c:pt>
                <c:pt idx="65">
                  <c:v>1.4030700411327872</c:v>
                </c:pt>
                <c:pt idx="66">
                  <c:v>45.475463659316453</c:v>
                </c:pt>
                <c:pt idx="67">
                  <c:v>16.586936188051631</c:v>
                </c:pt>
                <c:pt idx="68">
                  <c:v>6.8735385253426973</c:v>
                </c:pt>
                <c:pt idx="69">
                  <c:v>6.8689177378379425</c:v>
                </c:pt>
                <c:pt idx="70">
                  <c:v>9.2139925624345054</c:v>
                </c:pt>
                <c:pt idx="71">
                  <c:v>8.3936893991942032</c:v>
                </c:pt>
                <c:pt idx="72">
                  <c:v>10.356330416456711</c:v>
                </c:pt>
                <c:pt idx="73">
                  <c:v>9.4121494909335048</c:v>
                </c:pt>
                <c:pt idx="74">
                  <c:v>10.229600508203493</c:v>
                </c:pt>
                <c:pt idx="75">
                  <c:v>13.353912951637833</c:v>
                </c:pt>
                <c:pt idx="76">
                  <c:v>20.410569020014275</c:v>
                </c:pt>
                <c:pt idx="77">
                  <c:v>83.95945010401195</c:v>
                </c:pt>
                <c:pt idx="78">
                  <c:v>24.752571962308533</c:v>
                </c:pt>
                <c:pt idx="79">
                  <c:v>14.669250685855291</c:v>
                </c:pt>
                <c:pt idx="80">
                  <c:v>8.1054075730043849</c:v>
                </c:pt>
                <c:pt idx="81">
                  <c:v>5.1372188325763197</c:v>
                </c:pt>
                <c:pt idx="82">
                  <c:v>5.4039130904343899</c:v>
                </c:pt>
                <c:pt idx="83">
                  <c:v>7.7393161313775725</c:v>
                </c:pt>
                <c:pt idx="84">
                  <c:v>5.2184140268947337</c:v>
                </c:pt>
                <c:pt idx="85">
                  <c:v>6.4379279878165896</c:v>
                </c:pt>
                <c:pt idx="86">
                  <c:v>8.1628317511499304</c:v>
                </c:pt>
                <c:pt idx="87">
                  <c:v>13.568030004994004</c:v>
                </c:pt>
                <c:pt idx="88">
                  <c:v>29.470221881478281</c:v>
                </c:pt>
                <c:pt idx="89">
                  <c:v>40.967999239819129</c:v>
                </c:pt>
                <c:pt idx="90">
                  <c:v>11.652717948483259</c:v>
                </c:pt>
                <c:pt idx="91">
                  <c:v>6.8641037332847104</c:v>
                </c:pt>
                <c:pt idx="92">
                  <c:v>5.0735337425253713</c:v>
                </c:pt>
                <c:pt idx="93">
                  <c:v>3.8063719724288552</c:v>
                </c:pt>
                <c:pt idx="94">
                  <c:v>3.4960717801008245</c:v>
                </c:pt>
                <c:pt idx="95">
                  <c:v>2.6631071039287053</c:v>
                </c:pt>
                <c:pt idx="96">
                  <c:v>1.7949738502267667</c:v>
                </c:pt>
                <c:pt idx="97">
                  <c:v>2.4038067953856923</c:v>
                </c:pt>
                <c:pt idx="98">
                  <c:v>3.1345774778054376</c:v>
                </c:pt>
                <c:pt idx="99">
                  <c:v>2.0408077481731306</c:v>
                </c:pt>
                <c:pt idx="100">
                  <c:v>19.971932213806593</c:v>
                </c:pt>
                <c:pt idx="101">
                  <c:v>1.6373970577426</c:v>
                </c:pt>
                <c:pt idx="102">
                  <c:v>2.6578075460673878</c:v>
                </c:pt>
                <c:pt idx="103">
                  <c:v>1.0920048520511039</c:v>
                </c:pt>
                <c:pt idx="104">
                  <c:v>1.4088695339830473</c:v>
                </c:pt>
                <c:pt idx="105">
                  <c:v>1.821520173864333</c:v>
                </c:pt>
                <c:pt idx="106">
                  <c:v>1.0887656576099509</c:v>
                </c:pt>
                <c:pt idx="107">
                  <c:v>1.2582170860848285</c:v>
                </c:pt>
                <c:pt idx="108">
                  <c:v>1.1991834488389346</c:v>
                </c:pt>
                <c:pt idx="109">
                  <c:v>1.047103669569293</c:v>
                </c:pt>
                <c:pt idx="110">
                  <c:v>2.3258165777440807</c:v>
                </c:pt>
                <c:pt idx="111">
                  <c:v>30.185150934209716</c:v>
                </c:pt>
                <c:pt idx="112">
                  <c:v>2.1185261173292664</c:v>
                </c:pt>
                <c:pt idx="113">
                  <c:v>1.91146075799478</c:v>
                </c:pt>
                <c:pt idx="114">
                  <c:v>0.74706060542496189</c:v>
                </c:pt>
                <c:pt idx="115">
                  <c:v>1.1544237734945781</c:v>
                </c:pt>
                <c:pt idx="116">
                  <c:v>0.94444192063138765</c:v>
                </c:pt>
                <c:pt idx="117">
                  <c:v>1.4547438990866071</c:v>
                </c:pt>
                <c:pt idx="118">
                  <c:v>1.6103603618653637</c:v>
                </c:pt>
                <c:pt idx="119">
                  <c:v>2.1544235992673126</c:v>
                </c:pt>
                <c:pt idx="120">
                  <c:v>3.9573978208445486</c:v>
                </c:pt>
                <c:pt idx="121">
                  <c:v>6.3822435508981732</c:v>
                </c:pt>
                <c:pt idx="122">
                  <c:v>26.937722008077927</c:v>
                </c:pt>
                <c:pt idx="123">
                  <c:v>17.926483355717099</c:v>
                </c:pt>
                <c:pt idx="124">
                  <c:v>5.8186323313399004</c:v>
                </c:pt>
                <c:pt idx="125">
                  <c:v>5.0467138786760817</c:v>
                </c:pt>
                <c:pt idx="126">
                  <c:v>3.4459994954375599</c:v>
                </c:pt>
                <c:pt idx="127">
                  <c:v>3.0688717293395342</c:v>
                </c:pt>
                <c:pt idx="128">
                  <c:v>3.8711673891650791</c:v>
                </c:pt>
                <c:pt idx="129">
                  <c:v>2.8667128456969877</c:v>
                </c:pt>
                <c:pt idx="130">
                  <c:v>3.5246671603132973</c:v>
                </c:pt>
                <c:pt idx="131">
                  <c:v>3.4122796312760113</c:v>
                </c:pt>
                <c:pt idx="132">
                  <c:v>3.501322477577375</c:v>
                </c:pt>
                <c:pt idx="133">
                  <c:v>12.538240141726877</c:v>
                </c:pt>
                <c:pt idx="134">
                  <c:v>34.535394086302674</c:v>
                </c:pt>
                <c:pt idx="135">
                  <c:v>4.9433915258292309</c:v>
                </c:pt>
                <c:pt idx="136">
                  <c:v>3.3666414072964694</c:v>
                </c:pt>
                <c:pt idx="137">
                  <c:v>3.0482905138929666</c:v>
                </c:pt>
                <c:pt idx="138">
                  <c:v>1.7819265101943182</c:v>
                </c:pt>
                <c:pt idx="139">
                  <c:v>3.8203646747093472</c:v>
                </c:pt>
                <c:pt idx="140">
                  <c:v>1.3666909000159666</c:v>
                </c:pt>
                <c:pt idx="141">
                  <c:v>1.8933964360350364</c:v>
                </c:pt>
                <c:pt idx="142">
                  <c:v>1.4684572284488275</c:v>
                </c:pt>
                <c:pt idx="143">
                  <c:v>1.397967930460233</c:v>
                </c:pt>
                <c:pt idx="144">
                  <c:v>2.5822861327845903</c:v>
                </c:pt>
                <c:pt idx="145">
                  <c:v>49.980308869338053</c:v>
                </c:pt>
                <c:pt idx="146">
                  <c:v>5.2871788343845161</c:v>
                </c:pt>
                <c:pt idx="147">
                  <c:v>2.0786428786506717</c:v>
                </c:pt>
                <c:pt idx="148">
                  <c:v>2.5655544370782457</c:v>
                </c:pt>
                <c:pt idx="149">
                  <c:v>2.7025945722476243</c:v>
                </c:pt>
                <c:pt idx="150">
                  <c:v>2.3614844303100724</c:v>
                </c:pt>
                <c:pt idx="151">
                  <c:v>1.7090601548744857</c:v>
                </c:pt>
                <c:pt idx="152">
                  <c:v>2.7093192792213601</c:v>
                </c:pt>
                <c:pt idx="153">
                  <c:v>2.4972322190296525</c:v>
                </c:pt>
                <c:pt idx="154">
                  <c:v>2.2380676442082419</c:v>
                </c:pt>
                <c:pt idx="155">
                  <c:v>4.7813029943554053</c:v>
                </c:pt>
                <c:pt idx="156">
                  <c:v>6.6095620929171996</c:v>
                </c:pt>
                <c:pt idx="157">
                  <c:v>4.2626873038120596</c:v>
                </c:pt>
                <c:pt idx="158">
                  <c:v>2.3116291870237764</c:v>
                </c:pt>
                <c:pt idx="159">
                  <c:v>0.31187392385676282</c:v>
                </c:pt>
                <c:pt idx="160">
                  <c:v>0.41044797526664617</c:v>
                </c:pt>
                <c:pt idx="161">
                  <c:v>1.0180036739199971</c:v>
                </c:pt>
                <c:pt idx="162">
                  <c:v>1.0146510467016443</c:v>
                </c:pt>
                <c:pt idx="163">
                  <c:v>2.7017731885391818</c:v>
                </c:pt>
                <c:pt idx="164">
                  <c:v>2.0043623978226575</c:v>
                </c:pt>
                <c:pt idx="165">
                  <c:v>0.6492080331551715</c:v>
                </c:pt>
                <c:pt idx="166">
                  <c:v>7.554409528897561</c:v>
                </c:pt>
                <c:pt idx="167">
                  <c:v>31.762512156515506</c:v>
                </c:pt>
                <c:pt idx="168">
                  <c:v>4.8694875308119032</c:v>
                </c:pt>
                <c:pt idx="169">
                  <c:v>3.2242282947711294</c:v>
                </c:pt>
                <c:pt idx="170">
                  <c:v>2.3188100873963262</c:v>
                </c:pt>
                <c:pt idx="171">
                  <c:v>1.7633983848348067</c:v>
                </c:pt>
                <c:pt idx="172">
                  <c:v>2.4355658225892283</c:v>
                </c:pt>
                <c:pt idx="173">
                  <c:v>2.0870279937715197</c:v>
                </c:pt>
                <c:pt idx="174">
                  <c:v>1.829140441919197</c:v>
                </c:pt>
                <c:pt idx="175">
                  <c:v>2.4346747063680776</c:v>
                </c:pt>
                <c:pt idx="176">
                  <c:v>3.0047315821862628</c:v>
                </c:pt>
                <c:pt idx="177">
                  <c:v>3.0933164796333377</c:v>
                </c:pt>
                <c:pt idx="178">
                  <c:v>2.7602147070474023</c:v>
                </c:pt>
                <c:pt idx="179">
                  <c:v>7.1975371115671356</c:v>
                </c:pt>
                <c:pt idx="180">
                  <c:v>4.7485386460658701</c:v>
                </c:pt>
                <c:pt idx="181">
                  <c:v>2.766583437653964</c:v>
                </c:pt>
                <c:pt idx="182">
                  <c:v>1.7882843895244962</c:v>
                </c:pt>
                <c:pt idx="183">
                  <c:v>0.4828367901690726</c:v>
                </c:pt>
                <c:pt idx="184">
                  <c:v>1.1424766629424357</c:v>
                </c:pt>
                <c:pt idx="185">
                  <c:v>0.95585072534485971</c:v>
                </c:pt>
                <c:pt idx="186">
                  <c:v>0.76626088049230756</c:v>
                </c:pt>
                <c:pt idx="187">
                  <c:v>1.2382656628575259</c:v>
                </c:pt>
                <c:pt idx="188">
                  <c:v>1.3795979009349835</c:v>
                </c:pt>
                <c:pt idx="189">
                  <c:v>1.9177195025973754</c:v>
                </c:pt>
                <c:pt idx="190">
                  <c:v>0.11234227407541128</c:v>
                </c:pt>
                <c:pt idx="191">
                  <c:v>9.5229119931081421</c:v>
                </c:pt>
                <c:pt idx="192">
                  <c:v>1.812933101657406</c:v>
                </c:pt>
                <c:pt idx="193">
                  <c:v>1.6696487811381029</c:v>
                </c:pt>
                <c:pt idx="194">
                  <c:v>1.7028335219844337</c:v>
                </c:pt>
                <c:pt idx="195">
                  <c:v>1.7748261129618408</c:v>
                </c:pt>
                <c:pt idx="196">
                  <c:v>1.5948820706972415</c:v>
                </c:pt>
                <c:pt idx="197">
                  <c:v>1.3021077048766727</c:v>
                </c:pt>
                <c:pt idx="198">
                  <c:v>1.4607832496857309</c:v>
                </c:pt>
                <c:pt idx="199">
                  <c:v>1.8622612746466731</c:v>
                </c:pt>
                <c:pt idx="200">
                  <c:v>1.3426896693908854</c:v>
                </c:pt>
                <c:pt idx="201">
                  <c:v>2.5423204642478021</c:v>
                </c:pt>
                <c:pt idx="202">
                  <c:v>7.0353238681961336</c:v>
                </c:pt>
                <c:pt idx="203">
                  <c:v>1.9101554212488432</c:v>
                </c:pt>
                <c:pt idx="204">
                  <c:v>1.4881897618083406</c:v>
                </c:pt>
                <c:pt idx="205">
                  <c:v>1.3719972264693332</c:v>
                </c:pt>
                <c:pt idx="206">
                  <c:v>1.6533212746423669</c:v>
                </c:pt>
                <c:pt idx="207">
                  <c:v>1.6488281807297853</c:v>
                </c:pt>
                <c:pt idx="208">
                  <c:v>1.4891233561621686</c:v>
                </c:pt>
                <c:pt idx="209">
                  <c:v>1.7012841723990413</c:v>
                </c:pt>
                <c:pt idx="210">
                  <c:v>2.0387234661651901</c:v>
                </c:pt>
                <c:pt idx="211">
                  <c:v>2.2067521904503766</c:v>
                </c:pt>
                <c:pt idx="212">
                  <c:v>2.9804860688203889</c:v>
                </c:pt>
                <c:pt idx="213">
                  <c:v>3.8123267268157579</c:v>
                </c:pt>
                <c:pt idx="214">
                  <c:v>27.052442168370973</c:v>
                </c:pt>
                <c:pt idx="215">
                  <c:v>3.7041674883801852</c:v>
                </c:pt>
                <c:pt idx="216">
                  <c:v>1.4800995920957061</c:v>
                </c:pt>
                <c:pt idx="217">
                  <c:v>1.050895866270702</c:v>
                </c:pt>
                <c:pt idx="218">
                  <c:v>1.2509840144261355</c:v>
                </c:pt>
                <c:pt idx="219">
                  <c:v>1.6020163739904421</c:v>
                </c:pt>
                <c:pt idx="220">
                  <c:v>1.6973677316376845</c:v>
                </c:pt>
                <c:pt idx="221">
                  <c:v>2.3673537468607955</c:v>
                </c:pt>
                <c:pt idx="222">
                  <c:v>2.7684894129831918</c:v>
                </c:pt>
                <c:pt idx="223">
                  <c:v>3.5522191110095207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D5E-41A4-8EC4-90315917B8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4962560"/>
        <c:axId val="1"/>
      </c:scatterChart>
      <c:valAx>
        <c:axId val="1154962560"/>
        <c:scaling>
          <c:orientation val="minMax"/>
          <c:max val="55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Frequency</a:t>
                </a:r>
                <a:r>
                  <a:rPr lang="hr-HR" baseline="0"/>
                  <a:t> (Hz)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i-FI"/>
          </a:p>
        </c:txPr>
        <c:crossAx val="1"/>
        <c:crosses val="autoZero"/>
        <c:crossBetween val="midCat"/>
      </c:val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 baseline="0"/>
                  <a:t>FFT Amplitud</a:t>
                </a:r>
                <a:r>
                  <a:rPr lang="en-US" baseline="0"/>
                  <a:t>e</a:t>
                </a:r>
                <a:r>
                  <a:rPr lang="hr-HR" baseline="0"/>
                  <a:t> (a.u.)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15496256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Amplitude</a:t>
            </a:r>
            <a:r>
              <a:rPr lang="hr-HR" sz="1200" baseline="0"/>
              <a:t> =0.1 m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History!$B$1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History!$A$2:$A$55</c:f>
              <c:numCache>
                <c:formatCode>General</c:formatCode>
                <c:ptCount val="54"/>
                <c:pt idx="0">
                  <c:v>0</c:v>
                </c:pt>
                <c:pt idx="1">
                  <c:v>0</c:v>
                </c:pt>
                <c:pt idx="2">
                  <c:v>0.21689523100000002</c:v>
                </c:pt>
                <c:pt idx="3">
                  <c:v>0.331513</c:v>
                </c:pt>
                <c:pt idx="4">
                  <c:v>0.52810896100000004</c:v>
                </c:pt>
                <c:pt idx="5">
                  <c:v>0.82718865400000008</c:v>
                </c:pt>
                <c:pt idx="6">
                  <c:v>1.1278814610000001</c:v>
                </c:pt>
                <c:pt idx="7">
                  <c:v>1.420420153</c:v>
                </c:pt>
                <c:pt idx="8">
                  <c:v>1.7324489220000001</c:v>
                </c:pt>
                <c:pt idx="9">
                  <c:v>2.0252546910000002</c:v>
                </c:pt>
                <c:pt idx="10">
                  <c:v>2.3228418830000002</c:v>
                </c:pt>
                <c:pt idx="11">
                  <c:v>2.6230401140000001</c:v>
                </c:pt>
                <c:pt idx="12">
                  <c:v>2.925804152</c:v>
                </c:pt>
                <c:pt idx="13">
                  <c:v>3.2250500360000003</c:v>
                </c:pt>
                <c:pt idx="14">
                  <c:v>3.5247541900000003</c:v>
                </c:pt>
                <c:pt idx="15">
                  <c:v>3.8283287670000004</c:v>
                </c:pt>
                <c:pt idx="16">
                  <c:v>4.1275284590000005</c:v>
                </c:pt>
                <c:pt idx="17">
                  <c:v>4.4295585740000005</c:v>
                </c:pt>
                <c:pt idx="18">
                  <c:v>4.7255754580000007</c:v>
                </c:pt>
                <c:pt idx="19">
                  <c:v>5.026273958</c:v>
                </c:pt>
                <c:pt idx="20">
                  <c:v>5.3310916120000007</c:v>
                </c:pt>
                <c:pt idx="21">
                  <c:v>5.6240424579999999</c:v>
                </c:pt>
                <c:pt idx="22">
                  <c:v>5.9295581110000004</c:v>
                </c:pt>
                <c:pt idx="23">
                  <c:v>6.2287026880000003</c:v>
                </c:pt>
                <c:pt idx="24">
                  <c:v>6.5249956500000001</c:v>
                </c:pt>
                <c:pt idx="25">
                  <c:v>6.8228501490000006</c:v>
                </c:pt>
                <c:pt idx="26">
                  <c:v>7.1266412640000008</c:v>
                </c:pt>
                <c:pt idx="27">
                  <c:v>7.4302662640000001</c:v>
                </c:pt>
                <c:pt idx="28">
                  <c:v>7.7307912640000005</c:v>
                </c:pt>
                <c:pt idx="29">
                  <c:v>8.0299631100000006</c:v>
                </c:pt>
                <c:pt idx="30">
                  <c:v>8.3256923020000002</c:v>
                </c:pt>
                <c:pt idx="31">
                  <c:v>8.6287823790000004</c:v>
                </c:pt>
                <c:pt idx="32">
                  <c:v>8.9282942629999997</c:v>
                </c:pt>
                <c:pt idx="33">
                  <c:v>9.2267224550000009</c:v>
                </c:pt>
                <c:pt idx="34">
                  <c:v>9.5269757240000015</c:v>
                </c:pt>
                <c:pt idx="35">
                  <c:v>9.8258486470000008</c:v>
                </c:pt>
                <c:pt idx="36">
                  <c:v>10.127266070000001</c:v>
                </c:pt>
                <c:pt idx="37">
                  <c:v>10.425409647</c:v>
                </c:pt>
                <c:pt idx="38">
                  <c:v>10.725809108</c:v>
                </c:pt>
                <c:pt idx="39">
                  <c:v>11.021892877000001</c:v>
                </c:pt>
                <c:pt idx="40">
                  <c:v>11.327487915000001</c:v>
                </c:pt>
                <c:pt idx="41">
                  <c:v>11.621586377</c:v>
                </c:pt>
                <c:pt idx="42">
                  <c:v>11.926501107</c:v>
                </c:pt>
                <c:pt idx="43">
                  <c:v>12.227817415000001</c:v>
                </c:pt>
                <c:pt idx="44">
                  <c:v>12.528760261</c:v>
                </c:pt>
                <c:pt idx="45">
                  <c:v>12.821781299000001</c:v>
                </c:pt>
                <c:pt idx="46">
                  <c:v>13.128799183000002</c:v>
                </c:pt>
                <c:pt idx="47">
                  <c:v>13.431126568000002</c:v>
                </c:pt>
                <c:pt idx="48">
                  <c:v>13.724901875</c:v>
                </c:pt>
                <c:pt idx="49">
                  <c:v>14.025557606000001</c:v>
                </c:pt>
                <c:pt idx="50">
                  <c:v>14.335750298000001</c:v>
                </c:pt>
                <c:pt idx="51">
                  <c:v>14.620484374</c:v>
                </c:pt>
                <c:pt idx="52">
                  <c:v>14.925482144</c:v>
                </c:pt>
                <c:pt idx="53">
                  <c:v>15.228472913000001</c:v>
                </c:pt>
              </c:numCache>
            </c:numRef>
          </c:xVal>
          <c:yVal>
            <c:numRef>
              <c:f>History!$B$2:$B$55</c:f>
              <c:numCache>
                <c:formatCode>General</c:formatCode>
                <c:ptCount val="54"/>
                <c:pt idx="0">
                  <c:v>17990</c:v>
                </c:pt>
                <c:pt idx="1">
                  <c:v>17982.421875</c:v>
                </c:pt>
                <c:pt idx="2">
                  <c:v>17994.140625</c:v>
                </c:pt>
                <c:pt idx="3">
                  <c:v>18017.578125</c:v>
                </c:pt>
                <c:pt idx="4">
                  <c:v>18005.859375</c:v>
                </c:pt>
                <c:pt idx="5">
                  <c:v>17982.421875</c:v>
                </c:pt>
                <c:pt idx="6">
                  <c:v>17994.140625</c:v>
                </c:pt>
                <c:pt idx="7">
                  <c:v>18011.71875</c:v>
                </c:pt>
                <c:pt idx="8">
                  <c:v>18011.71875</c:v>
                </c:pt>
                <c:pt idx="9">
                  <c:v>17988.28125</c:v>
                </c:pt>
                <c:pt idx="10">
                  <c:v>17988.28125</c:v>
                </c:pt>
                <c:pt idx="11">
                  <c:v>18011.71875</c:v>
                </c:pt>
                <c:pt idx="12">
                  <c:v>18011.71875</c:v>
                </c:pt>
                <c:pt idx="13">
                  <c:v>17988.28125</c:v>
                </c:pt>
                <c:pt idx="14">
                  <c:v>17988.28125</c:v>
                </c:pt>
                <c:pt idx="15">
                  <c:v>18011.71875</c:v>
                </c:pt>
                <c:pt idx="16">
                  <c:v>18011.71875</c:v>
                </c:pt>
                <c:pt idx="17">
                  <c:v>17994.140625</c:v>
                </c:pt>
                <c:pt idx="18">
                  <c:v>17988.28125</c:v>
                </c:pt>
                <c:pt idx="19">
                  <c:v>18005.859375</c:v>
                </c:pt>
                <c:pt idx="20">
                  <c:v>18017.578125</c:v>
                </c:pt>
                <c:pt idx="21">
                  <c:v>17994.140625</c:v>
                </c:pt>
                <c:pt idx="22">
                  <c:v>17982.421875</c:v>
                </c:pt>
                <c:pt idx="23">
                  <c:v>18000</c:v>
                </c:pt>
                <c:pt idx="24">
                  <c:v>18017.578125</c:v>
                </c:pt>
                <c:pt idx="25">
                  <c:v>18000</c:v>
                </c:pt>
                <c:pt idx="26">
                  <c:v>17982.421875</c:v>
                </c:pt>
                <c:pt idx="27">
                  <c:v>18000</c:v>
                </c:pt>
                <c:pt idx="28">
                  <c:v>18017.578125</c:v>
                </c:pt>
                <c:pt idx="29">
                  <c:v>18000</c:v>
                </c:pt>
                <c:pt idx="30">
                  <c:v>17982.421875</c:v>
                </c:pt>
                <c:pt idx="31">
                  <c:v>17994.140625</c:v>
                </c:pt>
                <c:pt idx="32">
                  <c:v>18017.578125</c:v>
                </c:pt>
                <c:pt idx="33">
                  <c:v>18005.859375</c:v>
                </c:pt>
                <c:pt idx="34">
                  <c:v>17982.421875</c:v>
                </c:pt>
                <c:pt idx="35">
                  <c:v>17994.140625</c:v>
                </c:pt>
                <c:pt idx="36">
                  <c:v>18011.71875</c:v>
                </c:pt>
                <c:pt idx="37">
                  <c:v>18000</c:v>
                </c:pt>
                <c:pt idx="38">
                  <c:v>17988.28125</c:v>
                </c:pt>
                <c:pt idx="39">
                  <c:v>17988.28125</c:v>
                </c:pt>
                <c:pt idx="40">
                  <c:v>18011.71875</c:v>
                </c:pt>
                <c:pt idx="41">
                  <c:v>18011.71875</c:v>
                </c:pt>
                <c:pt idx="42">
                  <c:v>17988.28125</c:v>
                </c:pt>
                <c:pt idx="43">
                  <c:v>17988.28125</c:v>
                </c:pt>
                <c:pt idx="44">
                  <c:v>18011.71875</c:v>
                </c:pt>
                <c:pt idx="45">
                  <c:v>18011.71875</c:v>
                </c:pt>
                <c:pt idx="46">
                  <c:v>17994.140625</c:v>
                </c:pt>
                <c:pt idx="47">
                  <c:v>17982.421875</c:v>
                </c:pt>
                <c:pt idx="48">
                  <c:v>18005.859375</c:v>
                </c:pt>
                <c:pt idx="49">
                  <c:v>18011.71875</c:v>
                </c:pt>
                <c:pt idx="50">
                  <c:v>17994.140625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6E8-4752-9E38-C8572CD8B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6962512"/>
        <c:axId val="1"/>
      </c:scatterChart>
      <c:valAx>
        <c:axId val="296962512"/>
        <c:scaling>
          <c:orientation val="minMax"/>
          <c:max val="14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time (s)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i-FI"/>
          </a:p>
        </c:txPr>
        <c:crossAx val="1"/>
        <c:crosses val="autoZero"/>
        <c:crossBetween val="midCat"/>
      </c:valAx>
      <c:valAx>
        <c:axId val="1"/>
        <c:scaling>
          <c:orientation val="minMax"/>
          <c:max val="18100"/>
          <c:min val="17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frequency</a:t>
                </a:r>
                <a:r>
                  <a:rPr lang="hr-HR" baseline="0"/>
                  <a:t> (Hz)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29696251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Amplitude=0.15</a:t>
            </a:r>
            <a:r>
              <a:rPr lang="hr-HR" sz="1200" baseline="0"/>
              <a:t> m</a:t>
            </a:r>
            <a:endParaRPr lang="hr-HR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History!$B$1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History!$A$2:$A$111</c:f>
              <c:numCache>
                <c:formatCode>General</c:formatCode>
                <c:ptCount val="1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0.21367038400000002</c:v>
                </c:pt>
                <c:pt idx="4">
                  <c:v>0.31551203799999999</c:v>
                </c:pt>
                <c:pt idx="5">
                  <c:v>0.52348861499999999</c:v>
                </c:pt>
                <c:pt idx="6">
                  <c:v>0.82244534500000011</c:v>
                </c:pt>
                <c:pt idx="7">
                  <c:v>1.126021422</c:v>
                </c:pt>
                <c:pt idx="8">
                  <c:v>1.4176137680000001</c:v>
                </c:pt>
                <c:pt idx="9">
                  <c:v>1.719620691</c:v>
                </c:pt>
                <c:pt idx="10">
                  <c:v>2.0181954600000003</c:v>
                </c:pt>
                <c:pt idx="11">
                  <c:v>2.3215318440000003</c:v>
                </c:pt>
                <c:pt idx="12">
                  <c:v>2.6206337290000001</c:v>
                </c:pt>
                <c:pt idx="13">
                  <c:v>2.922673267</c:v>
                </c:pt>
                <c:pt idx="14">
                  <c:v>3.2239233820000002</c:v>
                </c:pt>
                <c:pt idx="15">
                  <c:v>3.5276101130000002</c:v>
                </c:pt>
                <c:pt idx="16">
                  <c:v>3.8234554200000002</c:v>
                </c:pt>
                <c:pt idx="17">
                  <c:v>4.1210705350000003</c:v>
                </c:pt>
                <c:pt idx="18">
                  <c:v>4.427126189</c:v>
                </c:pt>
                <c:pt idx="19">
                  <c:v>4.7186691889999999</c:v>
                </c:pt>
                <c:pt idx="20">
                  <c:v>5.0245916500000005</c:v>
                </c:pt>
                <c:pt idx="21">
                  <c:v>5.3233801880000007</c:v>
                </c:pt>
                <c:pt idx="22">
                  <c:v>5.6274139960000005</c:v>
                </c:pt>
                <c:pt idx="23">
                  <c:v>5.9197727650000003</c:v>
                </c:pt>
                <c:pt idx="24">
                  <c:v>6.2188849950000007</c:v>
                </c:pt>
                <c:pt idx="25">
                  <c:v>6.5197374180000001</c:v>
                </c:pt>
                <c:pt idx="26">
                  <c:v>6.8238501870000006</c:v>
                </c:pt>
                <c:pt idx="27">
                  <c:v>7.1210381100000006</c:v>
                </c:pt>
                <c:pt idx="28">
                  <c:v>7.4186723410000006</c:v>
                </c:pt>
                <c:pt idx="29">
                  <c:v>7.7290540330000006</c:v>
                </c:pt>
                <c:pt idx="30">
                  <c:v>8.0219043790000004</c:v>
                </c:pt>
                <c:pt idx="31">
                  <c:v>8.3210817630000005</c:v>
                </c:pt>
                <c:pt idx="32">
                  <c:v>8.620095494000001</c:v>
                </c:pt>
                <c:pt idx="33">
                  <c:v>8.9219305700000007</c:v>
                </c:pt>
                <c:pt idx="34">
                  <c:v>9.2228007240000007</c:v>
                </c:pt>
                <c:pt idx="35">
                  <c:v>9.5228025700000014</c:v>
                </c:pt>
                <c:pt idx="36">
                  <c:v>9.8206984930000001</c:v>
                </c:pt>
                <c:pt idx="37">
                  <c:v>10.121778223000002</c:v>
                </c:pt>
                <c:pt idx="38">
                  <c:v>10.424016146000001</c:v>
                </c:pt>
                <c:pt idx="39">
                  <c:v>10.721909031000001</c:v>
                </c:pt>
                <c:pt idx="40">
                  <c:v>11.021709453000001</c:v>
                </c:pt>
                <c:pt idx="41">
                  <c:v>11.322253069</c:v>
                </c:pt>
                <c:pt idx="42">
                  <c:v>11.625809722000001</c:v>
                </c:pt>
                <c:pt idx="43">
                  <c:v>11.92256676</c:v>
                </c:pt>
                <c:pt idx="44">
                  <c:v>12.222918914000001</c:v>
                </c:pt>
                <c:pt idx="45">
                  <c:v>12.523571952000001</c:v>
                </c:pt>
                <c:pt idx="46">
                  <c:v>12.819821414000002</c:v>
                </c:pt>
                <c:pt idx="47">
                  <c:v>13.120515375</c:v>
                </c:pt>
                <c:pt idx="48">
                  <c:v>13.421001144000002</c:v>
                </c:pt>
                <c:pt idx="49">
                  <c:v>13.723018221</c:v>
                </c:pt>
                <c:pt idx="50">
                  <c:v>14.023905028000001</c:v>
                </c:pt>
                <c:pt idx="51">
                  <c:v>14.322665143</c:v>
                </c:pt>
                <c:pt idx="52">
                  <c:v>14.619546643000001</c:v>
                </c:pt>
                <c:pt idx="53">
                  <c:v>14.921876912</c:v>
                </c:pt>
                <c:pt idx="54">
                  <c:v>15.220405181</c:v>
                </c:pt>
                <c:pt idx="55">
                  <c:v>15.522554489000001</c:v>
                </c:pt>
                <c:pt idx="56">
                  <c:v>15.827977258000001</c:v>
                </c:pt>
                <c:pt idx="57">
                  <c:v>16.119624334000001</c:v>
                </c:pt>
                <c:pt idx="58">
                  <c:v>16.427202834000003</c:v>
                </c:pt>
                <c:pt idx="59">
                  <c:v>16.724426526000002</c:v>
                </c:pt>
                <c:pt idx="60">
                  <c:v>17.024894257</c:v>
                </c:pt>
                <c:pt idx="61">
                  <c:v>17.319947257000003</c:v>
                </c:pt>
                <c:pt idx="62">
                  <c:v>17.626021449</c:v>
                </c:pt>
                <c:pt idx="63">
                  <c:v>17.92430641</c:v>
                </c:pt>
                <c:pt idx="64">
                  <c:v>18.222285294000002</c:v>
                </c:pt>
                <c:pt idx="65">
                  <c:v>18.523321563</c:v>
                </c:pt>
                <c:pt idx="66">
                  <c:v>18.822699794000002</c:v>
                </c:pt>
                <c:pt idx="67">
                  <c:v>19.120696025000001</c:v>
                </c:pt>
                <c:pt idx="68">
                  <c:v>19.424773755</c:v>
                </c:pt>
                <c:pt idx="69">
                  <c:v>19.717895293000002</c:v>
                </c:pt>
                <c:pt idx="70">
                  <c:v>20.025763524000002</c:v>
                </c:pt>
                <c:pt idx="71">
                  <c:v>20.323275101</c:v>
                </c:pt>
                <c:pt idx="72">
                  <c:v>20.623229523000003</c:v>
                </c:pt>
                <c:pt idx="73">
                  <c:v>20.922200985</c:v>
                </c:pt>
                <c:pt idx="74">
                  <c:v>21.225304600000001</c:v>
                </c:pt>
                <c:pt idx="75">
                  <c:v>21.527721138</c:v>
                </c:pt>
                <c:pt idx="76">
                  <c:v>21.820646176</c:v>
                </c:pt>
                <c:pt idx="77">
                  <c:v>22.119689984000001</c:v>
                </c:pt>
                <c:pt idx="78">
                  <c:v>22.419944099000002</c:v>
                </c:pt>
                <c:pt idx="79">
                  <c:v>22.722188984000002</c:v>
                </c:pt>
                <c:pt idx="80">
                  <c:v>23.021046945000002</c:v>
                </c:pt>
                <c:pt idx="81">
                  <c:v>23.325330598000001</c:v>
                </c:pt>
                <c:pt idx="82">
                  <c:v>23.625580444000001</c:v>
                </c:pt>
                <c:pt idx="83">
                  <c:v>23.922460521000001</c:v>
                </c:pt>
                <c:pt idx="84">
                  <c:v>24.222179521000001</c:v>
                </c:pt>
                <c:pt idx="85">
                  <c:v>24.523974444</c:v>
                </c:pt>
                <c:pt idx="86">
                  <c:v>24.823038020000002</c:v>
                </c:pt>
                <c:pt idx="87">
                  <c:v>25.121249674000001</c:v>
                </c:pt>
                <c:pt idx="88">
                  <c:v>25.420874866000002</c:v>
                </c:pt>
                <c:pt idx="89">
                  <c:v>25.724730635</c:v>
                </c:pt>
                <c:pt idx="90">
                  <c:v>26.017916250000003</c:v>
                </c:pt>
                <c:pt idx="91">
                  <c:v>26.326435866000001</c:v>
                </c:pt>
                <c:pt idx="92">
                  <c:v>26.627080942000003</c:v>
                </c:pt>
                <c:pt idx="93">
                  <c:v>26.923475442000001</c:v>
                </c:pt>
                <c:pt idx="94">
                  <c:v>27.222687980000003</c:v>
                </c:pt>
                <c:pt idx="95">
                  <c:v>27.519978480000002</c:v>
                </c:pt>
                <c:pt idx="96">
                  <c:v>27.823567249000003</c:v>
                </c:pt>
                <c:pt idx="97">
                  <c:v>28.119776787000003</c:v>
                </c:pt>
                <c:pt idx="98">
                  <c:v>28.421987941000001</c:v>
                </c:pt>
                <c:pt idx="99">
                  <c:v>28.721481518000001</c:v>
                </c:pt>
                <c:pt idx="100">
                  <c:v>29.019469710000003</c:v>
                </c:pt>
                <c:pt idx="101">
                  <c:v>29.324221671</c:v>
                </c:pt>
                <c:pt idx="102">
                  <c:v>29.622969786000002</c:v>
                </c:pt>
                <c:pt idx="103">
                  <c:v>29.924395594000003</c:v>
                </c:pt>
                <c:pt idx="104">
                  <c:v>30.224306632000001</c:v>
                </c:pt>
                <c:pt idx="105">
                  <c:v>30.524582901000002</c:v>
                </c:pt>
                <c:pt idx="106">
                  <c:v>30.818475670000002</c:v>
                </c:pt>
                <c:pt idx="107">
                  <c:v>31.119868747000002</c:v>
                </c:pt>
                <c:pt idx="108">
                  <c:v>31.421688439</c:v>
                </c:pt>
                <c:pt idx="109">
                  <c:v>31.513984554</c:v>
                </c:pt>
              </c:numCache>
            </c:numRef>
          </c:xVal>
          <c:yVal>
            <c:numRef>
              <c:f>History!$B$2:$B$111</c:f>
              <c:numCache>
                <c:formatCode>General</c:formatCode>
                <c:ptCount val="110"/>
                <c:pt idx="0">
                  <c:v>18000</c:v>
                </c:pt>
                <c:pt idx="1">
                  <c:v>17988.28125</c:v>
                </c:pt>
                <c:pt idx="2">
                  <c:v>17970.703125</c:v>
                </c:pt>
                <c:pt idx="3">
                  <c:v>18000</c:v>
                </c:pt>
                <c:pt idx="4">
                  <c:v>18035.15625</c:v>
                </c:pt>
                <c:pt idx="5">
                  <c:v>17994.140625</c:v>
                </c:pt>
                <c:pt idx="6">
                  <c:v>17964.84375</c:v>
                </c:pt>
                <c:pt idx="7">
                  <c:v>18005.859375</c:v>
                </c:pt>
                <c:pt idx="8">
                  <c:v>18035.15625</c:v>
                </c:pt>
                <c:pt idx="9">
                  <c:v>18005.859375</c:v>
                </c:pt>
                <c:pt idx="10">
                  <c:v>17970.703125</c:v>
                </c:pt>
                <c:pt idx="11">
                  <c:v>17988.28125</c:v>
                </c:pt>
                <c:pt idx="12">
                  <c:v>18029.296875</c:v>
                </c:pt>
                <c:pt idx="13">
                  <c:v>18005.859375</c:v>
                </c:pt>
                <c:pt idx="14">
                  <c:v>17970.703125</c:v>
                </c:pt>
                <c:pt idx="15">
                  <c:v>17988.28125</c:v>
                </c:pt>
                <c:pt idx="16">
                  <c:v>18029.296875</c:v>
                </c:pt>
                <c:pt idx="17">
                  <c:v>18011.71875</c:v>
                </c:pt>
                <c:pt idx="18">
                  <c:v>17976.5625</c:v>
                </c:pt>
                <c:pt idx="19">
                  <c:v>17982.421875</c:v>
                </c:pt>
                <c:pt idx="20">
                  <c:v>18023.4375</c:v>
                </c:pt>
                <c:pt idx="21">
                  <c:v>18017.578125</c:v>
                </c:pt>
                <c:pt idx="22">
                  <c:v>17976.5625</c:v>
                </c:pt>
                <c:pt idx="23">
                  <c:v>17976.5625</c:v>
                </c:pt>
                <c:pt idx="24">
                  <c:v>18017.578125</c:v>
                </c:pt>
                <c:pt idx="25">
                  <c:v>18023.4375</c:v>
                </c:pt>
                <c:pt idx="26">
                  <c:v>17982.421875</c:v>
                </c:pt>
                <c:pt idx="27">
                  <c:v>17970.703125</c:v>
                </c:pt>
                <c:pt idx="28">
                  <c:v>18017.578125</c:v>
                </c:pt>
                <c:pt idx="29">
                  <c:v>18029.296875</c:v>
                </c:pt>
                <c:pt idx="30">
                  <c:v>17994.140625</c:v>
                </c:pt>
                <c:pt idx="31">
                  <c:v>17970.703125</c:v>
                </c:pt>
                <c:pt idx="32">
                  <c:v>18011.71875</c:v>
                </c:pt>
                <c:pt idx="33">
                  <c:v>18029.296875</c:v>
                </c:pt>
                <c:pt idx="34">
                  <c:v>17994.140625</c:v>
                </c:pt>
                <c:pt idx="35">
                  <c:v>17964.84375</c:v>
                </c:pt>
                <c:pt idx="36">
                  <c:v>18000</c:v>
                </c:pt>
                <c:pt idx="37">
                  <c:v>18029.296875</c:v>
                </c:pt>
                <c:pt idx="38">
                  <c:v>18011.71875</c:v>
                </c:pt>
                <c:pt idx="39">
                  <c:v>17970.703125</c:v>
                </c:pt>
                <c:pt idx="40">
                  <c:v>17988.28125</c:v>
                </c:pt>
                <c:pt idx="41">
                  <c:v>18029.296875</c:v>
                </c:pt>
                <c:pt idx="42">
                  <c:v>18011.71875</c:v>
                </c:pt>
                <c:pt idx="43">
                  <c:v>17970.703125</c:v>
                </c:pt>
                <c:pt idx="44">
                  <c:v>17988.28125</c:v>
                </c:pt>
                <c:pt idx="45">
                  <c:v>18029.296875</c:v>
                </c:pt>
                <c:pt idx="46">
                  <c:v>18011.71875</c:v>
                </c:pt>
                <c:pt idx="47">
                  <c:v>17976.5625</c:v>
                </c:pt>
                <c:pt idx="48">
                  <c:v>17982.421875</c:v>
                </c:pt>
                <c:pt idx="49">
                  <c:v>18023.4375</c:v>
                </c:pt>
                <c:pt idx="50">
                  <c:v>18017.578125</c:v>
                </c:pt>
                <c:pt idx="51">
                  <c:v>17982.421875</c:v>
                </c:pt>
                <c:pt idx="52">
                  <c:v>17976.5625</c:v>
                </c:pt>
                <c:pt idx="53">
                  <c:v>18017.578125</c:v>
                </c:pt>
                <c:pt idx="54">
                  <c:v>18023.4375</c:v>
                </c:pt>
                <c:pt idx="55">
                  <c:v>17982.421875</c:v>
                </c:pt>
                <c:pt idx="56">
                  <c:v>17970.703125</c:v>
                </c:pt>
                <c:pt idx="57">
                  <c:v>18011.71875</c:v>
                </c:pt>
                <c:pt idx="58">
                  <c:v>18029.296875</c:v>
                </c:pt>
                <c:pt idx="59">
                  <c:v>17994.140625</c:v>
                </c:pt>
                <c:pt idx="60">
                  <c:v>17970.703125</c:v>
                </c:pt>
                <c:pt idx="61">
                  <c:v>18011.71875</c:v>
                </c:pt>
                <c:pt idx="62">
                  <c:v>18029.296875</c:v>
                </c:pt>
                <c:pt idx="63">
                  <c:v>17994.140625</c:v>
                </c:pt>
                <c:pt idx="64">
                  <c:v>17970.703125</c:v>
                </c:pt>
                <c:pt idx="65">
                  <c:v>17994.140625</c:v>
                </c:pt>
                <c:pt idx="66">
                  <c:v>18029.296875</c:v>
                </c:pt>
                <c:pt idx="67">
                  <c:v>18005.859375</c:v>
                </c:pt>
                <c:pt idx="68">
                  <c:v>17970.703125</c:v>
                </c:pt>
                <c:pt idx="69">
                  <c:v>17994.140625</c:v>
                </c:pt>
                <c:pt idx="70">
                  <c:v>18029.296875</c:v>
                </c:pt>
                <c:pt idx="71">
                  <c:v>18011.71875</c:v>
                </c:pt>
                <c:pt idx="72">
                  <c:v>17970.703125</c:v>
                </c:pt>
                <c:pt idx="73">
                  <c:v>17988.28125</c:v>
                </c:pt>
                <c:pt idx="74">
                  <c:v>18023.4375</c:v>
                </c:pt>
                <c:pt idx="75">
                  <c:v>18011.71875</c:v>
                </c:pt>
                <c:pt idx="76">
                  <c:v>17976.5625</c:v>
                </c:pt>
                <c:pt idx="77">
                  <c:v>17982.421875</c:v>
                </c:pt>
                <c:pt idx="78">
                  <c:v>18023.4375</c:v>
                </c:pt>
                <c:pt idx="79">
                  <c:v>18017.578125</c:v>
                </c:pt>
                <c:pt idx="80">
                  <c:v>17982.421875</c:v>
                </c:pt>
                <c:pt idx="81">
                  <c:v>17976.5625</c:v>
                </c:pt>
                <c:pt idx="82">
                  <c:v>18017.578125</c:v>
                </c:pt>
                <c:pt idx="83">
                  <c:v>18023.4375</c:v>
                </c:pt>
                <c:pt idx="84">
                  <c:v>17982.421875</c:v>
                </c:pt>
                <c:pt idx="85">
                  <c:v>17970.703125</c:v>
                </c:pt>
                <c:pt idx="86">
                  <c:v>18011.71875</c:v>
                </c:pt>
                <c:pt idx="87">
                  <c:v>18029.296875</c:v>
                </c:pt>
                <c:pt idx="88">
                  <c:v>17988.28125</c:v>
                </c:pt>
                <c:pt idx="89">
                  <c:v>17970.703125</c:v>
                </c:pt>
                <c:pt idx="90">
                  <c:v>18000</c:v>
                </c:pt>
                <c:pt idx="91">
                  <c:v>18029.296875</c:v>
                </c:pt>
                <c:pt idx="92">
                  <c:v>17994.140625</c:v>
                </c:pt>
                <c:pt idx="93">
                  <c:v>17970.703125</c:v>
                </c:pt>
                <c:pt idx="94">
                  <c:v>17994.140625</c:v>
                </c:pt>
                <c:pt idx="95">
                  <c:v>18029.296875</c:v>
                </c:pt>
                <c:pt idx="96">
                  <c:v>18005.859375</c:v>
                </c:pt>
                <c:pt idx="97">
                  <c:v>17970.703125</c:v>
                </c:pt>
                <c:pt idx="98">
                  <c:v>17988.28125</c:v>
                </c:pt>
                <c:pt idx="99">
                  <c:v>18029.296875</c:v>
                </c:pt>
                <c:pt idx="100">
                  <c:v>18011.71875</c:v>
                </c:pt>
                <c:pt idx="101">
                  <c:v>17976.5625</c:v>
                </c:pt>
                <c:pt idx="102">
                  <c:v>17988.28125</c:v>
                </c:pt>
                <c:pt idx="103">
                  <c:v>18023.4375</c:v>
                </c:pt>
                <c:pt idx="104">
                  <c:v>18011.71875</c:v>
                </c:pt>
                <c:pt idx="105">
                  <c:v>18000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B16-40E7-A8FC-C76D0C325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6468904"/>
        <c:axId val="1"/>
      </c:scatterChart>
      <c:valAx>
        <c:axId val="416468904"/>
        <c:scaling>
          <c:orientation val="minMax"/>
          <c:max val="31"/>
          <c:min val="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 baseline="0"/>
                  <a:t>time (s)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i-FI"/>
          </a:p>
        </c:txPr>
        <c:crossAx val="1"/>
        <c:crosses val="autoZero"/>
        <c:crossBetween val="midCat"/>
      </c:valAx>
      <c:valAx>
        <c:axId val="1"/>
        <c:scaling>
          <c:orientation val="minMax"/>
          <c:max val="18100"/>
          <c:min val="17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frequency (Hz)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1646890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'[f=18kHz A=0.1 m m=232.2g x0=0.063 m (16 000 UZORAKA).xls]History'!$B$1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'[f=18kHz A=0.1 m m=232.2g x0=0.063 m (16 000 UZORAKA).xls]History'!$A$2:$A$43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0.21661384600000003</c:v>
                </c:pt>
                <c:pt idx="3">
                  <c:v>0.32440838500000002</c:v>
                </c:pt>
                <c:pt idx="4">
                  <c:v>0.51865715400000001</c:v>
                </c:pt>
                <c:pt idx="5">
                  <c:v>0.92834146100000003</c:v>
                </c:pt>
                <c:pt idx="6">
                  <c:v>1.4243278070000001</c:v>
                </c:pt>
                <c:pt idx="7">
                  <c:v>1.9214082680000002</c:v>
                </c:pt>
                <c:pt idx="8">
                  <c:v>2.4248999980000003</c:v>
                </c:pt>
                <c:pt idx="9">
                  <c:v>2.9228541520000002</c:v>
                </c:pt>
                <c:pt idx="10">
                  <c:v>3.4280541130000004</c:v>
                </c:pt>
                <c:pt idx="11">
                  <c:v>3.9233083440000001</c:v>
                </c:pt>
                <c:pt idx="12">
                  <c:v>4.4254595349999999</c:v>
                </c:pt>
                <c:pt idx="13">
                  <c:v>4.92913142</c:v>
                </c:pt>
                <c:pt idx="14">
                  <c:v>5.4230542270000006</c:v>
                </c:pt>
                <c:pt idx="15">
                  <c:v>5.9252713040000007</c:v>
                </c:pt>
                <c:pt idx="16">
                  <c:v>6.4218501490000008</c:v>
                </c:pt>
                <c:pt idx="17">
                  <c:v>6.9252345720000008</c:v>
                </c:pt>
                <c:pt idx="18">
                  <c:v>7.4251437640000004</c:v>
                </c:pt>
                <c:pt idx="19">
                  <c:v>7.9253910330000004</c:v>
                </c:pt>
                <c:pt idx="20">
                  <c:v>8.4260314940000001</c:v>
                </c:pt>
                <c:pt idx="21">
                  <c:v>8.9270427249999997</c:v>
                </c:pt>
                <c:pt idx="22">
                  <c:v>9.425159378</c:v>
                </c:pt>
                <c:pt idx="23">
                  <c:v>9.9250901470000006</c:v>
                </c:pt>
                <c:pt idx="24">
                  <c:v>10.427084300000001</c:v>
                </c:pt>
                <c:pt idx="25">
                  <c:v>10.924435800000001</c:v>
                </c:pt>
                <c:pt idx="26">
                  <c:v>11.423788454</c:v>
                </c:pt>
                <c:pt idx="27">
                  <c:v>11.927051069000001</c:v>
                </c:pt>
                <c:pt idx="28">
                  <c:v>12.427740453</c:v>
                </c:pt>
                <c:pt idx="29">
                  <c:v>12.930923991</c:v>
                </c:pt>
                <c:pt idx="30">
                  <c:v>13.426595452000001</c:v>
                </c:pt>
                <c:pt idx="31">
                  <c:v>13.926157029000001</c:v>
                </c:pt>
                <c:pt idx="32">
                  <c:v>14.425722336000002</c:v>
                </c:pt>
                <c:pt idx="33">
                  <c:v>14.924642413000001</c:v>
                </c:pt>
                <c:pt idx="34">
                  <c:v>15.428259758000001</c:v>
                </c:pt>
                <c:pt idx="35">
                  <c:v>15.925575566000001</c:v>
                </c:pt>
                <c:pt idx="36">
                  <c:v>16.422741296000002</c:v>
                </c:pt>
                <c:pt idx="37">
                  <c:v>16.928829103000002</c:v>
                </c:pt>
                <c:pt idx="38">
                  <c:v>17.428959988000003</c:v>
                </c:pt>
                <c:pt idx="39">
                  <c:v>17.924263641</c:v>
                </c:pt>
                <c:pt idx="40">
                  <c:v>18.422782910000002</c:v>
                </c:pt>
                <c:pt idx="41">
                  <c:v>18.928969640000002</c:v>
                </c:pt>
              </c:numCache>
            </c:numRef>
          </c:xVal>
          <c:yVal>
            <c:numRef>
              <c:f>'[f=18kHz A=0.1 m m=232.2g x0=0.063 m (16 000 UZORAKA).xls]History'!$B$2:$B$43</c:f>
              <c:numCache>
                <c:formatCode>General</c:formatCode>
                <c:ptCount val="42"/>
                <c:pt idx="0">
                  <c:v>18000</c:v>
                </c:pt>
                <c:pt idx="1">
                  <c:v>18000</c:v>
                </c:pt>
                <c:pt idx="2">
                  <c:v>17979.4921875</c:v>
                </c:pt>
                <c:pt idx="3">
                  <c:v>18020.5078125</c:v>
                </c:pt>
                <c:pt idx="4">
                  <c:v>18000</c:v>
                </c:pt>
                <c:pt idx="5">
                  <c:v>17988.28125</c:v>
                </c:pt>
                <c:pt idx="6">
                  <c:v>18008.7890625</c:v>
                </c:pt>
                <c:pt idx="7">
                  <c:v>17979.4921875</c:v>
                </c:pt>
                <c:pt idx="8">
                  <c:v>18020.5078125</c:v>
                </c:pt>
                <c:pt idx="9">
                  <c:v>17997.0703125</c:v>
                </c:pt>
                <c:pt idx="10">
                  <c:v>17988.28125</c:v>
                </c:pt>
                <c:pt idx="11">
                  <c:v>18005.859375</c:v>
                </c:pt>
                <c:pt idx="12">
                  <c:v>17979.4921875</c:v>
                </c:pt>
                <c:pt idx="13">
                  <c:v>18020.5078125</c:v>
                </c:pt>
                <c:pt idx="14">
                  <c:v>17988.28125</c:v>
                </c:pt>
                <c:pt idx="15">
                  <c:v>18008.7890625</c:v>
                </c:pt>
                <c:pt idx="16">
                  <c:v>18002.9296875</c:v>
                </c:pt>
                <c:pt idx="17">
                  <c:v>17979.4921875</c:v>
                </c:pt>
                <c:pt idx="18">
                  <c:v>18020.5078125</c:v>
                </c:pt>
                <c:pt idx="19">
                  <c:v>17997.0703125</c:v>
                </c:pt>
                <c:pt idx="20">
                  <c:v>17991.2109375</c:v>
                </c:pt>
                <c:pt idx="21">
                  <c:v>18002.9296875</c:v>
                </c:pt>
                <c:pt idx="22">
                  <c:v>17979.4921875</c:v>
                </c:pt>
                <c:pt idx="23">
                  <c:v>18020.5078125</c:v>
                </c:pt>
                <c:pt idx="24">
                  <c:v>17997.0703125</c:v>
                </c:pt>
                <c:pt idx="25">
                  <c:v>17991.2109375</c:v>
                </c:pt>
                <c:pt idx="26">
                  <c:v>18011.71875</c:v>
                </c:pt>
                <c:pt idx="27">
                  <c:v>17979.4921875</c:v>
                </c:pt>
                <c:pt idx="28">
                  <c:v>18020.5078125</c:v>
                </c:pt>
                <c:pt idx="29">
                  <c:v>17994.140625</c:v>
                </c:pt>
                <c:pt idx="30">
                  <c:v>18011.71875</c:v>
                </c:pt>
                <c:pt idx="31">
                  <c:v>18000</c:v>
                </c:pt>
                <c:pt idx="32">
                  <c:v>17979.4921875</c:v>
                </c:pt>
                <c:pt idx="33">
                  <c:v>18020.5078125</c:v>
                </c:pt>
                <c:pt idx="34">
                  <c:v>17979.4921875</c:v>
                </c:pt>
                <c:pt idx="35">
                  <c:v>17994.140625</c:v>
                </c:pt>
                <c:pt idx="36">
                  <c:v>18000</c:v>
                </c:pt>
                <c:pt idx="37">
                  <c:v>17979.4921875</c:v>
                </c:pt>
                <c:pt idx="38">
                  <c:v>18020.5078125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F7F-42E4-B988-A0CFF2FDF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8109839"/>
        <c:axId val="2008103183"/>
      </c:scatterChart>
      <c:valAx>
        <c:axId val="2008109839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/>
                  <a:t>time (s</a:t>
                </a:r>
                <a:r>
                  <a:rPr lang="hr-HR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2008103183"/>
        <c:crosses val="autoZero"/>
        <c:crossBetween val="midCat"/>
      </c:valAx>
      <c:valAx>
        <c:axId val="200810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 baseline="0"/>
                  <a:t>frequency (Hz)</a:t>
                </a:r>
                <a:endParaRPr lang="hr-HR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200810983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00C59-36FE-4010-AB10-5BCC0BFDDDD7}">
  <ds:schemaRefs>
    <ds:schemaRef ds:uri="http://purl.org/dc/dcmitype/"/>
    <ds:schemaRef ds:uri="14e068e9-fad3-4b4e-bbc6-033c1aa63cc2"/>
    <ds:schemaRef ds:uri="http://purl.org/dc/terms/"/>
    <ds:schemaRef ds:uri="http://schemas.openxmlformats.org/package/2006/metadata/core-properties"/>
    <ds:schemaRef ds:uri="9dfc0e71-5cd0-4702-8321-3ec56762dc2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76CE3B-4261-4E8A-BA3B-CB215A6E3B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6CB18-E79A-4116-AF4E-D55D90AF7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3EB32-8097-4402-893A-47A8C4189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1232</Words>
  <Characters>9984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Pirinen, Pekka</cp:lastModifiedBy>
  <cp:revision>186</cp:revision>
  <dcterms:created xsi:type="dcterms:W3CDTF">2023-02-24T09:48:00Z</dcterms:created>
  <dcterms:modified xsi:type="dcterms:W3CDTF">2023-02-28T11:39:00Z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