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87053" w:rsidR="005B7C13" w:rsidP="005B7C13" w:rsidRDefault="005B7C13" w14:paraId="6CE4FA6E" w14:textId="4CC95CA6">
      <w:pPr>
        <w:jc w:val="center"/>
        <w:rPr>
          <w:noProof/>
          <w:sz w:val="28"/>
          <w:szCs w:val="28"/>
          <w:lang w:val="hr"/>
        </w:rPr>
      </w:pPr>
      <w:bookmarkStart w:name="_Hlk126143243" w:id="0"/>
      <w:bookmarkStart w:name="_Hlk126144196" w:id="1"/>
      <w:r w:rsidRPr="00E11D98">
        <w:rPr>
          <w:sz w:val="32"/>
          <w:szCs w:val="32"/>
          <w:lang w:val="hr"/>
        </w:rPr>
        <w:t xml:space="preserve">Ovaj </w:t>
      </w:r>
      <w:r>
        <w:rPr>
          <w:sz w:val="32"/>
          <w:szCs w:val="32"/>
          <w:lang w:val="hr"/>
        </w:rPr>
        <w:t>dokument</w:t>
      </w:r>
      <w:r w:rsidRPr="00E11D98">
        <w:rPr>
          <w:sz w:val="32"/>
          <w:szCs w:val="32"/>
          <w:lang w:val="hr"/>
        </w:rPr>
        <w:t xml:space="preserve"> nastao je  u sklopu Erasmus+ projekta </w:t>
      </w:r>
      <w:r w:rsidRPr="00E11D98" w:rsidR="001378E8">
        <w:rPr>
          <w:sz w:val="32"/>
          <w:szCs w:val="32"/>
        </w:rPr>
        <w:t>“Developing Digital Physics Laboratory Work for Distance Learning”</w:t>
      </w:r>
      <w:r w:rsidRPr="00E11D98">
        <w:rPr>
          <w:sz w:val="32"/>
          <w:szCs w:val="32"/>
          <w:lang w:val="hr"/>
        </w:rPr>
        <w:t xml:space="preserve"> (DigiPhysLab)</w:t>
      </w:r>
      <w:r>
        <w:rPr>
          <w:sz w:val="32"/>
          <w:szCs w:val="32"/>
          <w:lang w:val="hr"/>
        </w:rPr>
        <w:t>. Više informacija:</w:t>
      </w:r>
      <w:bookmarkStart w:name="_Hlk126146031" w:id="2"/>
      <w:bookmarkStart w:name="_Hlk126145972" w:id="3"/>
      <w:r>
        <w:fldChar w:fldCharType="begin"/>
      </w:r>
      <w:r w:rsidRPr="00B03780">
        <w:rPr>
          <w:lang w:val="hr"/>
        </w:rPr>
        <w:instrText>HYPERLINK "http://www.jyu.fi/digiphyslab"</w:instrText>
      </w:r>
      <w:r>
        <w:fldChar w:fldCharType="separate"/>
      </w:r>
      <w:r w:rsidRPr="00185E1F">
        <w:rPr>
          <w:rStyle w:val="Hyperlink"/>
          <w:sz w:val="32"/>
          <w:szCs w:val="32"/>
          <w:lang w:val="hr"/>
        </w:rPr>
        <w:t xml:space="preserve"> www.jyu.fi/digiphyslab</w:t>
      </w:r>
      <w:r>
        <w:rPr>
          <w:rStyle w:val="Hyperlink"/>
          <w:sz w:val="32"/>
          <w:szCs w:val="32"/>
          <w:lang w:val="hr"/>
        </w:rPr>
        <w:fldChar w:fldCharType="end"/>
      </w:r>
      <w:bookmarkEnd w:id="2"/>
      <w:bookmarkEnd w:id="3"/>
    </w:p>
    <w:p w:rsidRPr="00787053" w:rsidR="00226437" w:rsidP="00CE1EF3" w:rsidRDefault="00226437" w14:paraId="276839DC" w14:textId="77777777">
      <w:pPr>
        <w:jc w:val="center"/>
        <w:rPr>
          <w:lang w:val="hr"/>
        </w:rPr>
      </w:pPr>
    </w:p>
    <w:p w:rsidRPr="00787053" w:rsidR="00226437" w:rsidP="00CE1EF3" w:rsidRDefault="00226437" w14:paraId="648075FA" w14:textId="77777777">
      <w:pPr>
        <w:jc w:val="center"/>
        <w:rPr>
          <w:sz w:val="24"/>
          <w:szCs w:val="24"/>
          <w:lang w:val="hr"/>
        </w:rPr>
      </w:pPr>
    </w:p>
    <w:p w:rsidRPr="00787053" w:rsidR="00CE1EF3" w:rsidP="00CE1EF3" w:rsidRDefault="00CE1EF3" w14:paraId="2F3AD57B" w14:textId="77777777">
      <w:pPr>
        <w:rPr>
          <w:sz w:val="24"/>
          <w:szCs w:val="24"/>
          <w:lang w:val="hr"/>
        </w:rPr>
      </w:pPr>
    </w:p>
    <w:p w:rsidRPr="00787053" w:rsidR="00CE1EF3" w:rsidP="00CE1EF3" w:rsidRDefault="00CE1EF3" w14:paraId="7F1CAB78" w14:textId="77777777">
      <w:pPr>
        <w:rPr>
          <w:sz w:val="40"/>
          <w:szCs w:val="40"/>
          <w:lang w:val="hr"/>
        </w:rPr>
      </w:pPr>
    </w:p>
    <w:p w:rsidRPr="00787053" w:rsidR="00226437" w:rsidP="00226437" w:rsidRDefault="001378E8" w14:paraId="09EB07FE" w14:textId="6C05924F">
      <w:pPr>
        <w:jc w:val="center"/>
        <w:rPr>
          <w:sz w:val="48"/>
          <w:szCs w:val="48"/>
          <w:lang w:val="hr"/>
        </w:rPr>
      </w:pPr>
      <w:r>
        <w:rPr>
          <w:sz w:val="48"/>
          <w:szCs w:val="48"/>
          <w:lang w:val="hr"/>
        </w:rPr>
        <w:t>Slobodna</w:t>
      </w:r>
      <w:r w:rsidR="00C76BEE">
        <w:rPr>
          <w:sz w:val="48"/>
          <w:szCs w:val="48"/>
          <w:lang w:val="hr"/>
        </w:rPr>
        <w:t xml:space="preserve"> rot</w:t>
      </w:r>
      <w:r>
        <w:rPr>
          <w:sz w:val="48"/>
          <w:szCs w:val="48"/>
          <w:lang w:val="hr"/>
        </w:rPr>
        <w:t>acija</w:t>
      </w:r>
      <w:r w:rsidRPr="00C76BEE" w:rsidR="00226437">
        <w:rPr>
          <w:sz w:val="48"/>
          <w:szCs w:val="48"/>
          <w:lang w:val="hr"/>
        </w:rPr>
        <w:t xml:space="preserve"> pametn</w:t>
      </w:r>
      <w:r>
        <w:rPr>
          <w:sz w:val="48"/>
          <w:szCs w:val="48"/>
          <w:lang w:val="hr"/>
        </w:rPr>
        <w:t>og</w:t>
      </w:r>
      <w:r w:rsidRPr="00C76BEE" w:rsidR="00226437">
        <w:rPr>
          <w:sz w:val="48"/>
          <w:szCs w:val="48"/>
          <w:lang w:val="hr"/>
        </w:rPr>
        <w:t xml:space="preserve"> telefon</w:t>
      </w:r>
      <w:r>
        <w:rPr>
          <w:sz w:val="48"/>
          <w:szCs w:val="48"/>
          <w:lang w:val="hr"/>
        </w:rPr>
        <w:t>a</w:t>
      </w:r>
    </w:p>
    <w:p w:rsidRPr="00787053" w:rsidR="00226437" w:rsidP="00226437" w:rsidRDefault="00C76BEE" w14:paraId="189E563F" w14:textId="3DA21B8A">
      <w:pPr>
        <w:jc w:val="center"/>
        <w:rPr>
          <w:sz w:val="28"/>
          <w:szCs w:val="28"/>
          <w:lang w:val="hr"/>
        </w:rPr>
      </w:pPr>
      <w:r>
        <w:rPr>
          <w:sz w:val="28"/>
          <w:szCs w:val="28"/>
          <w:lang w:val="hr"/>
        </w:rPr>
        <w:t xml:space="preserve">Verzija </w:t>
      </w:r>
      <w:r w:rsidR="001378E8">
        <w:rPr>
          <w:sz w:val="28"/>
          <w:szCs w:val="28"/>
          <w:lang w:val="hr"/>
        </w:rPr>
        <w:t>za nastavnike</w:t>
      </w:r>
    </w:p>
    <w:p w:rsidRPr="00E20EBD" w:rsidR="005B7C13" w:rsidP="005B7C13" w:rsidRDefault="005B7C13" w14:paraId="0D5F607E" w14:textId="77777777">
      <w:pPr>
        <w:jc w:val="center"/>
        <w:rPr>
          <w:sz w:val="28"/>
          <w:szCs w:val="28"/>
        </w:rPr>
      </w:pPr>
      <w:r>
        <w:rPr>
          <w:sz w:val="28"/>
          <w:szCs w:val="28"/>
          <w:lang w:val="hr"/>
        </w:rPr>
        <w:t>24.2.2023</w:t>
      </w:r>
    </w:p>
    <w:p w:rsidR="005B7C13" w:rsidP="005B7C13" w:rsidRDefault="005B7C13" w14:paraId="1F057EB1" w14:textId="77777777">
      <w:pPr>
        <w:rPr>
          <w:sz w:val="40"/>
          <w:szCs w:val="40"/>
        </w:rPr>
      </w:pPr>
    </w:p>
    <w:p w:rsidR="005B7C13" w:rsidP="005B7C13" w:rsidRDefault="005B7C13" w14:paraId="30DA19A1" w14:textId="77777777">
      <w:pPr>
        <w:rPr>
          <w:sz w:val="40"/>
          <w:szCs w:val="40"/>
        </w:rPr>
      </w:pPr>
    </w:p>
    <w:p w:rsidR="005B7C13" w:rsidP="005B7C13" w:rsidRDefault="005B7C13" w14:paraId="3A15FA59" w14:textId="77777777">
      <w:pPr>
        <w:rPr>
          <w:sz w:val="40"/>
          <w:szCs w:val="40"/>
        </w:rPr>
      </w:pPr>
    </w:p>
    <w:p w:rsidR="005B7C13" w:rsidP="005B7C13" w:rsidRDefault="005B7C13" w14:paraId="7831FF65" w14:textId="77777777">
      <w:pPr>
        <w:jc w:val="center"/>
        <w:rPr>
          <w:sz w:val="40"/>
          <w:szCs w:val="40"/>
        </w:rPr>
      </w:pPr>
    </w:p>
    <w:p w:rsidR="005B7C13" w:rsidP="005B7C13" w:rsidRDefault="005B7C13" w14:paraId="311FC871" w14:textId="77777777">
      <w:pPr>
        <w:jc w:val="center"/>
        <w:rPr>
          <w:sz w:val="40"/>
          <w:szCs w:val="40"/>
        </w:rPr>
      </w:pPr>
    </w:p>
    <w:p w:rsidR="005B7C13" w:rsidP="005B7C13" w:rsidRDefault="005B7C13" w14:paraId="2B596F8B" w14:textId="77777777">
      <w:pPr>
        <w:jc w:val="center"/>
        <w:rPr>
          <w:sz w:val="40"/>
          <w:szCs w:val="40"/>
        </w:rPr>
      </w:pPr>
      <w:r>
        <w:rPr>
          <w:noProof/>
        </w:rPr>
        <w:drawing>
          <wp:inline distT="0" distB="0" distL="0" distR="0" wp14:anchorId="77F61032" wp14:editId="35D833C5">
            <wp:extent cx="5731510" cy="1177925"/>
            <wp:effectExtent l="0" t="0" r="2540" b="3175"/>
            <wp:docPr id="2" name="Kuva 2" descr="Grafičko korisničko sučelje, tekst, aplikacij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rsidR="005B7C13" w:rsidP="005B7C13" w:rsidRDefault="005B7C13" w14:paraId="2118EED4" w14:textId="77777777">
      <w:pPr>
        <w:jc w:val="center"/>
        <w:rPr>
          <w:sz w:val="40"/>
          <w:szCs w:val="40"/>
        </w:rPr>
      </w:pPr>
    </w:p>
    <w:p w:rsidR="005B7C13" w:rsidP="005B7C13" w:rsidRDefault="005B7C13" w14:paraId="548F11DB" w14:textId="77777777">
      <w:pPr>
        <w:jc w:val="center"/>
        <w:rPr>
          <w:sz w:val="40"/>
          <w:szCs w:val="40"/>
        </w:rPr>
      </w:pPr>
    </w:p>
    <w:p w:rsidRPr="0006752F" w:rsidR="005B7C13" w:rsidP="005B7C13" w:rsidRDefault="005B7C13" w14:paraId="0FACEC68" w14:textId="50D617B3">
      <w:pPr>
        <w:jc w:val="center"/>
        <w:rPr>
          <w:sz w:val="24"/>
          <w:szCs w:val="24"/>
        </w:rPr>
      </w:pPr>
      <w:r>
        <w:rPr>
          <w:noProof/>
          <w:color w:val="049CCF"/>
          <w:sz w:val="29"/>
          <w:szCs w:val="29"/>
          <w:shd w:val="clear" w:color="auto" w:fill="FFFFFF"/>
          <w:lang w:val="hr"/>
        </w:rPr>
        <w:drawing>
          <wp:inline distT="0" distB="0" distL="0" distR="0" wp14:anchorId="4246CBBB" wp14:editId="3102A37F">
            <wp:extent cx="840105" cy="297815"/>
            <wp:effectExtent l="0" t="0" r="0" b="6985"/>
            <wp:docPr id="3" name="Kuva 3"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E11D98">
        <w:rPr>
          <w:color w:val="464646"/>
          <w:sz w:val="29"/>
          <w:szCs w:val="29"/>
          <w:lang w:val="hr"/>
        </w:rPr>
        <w:br/>
      </w:r>
      <w:r w:rsidRPr="00E11D98">
        <w:rPr>
          <w:color w:val="464646"/>
          <w:sz w:val="29"/>
          <w:szCs w:val="29"/>
          <w:shd w:val="clear" w:color="auto" w:fill="FFFFFF"/>
          <w:lang w:val="hr"/>
        </w:rPr>
        <w:t xml:space="preserve">Ovo djelo licencirano je pod </w:t>
      </w:r>
      <w:bookmarkEnd w:id="0"/>
      <w:r w:rsidR="001378E8">
        <w:fldChar w:fldCharType="begin"/>
      </w:r>
      <w:r w:rsidR="001378E8">
        <w:instrText>HYPERLINK "https://creativecommons.org/licenses/by-sa/4.0/"</w:instrText>
      </w:r>
      <w:r w:rsidR="001378E8">
        <w:fldChar w:fldCharType="separate"/>
      </w:r>
      <w:r w:rsidRPr="00E11D98" w:rsidR="001378E8">
        <w:rPr>
          <w:rStyle w:val="Hyperlink"/>
          <w:rFonts w:ascii="Source Sans Pro" w:hAnsi="Source Sans Pro"/>
          <w:color w:val="049CCF"/>
          <w:sz w:val="29"/>
          <w:szCs w:val="29"/>
          <w:shd w:val="clear" w:color="auto" w:fill="FFFFFF"/>
        </w:rPr>
        <w:t>Creative Commons Attribution-</w:t>
      </w:r>
      <w:proofErr w:type="spellStart"/>
      <w:r w:rsidRPr="00E11D98" w:rsidR="001378E8">
        <w:rPr>
          <w:rStyle w:val="Hyperlink"/>
          <w:rFonts w:ascii="Source Sans Pro" w:hAnsi="Source Sans Pro"/>
          <w:color w:val="049CCF"/>
          <w:sz w:val="29"/>
          <w:szCs w:val="29"/>
          <w:shd w:val="clear" w:color="auto" w:fill="FFFFFF"/>
        </w:rPr>
        <w:t>ShareAlike</w:t>
      </w:r>
      <w:proofErr w:type="spellEnd"/>
      <w:r w:rsidRPr="00E11D98" w:rsidR="001378E8">
        <w:rPr>
          <w:rStyle w:val="Hyperlink"/>
          <w:rFonts w:ascii="Source Sans Pro" w:hAnsi="Source Sans Pro"/>
          <w:color w:val="049CCF"/>
          <w:sz w:val="29"/>
          <w:szCs w:val="29"/>
          <w:shd w:val="clear" w:color="auto" w:fill="FFFFFF"/>
        </w:rPr>
        <w:t xml:space="preserve"> 4.0 International License</w:t>
      </w:r>
      <w:r w:rsidR="001378E8">
        <w:rPr>
          <w:rStyle w:val="Hyperlink"/>
          <w:rFonts w:ascii="Source Sans Pro" w:hAnsi="Source Sans Pro"/>
          <w:color w:val="049CCF"/>
          <w:sz w:val="29"/>
          <w:szCs w:val="29"/>
          <w:shd w:val="clear" w:color="auto" w:fill="FFFFFF"/>
        </w:rPr>
        <w:fldChar w:fldCharType="end"/>
      </w:r>
      <w:r w:rsidRPr="00E11D98" w:rsidR="001378E8">
        <w:rPr>
          <w:rFonts w:ascii="Source Sans Pro" w:hAnsi="Source Sans Pro"/>
          <w:color w:val="464646"/>
          <w:sz w:val="29"/>
          <w:szCs w:val="29"/>
          <w:shd w:val="clear" w:color="auto" w:fill="FFFFFF"/>
        </w:rPr>
        <w:t>.</w:t>
      </w:r>
    </w:p>
    <w:bookmarkEnd w:id="1"/>
    <w:p w:rsidRPr="00C76BEE" w:rsidR="00544C38" w:rsidP="005B7C13" w:rsidRDefault="001378E8" w14:paraId="77735D7F" w14:textId="6B0AF0B7">
      <w:pPr>
        <w:pStyle w:val="Heading1"/>
        <w:rPr>
          <w:b w:val="0"/>
        </w:rPr>
      </w:pPr>
      <w:r>
        <w:rPr>
          <w:lang w:val="hr"/>
        </w:rPr>
        <w:lastRenderedPageBreak/>
        <w:t>Slobodna rotacija</w:t>
      </w:r>
      <w:r w:rsidRPr="00C76BEE" w:rsidR="00226437">
        <w:rPr>
          <w:lang w:val="hr"/>
        </w:rPr>
        <w:t xml:space="preserve"> pametn</w:t>
      </w:r>
      <w:r>
        <w:rPr>
          <w:lang w:val="hr"/>
        </w:rPr>
        <w:t>og</w:t>
      </w:r>
      <w:r w:rsidRPr="00C76BEE" w:rsidR="00226437">
        <w:rPr>
          <w:lang w:val="hr"/>
        </w:rPr>
        <w:t xml:space="preserve"> telefon</w:t>
      </w:r>
      <w:r>
        <w:rPr>
          <w:lang w:val="hr"/>
        </w:rPr>
        <w:t>a</w:t>
      </w:r>
      <w:r w:rsidR="005B7C13">
        <w:rPr>
          <w:lang w:val="hr"/>
        </w:rPr>
        <w:t xml:space="preserve"> – </w:t>
      </w:r>
      <w:r>
        <w:rPr>
          <w:lang w:val="hr"/>
        </w:rPr>
        <w:t>V</w:t>
      </w:r>
      <w:r w:rsidR="00C76BEE">
        <w:rPr>
          <w:lang w:val="hr"/>
        </w:rPr>
        <w:t>erzija</w:t>
      </w:r>
      <w:r>
        <w:rPr>
          <w:lang w:val="hr"/>
        </w:rPr>
        <w:t xml:space="preserve"> za nastavnike</w:t>
      </w:r>
    </w:p>
    <w:p w:rsidRPr="00C76BEE" w:rsidR="007C76BF" w:rsidP="005B7C13" w:rsidRDefault="007C76BF" w14:paraId="6602EC4F" w14:textId="000DE1BD">
      <w:pPr>
        <w:pStyle w:val="Heading2"/>
        <w:rPr>
          <w:b w:val="0"/>
        </w:rPr>
      </w:pPr>
      <w:r w:rsidRPr="005B7C13">
        <w:rPr>
          <w:lang w:val="hr"/>
        </w:rPr>
        <w:t>Pregled</w:t>
      </w:r>
      <w:r>
        <w:rPr>
          <w:lang w:val="hr"/>
        </w:rPr>
        <w:t xml:space="preserve"> </w:t>
      </w:r>
      <w:r w:rsidR="001378E8">
        <w:rPr>
          <w:lang w:val="hr"/>
        </w:rPr>
        <w:t>vježbe</w:t>
      </w:r>
    </w:p>
    <w:p w:rsidRPr="00C76BEE" w:rsidR="007C76BF" w:rsidP="007C76BF" w:rsidRDefault="00E135D8" w14:paraId="5B06FD5B" w14:textId="43B9D7BB">
      <w:pPr>
        <w:pStyle w:val="ListParagraph"/>
        <w:numPr>
          <w:ilvl w:val="0"/>
          <w:numId w:val="18"/>
        </w:numPr>
      </w:pPr>
      <w:r w:rsidRPr="00C76BEE">
        <w:rPr>
          <w:lang w:val="hr"/>
        </w:rPr>
        <w:t>Tema: Istraživanje svojstava slobodnih rotacija</w:t>
      </w:r>
    </w:p>
    <w:p w:rsidRPr="00C76BEE" w:rsidR="007C76BF" w:rsidP="007C76BF" w:rsidRDefault="00C476C5" w14:paraId="654DA0AA" w14:textId="5642B42B">
      <w:pPr>
        <w:pStyle w:val="ListParagraph"/>
        <w:numPr>
          <w:ilvl w:val="0"/>
          <w:numId w:val="18"/>
        </w:numPr>
      </w:pPr>
      <w:r w:rsidRPr="00C76BEE">
        <w:rPr>
          <w:lang w:val="hr"/>
        </w:rPr>
        <w:t xml:space="preserve">Ciljna skupina: </w:t>
      </w:r>
      <w:r w:rsidR="001378E8">
        <w:rPr>
          <w:lang w:val="hr"/>
        </w:rPr>
        <w:t>Studenti fizike i nastavničkog smjera fizike na početku studija</w:t>
      </w:r>
    </w:p>
    <w:p w:rsidRPr="00C76BEE" w:rsidR="00C476C5" w:rsidP="007C76BF" w:rsidRDefault="00226437" w14:paraId="0FB52C58" w14:textId="1D094025">
      <w:pPr>
        <w:pStyle w:val="ListParagraph"/>
        <w:numPr>
          <w:ilvl w:val="0"/>
          <w:numId w:val="18"/>
        </w:numPr>
      </w:pPr>
      <w:r w:rsidRPr="00C76BEE">
        <w:rPr>
          <w:lang w:val="hr"/>
        </w:rPr>
        <w:t xml:space="preserve">Vremenski okvir: približno 10-15 sati uključujući </w:t>
      </w:r>
      <w:r w:rsidR="00635E10">
        <w:rPr>
          <w:lang w:val="hr"/>
        </w:rPr>
        <w:t>analizu</w:t>
      </w:r>
      <w:r>
        <w:rPr>
          <w:lang w:val="hr"/>
        </w:rPr>
        <w:t xml:space="preserve"> podataka</w:t>
      </w:r>
      <w:r w:rsidRPr="00C76BEE" w:rsidR="001924DF">
        <w:rPr>
          <w:lang w:val="hr"/>
        </w:rPr>
        <w:t>, ali isključujući izradu plakata</w:t>
      </w:r>
    </w:p>
    <w:p w:rsidRPr="00787053" w:rsidR="00040207" w:rsidP="00433A4A" w:rsidRDefault="001378E8" w14:paraId="460DCF63" w14:textId="74691573">
      <w:pPr>
        <w:pStyle w:val="ListParagraph"/>
        <w:numPr>
          <w:ilvl w:val="0"/>
          <w:numId w:val="18"/>
        </w:numPr>
        <w:rPr>
          <w:lang w:val="fi-FI"/>
        </w:rPr>
      </w:pPr>
      <w:r>
        <w:rPr>
          <w:lang w:val="hr"/>
        </w:rPr>
        <w:t>Preporučuje se rad u parovima ili grupama (2 ili 3 studenta u grupi)</w:t>
      </w:r>
    </w:p>
    <w:p w:rsidRPr="00787053" w:rsidR="004217A4" w:rsidP="005B7C13" w:rsidRDefault="00C76BEE" w14:paraId="14EF1CD2" w14:textId="48387A59">
      <w:pPr>
        <w:pStyle w:val="Heading2"/>
        <w:rPr>
          <w:lang w:val="fi-FI"/>
        </w:rPr>
      </w:pPr>
      <w:r>
        <w:rPr>
          <w:lang w:val="hr"/>
        </w:rPr>
        <w:t>Priprema</w:t>
      </w:r>
    </w:p>
    <w:p w:rsidRPr="00787053" w:rsidR="00733E93" w:rsidP="00733E93" w:rsidRDefault="00226437" w14:paraId="0F31294D" w14:textId="0BB664A8">
      <w:pPr>
        <w:spacing w:after="120"/>
        <w:jc w:val="both"/>
        <w:rPr>
          <w:lang w:val="hr"/>
        </w:rPr>
      </w:pPr>
      <w:r w:rsidRPr="00C76BEE">
        <w:rPr>
          <w:lang w:val="hr"/>
        </w:rPr>
        <w:t xml:space="preserve">Cilj eksperimenta je istražiti svojstva slobodnih rotacija pametnog telefona u slobodnom padu, pri čemu treba istražiti i (ne)stabilnost pojedinih rotacijskih osi. Za </w:t>
      </w:r>
      <w:r w:rsidR="004421CE">
        <w:rPr>
          <w:lang w:val="hr"/>
        </w:rPr>
        <w:t>prikladno</w:t>
      </w:r>
      <w:r w:rsidRPr="00C76BEE">
        <w:rPr>
          <w:lang w:val="hr"/>
        </w:rPr>
        <w:t xml:space="preserve"> fizi</w:t>
      </w:r>
      <w:r w:rsidR="004421CE">
        <w:rPr>
          <w:lang w:val="hr"/>
        </w:rPr>
        <w:t>kalno</w:t>
      </w:r>
      <w:r w:rsidRPr="00C76BEE">
        <w:rPr>
          <w:lang w:val="hr"/>
        </w:rPr>
        <w:t xml:space="preserve"> istraživanje ove </w:t>
      </w:r>
      <w:r w:rsidR="00C76BEE">
        <w:rPr>
          <w:lang w:val="hr"/>
        </w:rPr>
        <w:t>teme</w:t>
      </w:r>
      <w:r>
        <w:rPr>
          <w:lang w:val="hr"/>
        </w:rPr>
        <w:t xml:space="preserve"> </w:t>
      </w:r>
      <w:r w:rsidRPr="00C76BEE" w:rsidR="004217A4">
        <w:rPr>
          <w:lang w:val="hr"/>
        </w:rPr>
        <w:t xml:space="preserve">potrebno je </w:t>
      </w:r>
      <w:r w:rsidR="004421CE">
        <w:rPr>
          <w:lang w:val="hr"/>
        </w:rPr>
        <w:t xml:space="preserve">studente </w:t>
      </w:r>
      <w:r w:rsidRPr="00C76BEE" w:rsidR="004217A4">
        <w:rPr>
          <w:lang w:val="hr"/>
        </w:rPr>
        <w:t xml:space="preserve">upoznati s teorijom slobodnih rotacija, osobito </w:t>
      </w:r>
      <w:r w:rsidR="00BE32D0">
        <w:rPr>
          <w:lang w:val="hr"/>
        </w:rPr>
        <w:t>konceptima</w:t>
      </w:r>
      <w:r w:rsidRPr="00C76BEE" w:rsidR="004217A4">
        <w:rPr>
          <w:lang w:val="hr"/>
        </w:rPr>
        <w:t xml:space="preserve"> </w:t>
      </w:r>
      <w:r w:rsidR="004421CE">
        <w:rPr>
          <w:lang w:val="hr"/>
        </w:rPr>
        <w:t>momenta</w:t>
      </w:r>
      <w:r w:rsidRPr="00C76BEE" w:rsidR="004217A4">
        <w:rPr>
          <w:lang w:val="hr"/>
        </w:rPr>
        <w:t xml:space="preserve"> inercije, rotacijske energije itd. </w:t>
      </w:r>
      <w:r w:rsidR="00BE32D0">
        <w:rPr>
          <w:lang w:val="hr"/>
        </w:rPr>
        <w:t>U tu svrhu</w:t>
      </w:r>
      <w:r>
        <w:rPr>
          <w:lang w:val="hr"/>
        </w:rPr>
        <w:t>,</w:t>
      </w:r>
      <w:r w:rsidR="00C76BEE">
        <w:rPr>
          <w:lang w:val="hr"/>
        </w:rPr>
        <w:t xml:space="preserve"> mogu se koristiti</w:t>
      </w:r>
      <w:r>
        <w:rPr>
          <w:lang w:val="hr"/>
        </w:rPr>
        <w:t xml:space="preserve"> </w:t>
      </w:r>
      <w:r w:rsidR="00BE32D0">
        <w:rPr>
          <w:lang w:val="hr"/>
        </w:rPr>
        <w:t>pripremni</w:t>
      </w:r>
      <w:r w:rsidRPr="00C76BEE" w:rsidR="007909CE">
        <w:rPr>
          <w:lang w:val="hr"/>
        </w:rPr>
        <w:t xml:space="preserve"> zadaci </w:t>
      </w:r>
      <w:r w:rsidR="00BE32D0">
        <w:rPr>
          <w:lang w:val="hr"/>
        </w:rPr>
        <w:t>iz studentske verzije vježbe</w:t>
      </w:r>
      <w:r>
        <w:rPr>
          <w:lang w:val="hr"/>
        </w:rPr>
        <w:t xml:space="preserve">, </w:t>
      </w:r>
      <w:r w:rsidR="00C76BEE">
        <w:rPr>
          <w:lang w:val="hr"/>
        </w:rPr>
        <w:t xml:space="preserve">koji već koriste </w:t>
      </w:r>
      <w:r w:rsidRPr="00C76BEE" w:rsidR="004217A4">
        <w:rPr>
          <w:lang w:val="hr"/>
        </w:rPr>
        <w:t xml:space="preserve">dimenzije pametnog telefona </w:t>
      </w:r>
      <w:r w:rsidR="00C76BEE">
        <w:rPr>
          <w:lang w:val="hr"/>
        </w:rPr>
        <w:t>za</w:t>
      </w:r>
      <w:r>
        <w:rPr>
          <w:lang w:val="hr"/>
        </w:rPr>
        <w:t xml:space="preserve">, </w:t>
      </w:r>
      <w:r w:rsidRPr="00C76BEE" w:rsidR="00E135D8">
        <w:rPr>
          <w:lang w:val="hr"/>
        </w:rPr>
        <w:t>na primjer, izračunavanje njegov</w:t>
      </w:r>
      <w:r w:rsidR="00BE32D0">
        <w:rPr>
          <w:lang w:val="hr"/>
        </w:rPr>
        <w:t>og momenta</w:t>
      </w:r>
      <w:r w:rsidRPr="00C76BEE" w:rsidR="00E135D8">
        <w:rPr>
          <w:lang w:val="hr"/>
        </w:rPr>
        <w:t xml:space="preserve"> inercije. </w:t>
      </w:r>
      <w:r w:rsidRPr="00C76BEE" w:rsidR="004217A4">
        <w:rPr>
          <w:lang w:val="hr"/>
        </w:rPr>
        <w:t xml:space="preserve"> </w:t>
      </w:r>
      <w:r>
        <w:rPr>
          <w:lang w:val="hr"/>
        </w:rPr>
        <w:t xml:space="preserve"> </w:t>
      </w:r>
      <w:r w:rsidRPr="00FB58B4" w:rsidR="00C76BEE">
        <w:rPr>
          <w:lang w:val="hr"/>
        </w:rPr>
        <w:t xml:space="preserve">Podaci se </w:t>
      </w:r>
      <w:r w:rsidR="00BE32D0">
        <w:rPr>
          <w:lang w:val="hr"/>
        </w:rPr>
        <w:t xml:space="preserve">prikupljaju pomoću </w:t>
      </w:r>
      <w:r w:rsidRPr="00BE32D0" w:rsidR="00BE32D0">
        <w:rPr>
          <w:i/>
          <w:iCs/>
          <w:lang w:val="hr"/>
        </w:rPr>
        <w:t>phyphox</w:t>
      </w:r>
      <w:r w:rsidR="00BE32D0">
        <w:rPr>
          <w:i/>
          <w:iCs/>
          <w:lang w:val="hr"/>
        </w:rPr>
        <w:t xml:space="preserve"> </w:t>
      </w:r>
      <w:r w:rsidR="00BE32D0">
        <w:rPr>
          <w:lang w:val="hr"/>
        </w:rPr>
        <w:t>aplikacije. U verziji vježbe za studente, navedene su upute za instaliranje i korištenje aplikacije. Studentima je d</w:t>
      </w:r>
      <w:r>
        <w:rPr>
          <w:lang w:val="hr"/>
        </w:rPr>
        <w:t>ostupna</w:t>
      </w:r>
      <w:r w:rsidR="00BE32D0">
        <w:rPr>
          <w:lang w:val="hr"/>
        </w:rPr>
        <w:t xml:space="preserve"> i</w:t>
      </w:r>
      <w:r>
        <w:rPr>
          <w:lang w:val="hr"/>
        </w:rPr>
        <w:t xml:space="preserve"> </w:t>
      </w:r>
      <w:r w:rsidRPr="00C76BEE" w:rsidR="008B623D">
        <w:rPr>
          <w:i/>
          <w:iCs/>
          <w:lang w:val="hr"/>
        </w:rPr>
        <w:t>jupyter</w:t>
      </w:r>
      <w:r w:rsidRPr="00C76BEE" w:rsidR="008B623D">
        <w:rPr>
          <w:lang w:val="hr"/>
        </w:rPr>
        <w:t xml:space="preserve"> bilježnica koja uključuje </w:t>
      </w:r>
      <w:r w:rsidR="00BE32D0">
        <w:rPr>
          <w:lang w:val="hr"/>
        </w:rPr>
        <w:t>najvažnije</w:t>
      </w:r>
      <w:r w:rsidRPr="00C76BEE" w:rsidR="008B623D">
        <w:rPr>
          <w:lang w:val="hr"/>
        </w:rPr>
        <w:t xml:space="preserve"> korake analiz</w:t>
      </w:r>
      <w:r w:rsidR="00BE32D0">
        <w:rPr>
          <w:lang w:val="hr"/>
        </w:rPr>
        <w:t>e</w:t>
      </w:r>
      <w:r w:rsidRPr="00C76BEE" w:rsidR="008B623D">
        <w:rPr>
          <w:lang w:val="hr"/>
        </w:rPr>
        <w:t xml:space="preserve"> podataka. Međutim</w:t>
      </w:r>
      <w:r>
        <w:rPr>
          <w:lang w:val="hr"/>
        </w:rPr>
        <w:t xml:space="preserve">, </w:t>
      </w:r>
      <w:r w:rsidR="00635E10">
        <w:rPr>
          <w:lang w:val="hr"/>
        </w:rPr>
        <w:t>analiza podataka</w:t>
      </w:r>
      <w:r w:rsidR="00C76BEE">
        <w:rPr>
          <w:lang w:val="hr"/>
        </w:rPr>
        <w:t xml:space="preserve"> može se</w:t>
      </w:r>
      <w:r w:rsidR="00BE32D0">
        <w:rPr>
          <w:lang w:val="hr"/>
        </w:rPr>
        <w:t xml:space="preserve">, po izboru, </w:t>
      </w:r>
      <w:r w:rsidR="00C76BEE">
        <w:rPr>
          <w:lang w:val="hr"/>
        </w:rPr>
        <w:t>provesti i pomoću</w:t>
      </w:r>
      <w:r w:rsidRPr="00C76BEE" w:rsidR="008B623D">
        <w:rPr>
          <w:i/>
          <w:iCs/>
          <w:lang w:val="hr"/>
        </w:rPr>
        <w:t xml:space="preserve"> Excela</w:t>
      </w:r>
      <w:r w:rsidRPr="00C76BEE" w:rsidR="008B623D">
        <w:rPr>
          <w:lang w:val="hr"/>
        </w:rPr>
        <w:t xml:space="preserve">, </w:t>
      </w:r>
      <w:r w:rsidRPr="00C76BEE" w:rsidR="008B623D">
        <w:rPr>
          <w:i/>
          <w:iCs/>
          <w:lang w:val="hr"/>
        </w:rPr>
        <w:t>Origina</w:t>
      </w:r>
      <w:r w:rsidRPr="00C76BEE" w:rsidR="008B623D">
        <w:rPr>
          <w:lang w:val="hr"/>
        </w:rPr>
        <w:t xml:space="preserve"> ili </w:t>
      </w:r>
      <w:r w:rsidRPr="00C76BEE" w:rsidR="008B623D">
        <w:rPr>
          <w:i/>
          <w:iCs/>
          <w:lang w:val="hr"/>
        </w:rPr>
        <w:t>SciDAVisa</w:t>
      </w:r>
      <w:r w:rsidRPr="00C76BEE" w:rsidR="008B623D">
        <w:rPr>
          <w:lang w:val="hr"/>
        </w:rPr>
        <w:t xml:space="preserve">. </w:t>
      </w:r>
      <w:r w:rsidR="00AB2740">
        <w:rPr>
          <w:lang w:val="hr"/>
        </w:rPr>
        <w:t>U</w:t>
      </w:r>
      <w:r w:rsidRPr="00C76BEE" w:rsidR="008B623D">
        <w:rPr>
          <w:lang w:val="hr"/>
        </w:rPr>
        <w:t xml:space="preserve">pute </w:t>
      </w:r>
      <w:r w:rsidR="00AB2740">
        <w:rPr>
          <w:lang w:val="hr"/>
        </w:rPr>
        <w:t xml:space="preserve">za korištenje navedenih programa također su dostupne </w:t>
      </w:r>
      <w:r w:rsidR="00C76BEE">
        <w:rPr>
          <w:lang w:val="hr"/>
        </w:rPr>
        <w:t>u</w:t>
      </w:r>
      <w:r w:rsidRPr="00C76BEE" w:rsidR="008B623D">
        <w:rPr>
          <w:lang w:val="hr"/>
        </w:rPr>
        <w:t xml:space="preserve"> </w:t>
      </w:r>
      <w:r w:rsidR="00AB2740">
        <w:rPr>
          <w:lang w:val="hr"/>
        </w:rPr>
        <w:t>studentskoj verziji vježbe</w:t>
      </w:r>
      <w:r w:rsidRPr="00C76BEE" w:rsidR="008B623D">
        <w:rPr>
          <w:lang w:val="hr"/>
        </w:rPr>
        <w:t>.</w:t>
      </w:r>
    </w:p>
    <w:p w:rsidRPr="00787053" w:rsidR="00544C38" w:rsidP="005B7C13" w:rsidRDefault="00544C38" w14:paraId="3A071E4E" w14:textId="7AC2509F">
      <w:pPr>
        <w:pStyle w:val="Heading2"/>
        <w:rPr>
          <w:b w:val="0"/>
          <w:lang w:val="hr"/>
        </w:rPr>
      </w:pPr>
      <w:r w:rsidRPr="00C76BEE">
        <w:rPr>
          <w:lang w:val="hr"/>
        </w:rPr>
        <w:t xml:space="preserve">Postav i </w:t>
      </w:r>
      <w:r w:rsidRPr="005B7C13">
        <w:rPr>
          <w:lang w:val="hr"/>
        </w:rPr>
        <w:t>implementacija</w:t>
      </w:r>
    </w:p>
    <w:p w:rsidRPr="00787053" w:rsidR="002E5F9D" w:rsidP="003228E1" w:rsidRDefault="00994DB6" w14:paraId="75A206F5" w14:textId="4DA0FFBB">
      <w:pPr>
        <w:spacing w:after="120"/>
        <w:jc w:val="both"/>
        <w:rPr>
          <w:lang w:val="hr"/>
        </w:rPr>
      </w:pPr>
      <w:r w:rsidRPr="00C76BEE">
        <w:rPr>
          <w:lang w:val="hr"/>
        </w:rPr>
        <w:t xml:space="preserve">Za provođenje eksperimenta koristi se žiroskopski senzor pametnog telefona. </w:t>
      </w:r>
      <w:r w:rsidR="00585FEB">
        <w:rPr>
          <w:lang w:val="hr"/>
        </w:rPr>
        <w:t>On</w:t>
      </w:r>
      <w:r w:rsidRPr="00C76BEE">
        <w:rPr>
          <w:lang w:val="hr"/>
        </w:rPr>
        <w:t xml:space="preserve"> </w:t>
      </w:r>
      <w:r w:rsidR="00585FEB">
        <w:rPr>
          <w:lang w:val="hr"/>
        </w:rPr>
        <w:t>daje izravan pristup</w:t>
      </w:r>
      <w:r w:rsidRPr="00C76BEE">
        <w:rPr>
          <w:lang w:val="hr"/>
        </w:rPr>
        <w:t xml:space="preserve"> kutn</w:t>
      </w:r>
      <w:r w:rsidR="00585FEB">
        <w:rPr>
          <w:lang w:val="hr"/>
        </w:rPr>
        <w:t>im</w:t>
      </w:r>
      <w:r w:rsidRPr="00C76BEE">
        <w:rPr>
          <w:lang w:val="hr"/>
        </w:rPr>
        <w:t xml:space="preserve"> brzin</w:t>
      </w:r>
      <w:r w:rsidR="00585FEB">
        <w:rPr>
          <w:lang w:val="hr"/>
        </w:rPr>
        <w:t>ama</w:t>
      </w:r>
      <w:r w:rsidRPr="00C76BEE">
        <w:rPr>
          <w:lang w:val="hr"/>
        </w:rPr>
        <w:t xml:space="preserve"> oko tri glavne osi rotacije pametnog telefona. (Odgovarajuća orijentacija/oznaka</w:t>
      </w:r>
      <w:r w:rsidR="00585FEB">
        <w:rPr>
          <w:lang w:val="hr"/>
        </w:rPr>
        <w:t xml:space="preserve"> </w:t>
      </w:r>
      <w:r w:rsidRPr="00C76BEE">
        <w:rPr>
          <w:lang w:val="hr"/>
        </w:rPr>
        <w:t xml:space="preserve">osi </w:t>
      </w:r>
      <w:r w:rsidR="00585FEB">
        <w:rPr>
          <w:lang w:val="hr"/>
        </w:rPr>
        <w:t>ovisi o uređaju</w:t>
      </w:r>
      <w:r w:rsidRPr="00C76BEE">
        <w:rPr>
          <w:lang w:val="hr"/>
        </w:rPr>
        <w:t xml:space="preserve"> i stoga se mora unaprijed odrediti za svaki uređaj)</w:t>
      </w:r>
      <w:r w:rsidR="00212B62">
        <w:rPr>
          <w:lang w:val="hr"/>
        </w:rPr>
        <w:t>.</w:t>
      </w:r>
      <w:r w:rsidRPr="00C76BEE">
        <w:rPr>
          <w:lang w:val="hr"/>
        </w:rPr>
        <w:t xml:space="preserve"> Većina žiroskopskih senzora ima maksimalnu vrijednost do koje mogu mjeriti kutne brzine. </w:t>
      </w:r>
      <w:r w:rsidR="00585FEB">
        <w:rPr>
          <w:lang w:val="hr"/>
        </w:rPr>
        <w:t>Kod</w:t>
      </w:r>
      <w:r w:rsidRPr="00C76BEE">
        <w:rPr>
          <w:lang w:val="hr"/>
        </w:rPr>
        <w:t xml:space="preserve"> uređaj</w:t>
      </w:r>
      <w:r w:rsidR="00585FEB">
        <w:rPr>
          <w:lang w:val="hr"/>
        </w:rPr>
        <w:t>a</w:t>
      </w:r>
      <w:r w:rsidRPr="00C76BEE">
        <w:rPr>
          <w:lang w:val="hr"/>
        </w:rPr>
        <w:t xml:space="preserve"> koje smo</w:t>
      </w:r>
      <w:r w:rsidR="00585FEB">
        <w:rPr>
          <w:lang w:val="hr"/>
        </w:rPr>
        <w:t xml:space="preserve"> mi</w:t>
      </w:r>
      <w:r w:rsidRPr="00C76BEE">
        <w:rPr>
          <w:lang w:val="hr"/>
        </w:rPr>
        <w:t xml:space="preserve"> testirali, </w:t>
      </w:r>
      <w:r w:rsidR="00585FEB">
        <w:rPr>
          <w:lang w:val="hr"/>
        </w:rPr>
        <w:t>maksimalna vrijednost</w:t>
      </w:r>
      <w:r w:rsidRPr="00C76BEE">
        <w:rPr>
          <w:lang w:val="hr"/>
        </w:rPr>
        <w:t xml:space="preserve"> bil</w:t>
      </w:r>
      <w:r w:rsidR="00585FEB">
        <w:rPr>
          <w:lang w:val="hr"/>
        </w:rPr>
        <w:t>a</w:t>
      </w:r>
      <w:r w:rsidRPr="00C76BEE">
        <w:rPr>
          <w:lang w:val="hr"/>
        </w:rPr>
        <w:t xml:space="preserve"> </w:t>
      </w:r>
      <w:r w:rsidR="00585FEB">
        <w:rPr>
          <w:lang w:val="hr"/>
        </w:rPr>
        <w:t xml:space="preserve">je </w:t>
      </w:r>
      <w:r w:rsidRPr="00C76BEE">
        <w:rPr>
          <w:lang w:val="hr"/>
        </w:rPr>
        <w:t xml:space="preserve">oko 35 rad/s. Primjeri </w:t>
      </w:r>
      <w:r w:rsidR="00C76BEE">
        <w:rPr>
          <w:lang w:val="hr"/>
        </w:rPr>
        <w:t xml:space="preserve">rezultata u nastavku pokazuju da se takve kutne brzine </w:t>
      </w:r>
      <w:r w:rsidR="00FB58B4">
        <w:rPr>
          <w:lang w:val="hr"/>
        </w:rPr>
        <w:t>za</w:t>
      </w:r>
      <w:r w:rsidR="00585FEB">
        <w:rPr>
          <w:lang w:val="hr"/>
        </w:rPr>
        <w:t>ista</w:t>
      </w:r>
      <w:r w:rsidR="00FB58B4">
        <w:rPr>
          <w:lang w:val="hr"/>
        </w:rPr>
        <w:t xml:space="preserve"> </w:t>
      </w:r>
      <w:r w:rsidRPr="00C76BEE">
        <w:rPr>
          <w:lang w:val="hr"/>
        </w:rPr>
        <w:t>mogu pojaviti</w:t>
      </w:r>
      <w:r w:rsidR="00FB58B4">
        <w:rPr>
          <w:lang w:val="hr"/>
        </w:rPr>
        <w:t xml:space="preserve"> </w:t>
      </w:r>
      <w:r w:rsidR="00212B62">
        <w:rPr>
          <w:lang w:val="hr"/>
        </w:rPr>
        <w:t xml:space="preserve">u </w:t>
      </w:r>
      <w:r w:rsidR="00FB58B4">
        <w:rPr>
          <w:lang w:val="hr"/>
        </w:rPr>
        <w:t>eksperimentu</w:t>
      </w:r>
      <w:r w:rsidR="00C76BEE">
        <w:rPr>
          <w:lang w:val="hr"/>
        </w:rPr>
        <w:t xml:space="preserve">, </w:t>
      </w:r>
      <w:r w:rsidR="008B1CCA">
        <w:rPr>
          <w:lang w:val="hr"/>
        </w:rPr>
        <w:t>nakon čega</w:t>
      </w:r>
      <w:r w:rsidR="00FB58B4">
        <w:rPr>
          <w:lang w:val="hr"/>
        </w:rPr>
        <w:t xml:space="preserve"> </w:t>
      </w:r>
      <w:r w:rsidRPr="00C76BEE">
        <w:rPr>
          <w:lang w:val="hr"/>
        </w:rPr>
        <w:t xml:space="preserve">se stvarne kutne brzine više ne mogu mjeriti jer izlaz </w:t>
      </w:r>
      <w:r w:rsidR="00212B62">
        <w:rPr>
          <w:lang w:val="hr"/>
        </w:rPr>
        <w:t xml:space="preserve">daje </w:t>
      </w:r>
      <w:r w:rsidRPr="00C76BEE">
        <w:rPr>
          <w:lang w:val="hr"/>
        </w:rPr>
        <w:t>samo (konstantn</w:t>
      </w:r>
      <w:r w:rsidR="00212B62">
        <w:rPr>
          <w:lang w:val="hr"/>
        </w:rPr>
        <w:t>u</w:t>
      </w:r>
      <w:r w:rsidRPr="00C76BEE">
        <w:rPr>
          <w:lang w:val="hr"/>
        </w:rPr>
        <w:t>) maksimaln</w:t>
      </w:r>
      <w:r w:rsidR="00212B62">
        <w:rPr>
          <w:lang w:val="hr"/>
        </w:rPr>
        <w:t>u</w:t>
      </w:r>
      <w:r w:rsidRPr="00C76BEE">
        <w:rPr>
          <w:lang w:val="hr"/>
        </w:rPr>
        <w:t xml:space="preserve"> vrijednost. Stoga je pri izvođenju eksperimenta uvijek važno osigurati da se pametni telefon</w:t>
      </w:r>
      <w:r w:rsidR="00212B62">
        <w:rPr>
          <w:lang w:val="hr"/>
        </w:rPr>
        <w:t xml:space="preserve"> rotira toliko brzo da</w:t>
      </w:r>
      <w:r w:rsidR="008B1CCA">
        <w:rPr>
          <w:lang w:val="hr"/>
        </w:rPr>
        <w:t xml:space="preserve"> se</w:t>
      </w:r>
      <w:r w:rsidRPr="00C76BEE">
        <w:rPr>
          <w:lang w:val="hr"/>
        </w:rPr>
        <w:t xml:space="preserve"> kutne brzine </w:t>
      </w:r>
      <w:r w:rsidR="00212B62">
        <w:rPr>
          <w:lang w:val="hr"/>
        </w:rPr>
        <w:t xml:space="preserve">i dalje </w:t>
      </w:r>
      <w:r w:rsidRPr="00C76BEE">
        <w:rPr>
          <w:lang w:val="hr"/>
        </w:rPr>
        <w:t>mogu mjeriti kako b</w:t>
      </w:r>
      <w:r w:rsidR="008B1CCA">
        <w:rPr>
          <w:lang w:val="hr"/>
        </w:rPr>
        <w:t>i</w:t>
      </w:r>
      <w:r w:rsidR="00C76BEE">
        <w:rPr>
          <w:lang w:val="hr"/>
        </w:rPr>
        <w:t xml:space="preserve"> </w:t>
      </w:r>
      <w:r w:rsidR="008B1CCA">
        <w:rPr>
          <w:lang w:val="hr"/>
        </w:rPr>
        <w:t xml:space="preserve">bila moguća </w:t>
      </w:r>
      <w:r w:rsidR="00635E10">
        <w:rPr>
          <w:lang w:val="hr"/>
        </w:rPr>
        <w:t>smislena analiza</w:t>
      </w:r>
      <w:r w:rsidRPr="00C76BEE">
        <w:rPr>
          <w:lang w:val="hr"/>
        </w:rPr>
        <w:t xml:space="preserve"> podataka</w:t>
      </w:r>
      <w:r w:rsidR="00C76BEE">
        <w:rPr>
          <w:lang w:val="hr"/>
        </w:rPr>
        <w:t>.</w:t>
      </w:r>
    </w:p>
    <w:p w:rsidRPr="00787053" w:rsidR="007E087D" w:rsidP="003228E1" w:rsidRDefault="008C244A" w14:paraId="76A44C9A" w14:textId="170ADD20">
      <w:pPr>
        <w:spacing w:after="120"/>
        <w:jc w:val="both"/>
        <w:rPr>
          <w:lang w:val="hr"/>
        </w:rPr>
      </w:pPr>
      <w:r w:rsidRPr="00C76BEE">
        <w:rPr>
          <w:lang w:val="hr"/>
        </w:rPr>
        <w:t>Sam eksperiment podijeljen je na dva dijela. U prvom dijelu</w:t>
      </w:r>
      <w:r w:rsidR="00E45889">
        <w:rPr>
          <w:lang w:val="hr"/>
        </w:rPr>
        <w:t xml:space="preserve"> se</w:t>
      </w:r>
      <w:r w:rsidRPr="00C76BEE">
        <w:rPr>
          <w:lang w:val="hr"/>
        </w:rPr>
        <w:t xml:space="preserve"> eksperimentalno</w:t>
      </w:r>
      <w:r w:rsidR="008B1CCA">
        <w:rPr>
          <w:lang w:val="hr"/>
        </w:rPr>
        <w:t xml:space="preserve"> određuje moment</w:t>
      </w:r>
      <w:r w:rsidRPr="00C76BEE">
        <w:rPr>
          <w:lang w:val="hr"/>
        </w:rPr>
        <w:t xml:space="preserve"> inercije pametnog telefona s obzirom na njegove tri glavne osi rotacije. </w:t>
      </w:r>
      <w:r w:rsidR="00E45889">
        <w:rPr>
          <w:lang w:val="hr"/>
        </w:rPr>
        <w:t>Sve što trebate je</w:t>
      </w:r>
      <w:r w:rsidRPr="00E45889" w:rsidR="008B1CCA">
        <w:rPr>
          <w:lang w:val="hr"/>
        </w:rPr>
        <w:t xml:space="preserve"> podloga</w:t>
      </w:r>
      <w:r w:rsidRPr="00E45889">
        <w:rPr>
          <w:lang w:val="hr"/>
        </w:rPr>
        <w:t xml:space="preserve"> i žiroskop pametnog telefona, koji</w:t>
      </w:r>
      <w:r w:rsidRPr="00E45889" w:rsidR="00994DB6">
        <w:rPr>
          <w:lang w:val="hr"/>
        </w:rPr>
        <w:t xml:space="preserve"> mjeri </w:t>
      </w:r>
      <w:r w:rsidR="00E45889">
        <w:rPr>
          <w:lang w:val="hr"/>
        </w:rPr>
        <w:t xml:space="preserve">proces prevrtanja telefona za </w:t>
      </w:r>
      <w:r w:rsidRPr="00787053" w:rsidR="00E45889">
        <w:rPr>
          <w:lang w:val="hr"/>
        </w:rPr>
        <w:t xml:space="preserve">90° </w:t>
      </w:r>
      <w:r w:rsidR="00E45889">
        <w:rPr>
          <w:lang w:val="hr"/>
        </w:rPr>
        <w:t>oko tri vanjska brida telefona</w:t>
      </w:r>
      <w:r w:rsidRPr="00E45889" w:rsidR="00994DB6">
        <w:rPr>
          <w:lang w:val="hr"/>
        </w:rPr>
        <w:t>.</w:t>
      </w:r>
      <w:r w:rsidRPr="00C76BEE" w:rsidR="00994DB6">
        <w:rPr>
          <w:lang w:val="hr"/>
        </w:rPr>
        <w:t xml:space="preserve"> Kutne brzine pri udaru </w:t>
      </w:r>
      <w:r w:rsidR="00B74D4A">
        <w:rPr>
          <w:lang w:val="hr"/>
        </w:rPr>
        <w:t xml:space="preserve">o podlogu </w:t>
      </w:r>
      <w:r w:rsidRPr="00C76BEE" w:rsidR="00994DB6">
        <w:rPr>
          <w:lang w:val="hr"/>
        </w:rPr>
        <w:t>mogu</w:t>
      </w:r>
      <w:r w:rsidR="00B74D4A">
        <w:rPr>
          <w:lang w:val="hr"/>
        </w:rPr>
        <w:t xml:space="preserve"> se</w:t>
      </w:r>
      <w:r w:rsidRPr="00C76BEE" w:rsidR="00994DB6">
        <w:rPr>
          <w:lang w:val="hr"/>
        </w:rPr>
        <w:t xml:space="preserve"> koristiti za određivanje </w:t>
      </w:r>
      <w:r w:rsidR="00E45889">
        <w:rPr>
          <w:lang w:val="hr"/>
        </w:rPr>
        <w:t>momenta</w:t>
      </w:r>
      <w:r w:rsidRPr="00C76BEE" w:rsidR="00994DB6">
        <w:rPr>
          <w:lang w:val="hr"/>
        </w:rPr>
        <w:t xml:space="preserve"> inercije pametnog telefona pri </w:t>
      </w:r>
      <w:r w:rsidR="00B74D4A">
        <w:rPr>
          <w:lang w:val="hr"/>
        </w:rPr>
        <w:t>rotiranju</w:t>
      </w:r>
      <w:r w:rsidRPr="00C76BEE" w:rsidR="00994DB6">
        <w:rPr>
          <w:lang w:val="hr"/>
        </w:rPr>
        <w:t xml:space="preserve"> oko tri vanjska ruba, uz pomoć Steinerovog teorema, također s obzirom na tri glavne osi rotacije </w:t>
      </w:r>
      <w:r w:rsidR="00B74D4A">
        <w:rPr>
          <w:lang w:val="hr"/>
        </w:rPr>
        <w:t xml:space="preserve">koje prolaze </w:t>
      </w:r>
      <w:r w:rsidRPr="00C76BEE" w:rsidR="00994DB6">
        <w:rPr>
          <w:lang w:val="hr"/>
        </w:rPr>
        <w:t xml:space="preserve">kroz težište pametnog telefona. </w:t>
      </w:r>
      <w:r w:rsidR="00B74D4A">
        <w:rPr>
          <w:lang w:val="hr"/>
        </w:rPr>
        <w:t>O</w:t>
      </w:r>
      <w:r w:rsidRPr="00C76BEE" w:rsidR="00994DB6">
        <w:rPr>
          <w:lang w:val="hr"/>
        </w:rPr>
        <w:t>visno o</w:t>
      </w:r>
      <w:r w:rsidRPr="00C76BEE" w:rsidR="00034DF3">
        <w:rPr>
          <w:lang w:val="hr"/>
        </w:rPr>
        <w:t xml:space="preserve"> </w:t>
      </w:r>
      <w:r w:rsidR="00C76BEE">
        <w:rPr>
          <w:lang w:val="hr"/>
        </w:rPr>
        <w:t xml:space="preserve">duljini </w:t>
      </w:r>
      <w:r w:rsidR="00B74D4A">
        <w:rPr>
          <w:lang w:val="hr"/>
        </w:rPr>
        <w:t>brida</w:t>
      </w:r>
      <w:r>
        <w:rPr>
          <w:lang w:val="hr"/>
        </w:rPr>
        <w:t xml:space="preserve">, </w:t>
      </w:r>
      <w:r w:rsidRPr="00C76BEE" w:rsidR="00034DF3">
        <w:rPr>
          <w:lang w:val="hr"/>
        </w:rPr>
        <w:t>ovdje se mogu pojaviti različite mjerne nesigurnosti koje</w:t>
      </w:r>
      <w:r w:rsidR="00212B62">
        <w:rPr>
          <w:lang w:val="hr"/>
        </w:rPr>
        <w:t xml:space="preserve"> treba</w:t>
      </w:r>
      <w:r w:rsidRPr="00C76BEE" w:rsidR="00034DF3">
        <w:rPr>
          <w:lang w:val="hr"/>
        </w:rPr>
        <w:t xml:space="preserve"> uzeti u obzir.</w:t>
      </w:r>
    </w:p>
    <w:p w:rsidRPr="00787053" w:rsidR="005F1A5C" w:rsidP="002262DF" w:rsidRDefault="008C59B6" w14:paraId="09C74970" w14:textId="389D058C">
      <w:pPr>
        <w:spacing w:after="120"/>
        <w:jc w:val="both"/>
        <w:rPr>
          <w:lang w:val="hr"/>
        </w:rPr>
      </w:pPr>
      <w:r w:rsidRPr="00C76BEE">
        <w:rPr>
          <w:lang w:val="hr"/>
        </w:rPr>
        <w:t>U drugom dijelu</w:t>
      </w:r>
      <w:r w:rsidR="00212B62">
        <w:rPr>
          <w:lang w:val="hr"/>
        </w:rPr>
        <w:t xml:space="preserve"> se</w:t>
      </w:r>
      <w:r w:rsidRPr="00C76BEE">
        <w:rPr>
          <w:lang w:val="hr"/>
        </w:rPr>
        <w:t xml:space="preserve"> is</w:t>
      </w:r>
      <w:r w:rsidR="00B74D4A">
        <w:rPr>
          <w:lang w:val="hr"/>
        </w:rPr>
        <w:t>tražuju</w:t>
      </w:r>
      <w:r w:rsidRPr="00C76BEE">
        <w:rPr>
          <w:lang w:val="hr"/>
        </w:rPr>
        <w:t xml:space="preserve"> rotacijski pokreti pametnog telefona u slobodnom padu. Ovdje </w:t>
      </w:r>
      <w:r w:rsidR="00B74D4A">
        <w:rPr>
          <w:lang w:val="hr"/>
        </w:rPr>
        <w:t xml:space="preserve">se </w:t>
      </w:r>
      <w:r w:rsidRPr="00C76BEE">
        <w:rPr>
          <w:lang w:val="hr"/>
        </w:rPr>
        <w:t xml:space="preserve">pametni telefon </w:t>
      </w:r>
      <w:r w:rsidR="00B74D4A">
        <w:rPr>
          <w:lang w:val="hr"/>
        </w:rPr>
        <w:t xml:space="preserve">zarotira </w:t>
      </w:r>
      <w:r w:rsidR="00B101F3">
        <w:rPr>
          <w:lang w:val="hr"/>
        </w:rPr>
        <w:t>okretanjem zapešća ruke u odnosu na jednu</w:t>
      </w:r>
      <w:r w:rsidRPr="00C76BEE">
        <w:rPr>
          <w:lang w:val="hr"/>
        </w:rPr>
        <w:t xml:space="preserve"> od tri glavne osi rotacije, a zatim </w:t>
      </w:r>
      <w:r w:rsidR="00B101F3">
        <w:rPr>
          <w:lang w:val="hr"/>
        </w:rPr>
        <w:t xml:space="preserve">se </w:t>
      </w:r>
      <w:r w:rsidR="00B74D4A">
        <w:rPr>
          <w:lang w:val="hr"/>
        </w:rPr>
        <w:t>pusti da slobodno pada</w:t>
      </w:r>
      <w:r w:rsidRPr="00C76BEE">
        <w:rPr>
          <w:lang w:val="hr"/>
        </w:rPr>
        <w:t xml:space="preserve">. </w:t>
      </w:r>
      <w:r w:rsidR="00B101F3">
        <w:rPr>
          <w:lang w:val="hr"/>
        </w:rPr>
        <w:t>Da</w:t>
      </w:r>
      <w:r w:rsidRPr="00C76BEE">
        <w:rPr>
          <w:lang w:val="hr"/>
        </w:rPr>
        <w:t xml:space="preserve"> bi se izbjeglo oštećenje telefona, potrebn</w:t>
      </w:r>
      <w:r w:rsidR="00B101F3">
        <w:rPr>
          <w:lang w:val="hr"/>
        </w:rPr>
        <w:t>o</w:t>
      </w:r>
      <w:r w:rsidRPr="00C76BEE">
        <w:rPr>
          <w:lang w:val="hr"/>
        </w:rPr>
        <w:t xml:space="preserve"> je </w:t>
      </w:r>
      <w:r w:rsidR="00B101F3">
        <w:rPr>
          <w:lang w:val="hr"/>
        </w:rPr>
        <w:t xml:space="preserve">koristiti </w:t>
      </w:r>
      <w:r w:rsidRPr="00C76BEE">
        <w:rPr>
          <w:lang w:val="hr"/>
        </w:rPr>
        <w:t>meka</w:t>
      </w:r>
      <w:r w:rsidR="00B101F3">
        <w:rPr>
          <w:lang w:val="hr"/>
        </w:rPr>
        <w:t>nu</w:t>
      </w:r>
      <w:r w:rsidRPr="00C76BEE">
        <w:rPr>
          <w:lang w:val="hr"/>
        </w:rPr>
        <w:t xml:space="preserve"> površina</w:t>
      </w:r>
      <w:r w:rsidR="00B101F3">
        <w:rPr>
          <w:lang w:val="hr"/>
        </w:rPr>
        <w:t xml:space="preserve"> koja će ublažiti pad</w:t>
      </w:r>
      <w:r w:rsidR="00C76BEE">
        <w:rPr>
          <w:lang w:val="hr"/>
        </w:rPr>
        <w:t>. Preporučuje se korištenje</w:t>
      </w:r>
      <w:r w:rsidRPr="00C76BEE">
        <w:rPr>
          <w:lang w:val="hr"/>
        </w:rPr>
        <w:t xml:space="preserve"> kauča, madraca ili </w:t>
      </w:r>
      <w:r w:rsidR="00B101F3">
        <w:rPr>
          <w:lang w:val="hr"/>
        </w:rPr>
        <w:t>slično</w:t>
      </w:r>
      <w:r>
        <w:rPr>
          <w:lang w:val="hr"/>
        </w:rPr>
        <w:t>,</w:t>
      </w:r>
      <w:r w:rsidR="00B101F3">
        <w:rPr>
          <w:lang w:val="hr"/>
        </w:rPr>
        <w:t xml:space="preserve"> s obzirom  da</w:t>
      </w:r>
      <w:r w:rsidRPr="00C76BEE">
        <w:rPr>
          <w:lang w:val="hr"/>
        </w:rPr>
        <w:t xml:space="preserve"> </w:t>
      </w:r>
      <w:r>
        <w:rPr>
          <w:lang w:val="hr"/>
        </w:rPr>
        <w:t xml:space="preserve"> jastuk može biti </w:t>
      </w:r>
      <w:r w:rsidR="00C76BEE">
        <w:rPr>
          <w:lang w:val="hr"/>
        </w:rPr>
        <w:t xml:space="preserve">premalen, </w:t>
      </w:r>
      <w:r>
        <w:rPr>
          <w:lang w:val="hr"/>
        </w:rPr>
        <w:t>a</w:t>
      </w:r>
      <w:r w:rsidR="00B101F3">
        <w:rPr>
          <w:lang w:val="hr"/>
        </w:rPr>
        <w:t xml:space="preserve"> bacanje i udaranje o podlogu može prouzročiti određena horizontalna gibanja</w:t>
      </w:r>
      <w:r w:rsidRPr="00C76BEE">
        <w:rPr>
          <w:lang w:val="hr"/>
        </w:rPr>
        <w:t>.</w:t>
      </w:r>
    </w:p>
    <w:p w:rsidRPr="00787053" w:rsidR="00F246E4" w:rsidP="002262DF" w:rsidRDefault="00F246E4" w14:paraId="586D3B06" w14:textId="45BB2039">
      <w:pPr>
        <w:spacing w:after="120"/>
        <w:jc w:val="both"/>
        <w:rPr>
          <w:lang w:val="fi-FI"/>
        </w:rPr>
      </w:pPr>
      <w:r w:rsidRPr="00C76BEE">
        <w:rPr>
          <w:lang w:val="hr"/>
        </w:rPr>
        <w:t xml:space="preserve">Prilikom </w:t>
      </w:r>
      <w:r w:rsidR="00C76BEE">
        <w:rPr>
          <w:lang w:val="hr"/>
        </w:rPr>
        <w:t>pokretanja</w:t>
      </w:r>
      <w:r w:rsidRPr="00C76BEE">
        <w:rPr>
          <w:lang w:val="hr"/>
        </w:rPr>
        <w:t xml:space="preserve"> rotacijskog gibanja, glavna os rotacije može se poravnati paralelno ili okomito na horizont; drug</w:t>
      </w:r>
      <w:r w:rsidR="00734540">
        <w:rPr>
          <w:lang w:val="hr"/>
        </w:rPr>
        <w:t>e</w:t>
      </w:r>
      <w:r w:rsidRPr="00C76BEE">
        <w:rPr>
          <w:lang w:val="hr"/>
        </w:rPr>
        <w:t xml:space="preserve"> pokret</w:t>
      </w:r>
      <w:r w:rsidR="00734540">
        <w:rPr>
          <w:lang w:val="hr"/>
        </w:rPr>
        <w:t>e</w:t>
      </w:r>
      <w:r w:rsidRPr="00C76BEE">
        <w:rPr>
          <w:lang w:val="hr"/>
        </w:rPr>
        <w:t xml:space="preserve"> </w:t>
      </w:r>
      <w:r w:rsidR="00734540">
        <w:rPr>
          <w:lang w:val="hr"/>
        </w:rPr>
        <w:t>je</w:t>
      </w:r>
      <w:r w:rsidRPr="00C76BEE">
        <w:rPr>
          <w:lang w:val="hr"/>
        </w:rPr>
        <w:t xml:space="preserve"> prilično tešk</w:t>
      </w:r>
      <w:r w:rsidR="00734540">
        <w:rPr>
          <w:lang w:val="hr"/>
        </w:rPr>
        <w:t>o koordinirati</w:t>
      </w:r>
      <w:r w:rsidRPr="00C76BEE">
        <w:rPr>
          <w:lang w:val="hr"/>
        </w:rPr>
        <w:t xml:space="preserve">. </w:t>
      </w:r>
      <w:r w:rsidR="00734540">
        <w:rPr>
          <w:lang w:val="hr"/>
        </w:rPr>
        <w:t>Međutim, t</w:t>
      </w:r>
      <w:r w:rsidRPr="00C76BEE">
        <w:rPr>
          <w:lang w:val="hr"/>
        </w:rPr>
        <w:t xml:space="preserve">o </w:t>
      </w:r>
      <w:r w:rsidR="00734540">
        <w:rPr>
          <w:lang w:val="hr"/>
        </w:rPr>
        <w:t>poravnanje bi</w:t>
      </w:r>
      <w:r w:rsidRPr="00C76BEE">
        <w:rPr>
          <w:lang w:val="hr"/>
        </w:rPr>
        <w:t xml:space="preserve"> trebalo imati mali u</w:t>
      </w:r>
      <w:r w:rsidR="00212B62">
        <w:rPr>
          <w:lang w:val="hr"/>
        </w:rPr>
        <w:t>tjecaj</w:t>
      </w:r>
      <w:r w:rsidRPr="00C76BEE">
        <w:rPr>
          <w:lang w:val="hr"/>
        </w:rPr>
        <w:t xml:space="preserve"> na podatke/rezultate. Potrebno je dokumentirati početnu orijentaciju pametnog telefona i os oko koje je pokrenuta rotacija. To se može učiniti, na primjer, bilježenjem podataka akcelerometra tijekom eksperimenta.</w:t>
      </w:r>
    </w:p>
    <w:p w:rsidRPr="00787053" w:rsidR="00B17D8E" w:rsidP="002262DF" w:rsidRDefault="00BD517A" w14:paraId="5CCDA368" w14:textId="0E6C0FC3">
      <w:pPr>
        <w:spacing w:after="120"/>
        <w:jc w:val="both"/>
        <w:rPr>
          <w:lang w:val="hr"/>
        </w:rPr>
      </w:pPr>
      <w:r w:rsidRPr="00C76BEE">
        <w:rPr>
          <w:lang w:val="hr"/>
        </w:rPr>
        <w:lastRenderedPageBreak/>
        <w:t xml:space="preserve">U daljnjem tijeku eksperimenta, na pametni telefon </w:t>
      </w:r>
      <w:r w:rsidR="00734540">
        <w:rPr>
          <w:lang w:val="hr"/>
        </w:rPr>
        <w:t xml:space="preserve">se pričvršćuju dodatni objekti </w:t>
      </w:r>
      <w:r w:rsidRPr="00C76BEE">
        <w:rPr>
          <w:lang w:val="hr"/>
        </w:rPr>
        <w:t xml:space="preserve">kako bi se promijenio njegov </w:t>
      </w:r>
      <w:r w:rsidR="00734540">
        <w:rPr>
          <w:lang w:val="hr"/>
        </w:rPr>
        <w:t>moment</w:t>
      </w:r>
      <w:r w:rsidRPr="00C76BEE">
        <w:rPr>
          <w:lang w:val="hr"/>
        </w:rPr>
        <w:t xml:space="preserve"> inercije (ili osjetljivost na </w:t>
      </w:r>
      <w:r w:rsidR="00734540">
        <w:rPr>
          <w:lang w:val="hr"/>
        </w:rPr>
        <w:t>otpor</w:t>
      </w:r>
      <w:r w:rsidRPr="00C76BEE">
        <w:rPr>
          <w:lang w:val="hr"/>
        </w:rPr>
        <w:t xml:space="preserve"> zraka). </w:t>
      </w:r>
      <w:r w:rsidR="00734540">
        <w:rPr>
          <w:lang w:val="hr"/>
        </w:rPr>
        <w:t>Dodatni objekt treba dobro pričvrstiti na telefon kako bi bilo što je manje moguće relativnog gibanja između objekta i telefona.</w:t>
      </w:r>
      <w:r w:rsidRPr="00C76BEE">
        <w:rPr>
          <w:lang w:val="hr"/>
        </w:rPr>
        <w:t xml:space="preserve"> </w:t>
      </w:r>
      <w:r w:rsidR="004511F2">
        <w:rPr>
          <w:lang w:val="hr"/>
        </w:rPr>
        <w:t>O</w:t>
      </w:r>
      <w:r w:rsidRPr="00C76BEE">
        <w:rPr>
          <w:lang w:val="hr"/>
        </w:rPr>
        <w:t xml:space="preserve">visno o </w:t>
      </w:r>
      <w:r w:rsidR="004511F2">
        <w:rPr>
          <w:lang w:val="hr"/>
        </w:rPr>
        <w:t xml:space="preserve">pričvršćenom </w:t>
      </w:r>
      <w:r w:rsidRPr="00C76BEE">
        <w:rPr>
          <w:lang w:val="hr"/>
        </w:rPr>
        <w:t>objektu,</w:t>
      </w:r>
      <w:r w:rsidR="004511F2">
        <w:rPr>
          <w:lang w:val="hr"/>
        </w:rPr>
        <w:t xml:space="preserve"> ponekad će imati više smisla držati telefon, a ponekad objekt, pri započinjanju rotacijskog gibanja.</w:t>
      </w:r>
    </w:p>
    <w:p w:rsidRPr="00787053" w:rsidR="009B519D" w:rsidP="005B7C13" w:rsidRDefault="009B519D" w14:paraId="27CA067C" w14:textId="45650D6E">
      <w:pPr>
        <w:pStyle w:val="Heading2"/>
        <w:rPr>
          <w:b w:val="0"/>
          <w:lang w:val="fi-FI"/>
        </w:rPr>
      </w:pPr>
      <w:r w:rsidRPr="005B7C13">
        <w:rPr>
          <w:lang w:val="hr"/>
        </w:rPr>
        <w:t>Prijenos</w:t>
      </w:r>
      <w:r w:rsidRPr="00C76BEE">
        <w:rPr>
          <w:lang w:val="hr"/>
        </w:rPr>
        <w:t xml:space="preserve"> podataka na </w:t>
      </w:r>
      <w:r w:rsidR="004511F2">
        <w:rPr>
          <w:lang w:val="hr"/>
        </w:rPr>
        <w:t>računalo</w:t>
      </w:r>
    </w:p>
    <w:p w:rsidRPr="00787053" w:rsidR="00C76BEE" w:rsidP="00C76BEE" w:rsidRDefault="00C76BEE" w14:paraId="712D724E" w14:textId="77777777">
      <w:pPr>
        <w:spacing w:after="120"/>
        <w:rPr>
          <w:lang w:val="fi-FI"/>
        </w:rPr>
      </w:pPr>
      <w:r w:rsidRPr="004C31B9">
        <w:rPr>
          <w:lang w:val="hr"/>
        </w:rPr>
        <w:t>Za prijenos podataka dostupne su tri glavne metode:</w:t>
      </w:r>
    </w:p>
    <w:p w:rsidRPr="00DF20F2" w:rsidR="004511F2" w:rsidP="004511F2" w:rsidRDefault="004511F2" w14:paraId="3F7E14E5" w14:textId="2F7A0C78">
      <w:pPr>
        <w:pStyle w:val="ListParagraph"/>
        <w:numPr>
          <w:ilvl w:val="0"/>
          <w:numId w:val="13"/>
        </w:numPr>
        <w:spacing w:after="120"/>
        <w:jc w:val="both"/>
        <w:rPr>
          <w:lang w:val="en-GB"/>
        </w:rPr>
      </w:pPr>
      <w:r w:rsidRPr="4E9EDA27" w:rsidR="004511F2">
        <w:rPr>
          <w:lang w:val="hr"/>
        </w:rPr>
        <w:t xml:space="preserve">Jedna mogućnost je korištenje daljinske funkcije </w:t>
      </w:r>
      <w:r w:rsidRPr="4E9EDA27" w:rsidR="004511F2">
        <w:rPr>
          <w:i w:val="1"/>
          <w:iCs w:val="1"/>
          <w:lang w:val="hr"/>
        </w:rPr>
        <w:t>phyphoxa</w:t>
      </w:r>
      <w:r w:rsidRPr="4E9EDA27" w:rsidR="004511F2">
        <w:rPr>
          <w:lang w:val="hr"/>
        </w:rPr>
        <w:t>. Ovdje se podaci pametnog telefona (uz dostupnost mreže) prenose na računalo u stvarnom vremenu. Moguće je i daljinsko pokretanje i zaustavljanje snimanja.</w:t>
      </w:r>
    </w:p>
    <w:p w:rsidRPr="00DF20F2" w:rsidR="004511F2" w:rsidP="004511F2" w:rsidRDefault="004511F2" w14:paraId="3D5748EF" w14:textId="77777777">
      <w:pPr>
        <w:pStyle w:val="ListParagraph"/>
        <w:numPr>
          <w:ilvl w:val="0"/>
          <w:numId w:val="13"/>
        </w:numPr>
        <w:spacing w:after="120"/>
        <w:rPr>
          <w:lang w:val="en-GB"/>
        </w:rPr>
      </w:pPr>
      <w:r>
        <w:rPr>
          <w:lang w:val="hr"/>
        </w:rPr>
        <w:t xml:space="preserve">Podaci se prenose izravno na računalo putem e-pošte, </w:t>
      </w:r>
      <w:r w:rsidRPr="009C1DE6">
        <w:rPr>
          <w:i/>
          <w:iCs/>
          <w:lang w:val="hr"/>
        </w:rPr>
        <w:t>Bluetootha</w:t>
      </w:r>
      <w:r>
        <w:rPr>
          <w:lang w:val="hr"/>
        </w:rPr>
        <w:t xml:space="preserve">, </w:t>
      </w:r>
      <w:r w:rsidRPr="009C1DE6">
        <w:rPr>
          <w:i/>
          <w:iCs/>
          <w:lang w:val="hr"/>
        </w:rPr>
        <w:t>airdropa</w:t>
      </w:r>
      <w:r>
        <w:rPr>
          <w:lang w:val="hr"/>
        </w:rPr>
        <w:t xml:space="preserve"> itd.</w:t>
      </w:r>
    </w:p>
    <w:p w:rsidRPr="00787053" w:rsidR="004511F2" w:rsidP="004511F2" w:rsidRDefault="004511F2" w14:paraId="721332FF" w14:textId="77777777">
      <w:pPr>
        <w:pStyle w:val="ListParagraph"/>
        <w:numPr>
          <w:ilvl w:val="0"/>
          <w:numId w:val="13"/>
        </w:numPr>
        <w:spacing w:after="120"/>
        <w:jc w:val="both"/>
        <w:rPr>
          <w:lang w:val="hr"/>
        </w:rPr>
      </w:pPr>
      <w:r w:rsidRPr="003228E1">
        <w:rPr>
          <w:i/>
          <w:iCs/>
          <w:lang w:val="hr"/>
        </w:rPr>
        <w:t>Korisno samo za Android uređaje</w:t>
      </w:r>
      <w:r>
        <w:rPr>
          <w:lang w:val="hr"/>
        </w:rPr>
        <w:t xml:space="preserve">: Podaci se prvo pohranjuju na pametnom telefonu. Budući da </w:t>
      </w:r>
      <w:r w:rsidRPr="009C1DE6">
        <w:rPr>
          <w:i/>
          <w:iCs/>
          <w:lang w:val="hr"/>
        </w:rPr>
        <w:t>phyphox</w:t>
      </w:r>
      <w:r>
        <w:rPr>
          <w:lang w:val="hr"/>
        </w:rPr>
        <w:t xml:space="preserve"> ne može izravno pristupiti internoj memoriji, potrebno je koristiti aplikaciju za upravljanje datotekama kao što  je </w:t>
      </w:r>
      <w:r w:rsidRPr="009C1DE6">
        <w:rPr>
          <w:i/>
          <w:iCs/>
          <w:lang w:val="hr"/>
        </w:rPr>
        <w:t>Total</w:t>
      </w:r>
      <w:r>
        <w:rPr>
          <w:i/>
          <w:iCs/>
          <w:lang w:val="hr"/>
        </w:rPr>
        <w:t xml:space="preserve"> </w:t>
      </w:r>
      <w:r w:rsidRPr="009C1DE6">
        <w:rPr>
          <w:i/>
          <w:iCs/>
          <w:lang w:val="hr"/>
        </w:rPr>
        <w:t>Commander</w:t>
      </w:r>
      <w:r>
        <w:rPr>
          <w:lang w:val="hr"/>
        </w:rPr>
        <w:t xml:space="preserve"> koja može primiti datoteku i spremiti je interno. Datoteka se zatim može prenijeti na računalo, npr.  putem podatkovnog kabela.</w:t>
      </w:r>
    </w:p>
    <w:p w:rsidRPr="00787053" w:rsidR="00AF6A4A" w:rsidP="005B7C13" w:rsidRDefault="00635E10" w14:paraId="5C7C63B5" w14:textId="7386E073">
      <w:pPr>
        <w:pStyle w:val="Heading2"/>
        <w:rPr>
          <w:lang w:val="hr"/>
        </w:rPr>
      </w:pPr>
      <w:r>
        <w:rPr>
          <w:lang w:val="hr"/>
        </w:rPr>
        <w:t>Analiza podataka</w:t>
      </w:r>
    </w:p>
    <w:p w:rsidRPr="005C4D54" w:rsidR="00602902" w:rsidP="002262DF" w:rsidRDefault="004511F2" w14:paraId="2AD25B5C" w14:textId="3EE89847">
      <w:pPr>
        <w:spacing w:after="120"/>
        <w:jc w:val="both"/>
      </w:pPr>
      <w:r w:rsidRPr="005C4D54">
        <w:rPr>
          <w:lang w:val="hr"/>
        </w:rPr>
        <w:t>Glavni</w:t>
      </w:r>
      <w:r w:rsidRPr="005C4D54" w:rsidR="00C76BEE">
        <w:rPr>
          <w:lang w:val="hr"/>
        </w:rPr>
        <w:t xml:space="preserve"> cilj </w:t>
      </w:r>
      <w:r w:rsidRPr="005C4D54" w:rsidR="00635E10">
        <w:rPr>
          <w:lang w:val="hr"/>
        </w:rPr>
        <w:t>analize</w:t>
      </w:r>
      <w:r w:rsidRPr="005C4D54" w:rsidR="00C76BEE">
        <w:rPr>
          <w:lang w:val="hr"/>
        </w:rPr>
        <w:t xml:space="preserve"> podataka u ov</w:t>
      </w:r>
      <w:r w:rsidRPr="005C4D54">
        <w:rPr>
          <w:lang w:val="hr"/>
        </w:rPr>
        <w:t>oj vježbi</w:t>
      </w:r>
      <w:r w:rsidRPr="005C4D54" w:rsidR="00C76BEE">
        <w:rPr>
          <w:lang w:val="hr"/>
        </w:rPr>
        <w:t xml:space="preserve"> je prikaz</w:t>
      </w:r>
      <w:r w:rsidRPr="005C4D54">
        <w:rPr>
          <w:lang w:val="hr"/>
        </w:rPr>
        <w:t>ati</w:t>
      </w:r>
      <w:r w:rsidRPr="005C4D54" w:rsidR="00C76BEE">
        <w:rPr>
          <w:lang w:val="hr"/>
        </w:rPr>
        <w:t xml:space="preserve"> kutne brzine oko sve tri glavne osi rotacije kao funkcij</w:t>
      </w:r>
      <w:r w:rsidRPr="005C4D54">
        <w:rPr>
          <w:lang w:val="hr"/>
        </w:rPr>
        <w:t>e</w:t>
      </w:r>
      <w:r w:rsidRPr="005C4D54" w:rsidR="00C76BEE">
        <w:rPr>
          <w:lang w:val="hr"/>
        </w:rPr>
        <w:t xml:space="preserve"> vremena, kako bi se mogli izvući zaključci o stabilnosti i nestabilnosti pojedinih rotacijskih </w:t>
      </w:r>
      <w:r w:rsidR="00212B62">
        <w:rPr>
          <w:lang w:val="hr"/>
        </w:rPr>
        <w:t>gibanja</w:t>
      </w:r>
      <w:r w:rsidRPr="005C4D54" w:rsidR="00C76BEE">
        <w:rPr>
          <w:lang w:val="hr"/>
        </w:rPr>
        <w:t xml:space="preserve">. </w:t>
      </w:r>
      <w:r w:rsidRPr="005C4D54">
        <w:rPr>
          <w:lang w:val="hr"/>
        </w:rPr>
        <w:t>U tu svrhu</w:t>
      </w:r>
      <w:r w:rsidRPr="005C4D54" w:rsidR="00C76BEE">
        <w:rPr>
          <w:lang w:val="hr"/>
        </w:rPr>
        <w:t xml:space="preserve"> (i za druge korake </w:t>
      </w:r>
      <w:r w:rsidRPr="005C4D54" w:rsidR="00635E10">
        <w:rPr>
          <w:lang w:val="hr"/>
        </w:rPr>
        <w:t>analize</w:t>
      </w:r>
      <w:r w:rsidRPr="005C4D54" w:rsidR="00576112">
        <w:rPr>
          <w:lang w:val="hr"/>
        </w:rPr>
        <w:t xml:space="preserve">) podaci se moraju </w:t>
      </w:r>
      <w:r w:rsidRPr="005C4D54">
        <w:rPr>
          <w:lang w:val="hr"/>
        </w:rPr>
        <w:t>odgovarajuće pripremiti</w:t>
      </w:r>
      <w:r w:rsidRPr="005C4D54" w:rsidR="00576112">
        <w:rPr>
          <w:lang w:val="hr"/>
        </w:rPr>
        <w:t>. Treba istaknuti sljedeće aspekte:</w:t>
      </w:r>
    </w:p>
    <w:p w:rsidRPr="005C4D54" w:rsidR="00783B4A" w:rsidP="00A6310D" w:rsidRDefault="004511F2" w14:paraId="3983368C" w14:textId="74ADA1B6">
      <w:pPr>
        <w:pStyle w:val="ListParagraph"/>
        <w:numPr>
          <w:ilvl w:val="0"/>
          <w:numId w:val="9"/>
        </w:numPr>
        <w:spacing w:after="120"/>
        <w:jc w:val="both"/>
      </w:pPr>
      <w:bookmarkStart w:name="_Hlk112248738" w:id="4"/>
      <w:r w:rsidRPr="005C4D54">
        <w:rPr>
          <w:lang w:val="hr"/>
        </w:rPr>
        <w:t>Iz skupa podataka treba izdvojiti relevantne podatke</w:t>
      </w:r>
      <w:r w:rsidRPr="005C4D54" w:rsidR="00783B4A">
        <w:rPr>
          <w:lang w:val="hr"/>
        </w:rPr>
        <w:t xml:space="preserve">. Odabiru se samo razdoblja u kojima je došlo do </w:t>
      </w:r>
      <w:r w:rsidRPr="005C4D54" w:rsidR="00623D7C">
        <w:rPr>
          <w:lang w:val="hr"/>
        </w:rPr>
        <w:t>planiranog</w:t>
      </w:r>
      <w:r w:rsidRPr="005C4D54" w:rsidR="00783B4A">
        <w:rPr>
          <w:lang w:val="hr"/>
        </w:rPr>
        <w:t xml:space="preserve"> rotacijskog kretanja. U suprotnom</w:t>
      </w:r>
      <w:r w:rsidRPr="005C4D54" w:rsidR="005C4D54">
        <w:rPr>
          <w:lang w:val="hr"/>
        </w:rPr>
        <w:t xml:space="preserve"> će </w:t>
      </w:r>
      <w:r w:rsidRPr="005C4D54" w:rsidR="00783B4A">
        <w:rPr>
          <w:lang w:val="hr"/>
        </w:rPr>
        <w:t xml:space="preserve">drugi artefakti (npr. </w:t>
      </w:r>
      <w:r w:rsidRPr="005C4D54" w:rsidR="005C4D54">
        <w:rPr>
          <w:lang w:val="hr"/>
        </w:rPr>
        <w:t>p</w:t>
      </w:r>
      <w:r w:rsidRPr="005C4D54" w:rsidR="00783B4A">
        <w:rPr>
          <w:lang w:val="hr"/>
        </w:rPr>
        <w:t xml:space="preserve">omicanje pametnog telefona prilikom pokretanja/zaustavljanja </w:t>
      </w:r>
      <w:r w:rsidRPr="005C4D54" w:rsidR="00C76BEE">
        <w:rPr>
          <w:lang w:val="hr"/>
        </w:rPr>
        <w:t>snimanja</w:t>
      </w:r>
      <w:r w:rsidRPr="005C4D54" w:rsidR="00783B4A">
        <w:rPr>
          <w:lang w:val="hr"/>
        </w:rPr>
        <w:t xml:space="preserve"> podataka) utjecat</w:t>
      </w:r>
      <w:r w:rsidRPr="005C4D54" w:rsidR="005C4D54">
        <w:rPr>
          <w:lang w:val="hr"/>
        </w:rPr>
        <w:t>i</w:t>
      </w:r>
      <w:r w:rsidRPr="005C4D54" w:rsidR="00783B4A">
        <w:rPr>
          <w:lang w:val="hr"/>
        </w:rPr>
        <w:t xml:space="preserve"> na rezultate. Rotacijsko kretanje lako je </w:t>
      </w:r>
      <w:r w:rsidRPr="005C4D54" w:rsidR="005C4D54">
        <w:rPr>
          <w:lang w:val="hr"/>
        </w:rPr>
        <w:t>prepoznati</w:t>
      </w:r>
      <w:r w:rsidRPr="005C4D54" w:rsidR="00783B4A">
        <w:rPr>
          <w:lang w:val="hr"/>
        </w:rPr>
        <w:t>.</w:t>
      </w:r>
    </w:p>
    <w:p w:rsidRPr="00787053" w:rsidR="00204389" w:rsidP="002262DF" w:rsidRDefault="00581302" w14:paraId="63A59BD9" w14:textId="163A0EFF">
      <w:pPr>
        <w:pStyle w:val="ListParagraph"/>
        <w:numPr>
          <w:ilvl w:val="0"/>
          <w:numId w:val="9"/>
        </w:numPr>
        <w:spacing w:after="120"/>
        <w:jc w:val="both"/>
        <w:rPr>
          <w:lang w:val="hr"/>
        </w:rPr>
      </w:pPr>
      <w:r w:rsidRPr="00C76BEE">
        <w:rPr>
          <w:lang w:val="hr"/>
        </w:rPr>
        <w:t xml:space="preserve">Za razliku od mnogih drugih eksperimenata, </w:t>
      </w:r>
      <w:r w:rsidR="005C4D54">
        <w:rPr>
          <w:lang w:val="hr"/>
        </w:rPr>
        <w:t xml:space="preserve">ovdje </w:t>
      </w:r>
      <w:r w:rsidRPr="00C76BEE">
        <w:rPr>
          <w:lang w:val="hr"/>
        </w:rPr>
        <w:t xml:space="preserve">ima smisla </w:t>
      </w:r>
      <w:r w:rsidR="00212B62">
        <w:rPr>
          <w:lang w:val="hr"/>
        </w:rPr>
        <w:t>gledati</w:t>
      </w:r>
      <w:r w:rsidRPr="00C76BEE">
        <w:rPr>
          <w:lang w:val="hr"/>
        </w:rPr>
        <w:t xml:space="preserve"> kutne brzine oko sve tri glavne rotacijske osi pametnog telefona. Uspoređ</w:t>
      </w:r>
      <w:r w:rsidR="005C4D54">
        <w:rPr>
          <w:lang w:val="hr"/>
        </w:rPr>
        <w:t>ivanjem</w:t>
      </w:r>
      <w:r w:rsidRPr="00C76BEE">
        <w:rPr>
          <w:lang w:val="hr"/>
        </w:rPr>
        <w:t xml:space="preserve"> kutn</w:t>
      </w:r>
      <w:r w:rsidR="005C4D54">
        <w:rPr>
          <w:lang w:val="hr"/>
        </w:rPr>
        <w:t>ih</w:t>
      </w:r>
      <w:r w:rsidRPr="00C76BEE">
        <w:rPr>
          <w:lang w:val="hr"/>
        </w:rPr>
        <w:t xml:space="preserve"> brzin</w:t>
      </w:r>
      <w:r w:rsidR="005C4D54">
        <w:rPr>
          <w:lang w:val="hr"/>
        </w:rPr>
        <w:t>a</w:t>
      </w:r>
      <w:r w:rsidRPr="00C76BEE">
        <w:rPr>
          <w:lang w:val="hr"/>
        </w:rPr>
        <w:t xml:space="preserve"> oko tri glavne osi rotacij</w:t>
      </w:r>
      <w:r w:rsidR="005C4D54">
        <w:rPr>
          <w:lang w:val="hr"/>
        </w:rPr>
        <w:t xml:space="preserve">e </w:t>
      </w:r>
      <w:r w:rsidRPr="00C76BEE">
        <w:rPr>
          <w:lang w:val="hr"/>
        </w:rPr>
        <w:t>je</w:t>
      </w:r>
      <w:r w:rsidR="005C4D54">
        <w:rPr>
          <w:lang w:val="hr"/>
        </w:rPr>
        <w:t xml:space="preserve"> lakše</w:t>
      </w:r>
      <w:r w:rsidRPr="00C76BEE">
        <w:rPr>
          <w:lang w:val="hr"/>
        </w:rPr>
        <w:t xml:space="preserve"> </w:t>
      </w:r>
      <w:r w:rsidR="005C4D54">
        <w:rPr>
          <w:lang w:val="hr"/>
        </w:rPr>
        <w:t>raspoznati</w:t>
      </w:r>
      <w:r w:rsidRPr="00C76BEE">
        <w:rPr>
          <w:lang w:val="hr"/>
        </w:rPr>
        <w:t xml:space="preserve"> stabilne i nestabilne osi. Ključno je da se za svaki postupak mjerenja prethodno dokumentira glavna os rotacije oko koje je pokrenuta rotacija.</w:t>
      </w:r>
    </w:p>
    <w:p w:rsidRPr="00C76BEE" w:rsidR="00877CE1" w:rsidP="00AE1E4B" w:rsidRDefault="00553B0C" w14:paraId="3A2A23F9" w14:textId="5DA56DF0">
      <w:pPr>
        <w:pStyle w:val="ListParagraph"/>
        <w:numPr>
          <w:ilvl w:val="0"/>
          <w:numId w:val="9"/>
        </w:numPr>
        <w:spacing w:after="120"/>
        <w:jc w:val="both"/>
      </w:pPr>
      <w:r w:rsidRPr="00272C85">
        <w:rPr>
          <w:lang w:val="hr"/>
        </w:rPr>
        <w:t>Tijekom eksperimenta u</w:t>
      </w:r>
      <w:r w:rsidR="00212B62">
        <w:rPr>
          <w:lang w:val="hr"/>
        </w:rPr>
        <w:t>zrokuju</w:t>
      </w:r>
      <w:r w:rsidRPr="00272C85">
        <w:rPr>
          <w:lang w:val="hr"/>
        </w:rPr>
        <w:t xml:space="preserve"> se i mjere različiti rotacijski pokreti. </w:t>
      </w:r>
      <w:r w:rsidRPr="00272C85" w:rsidR="00272C85">
        <w:rPr>
          <w:lang w:val="hr"/>
        </w:rPr>
        <w:t>Svaki od njih treba zasebno analizirati</w:t>
      </w:r>
      <w:r w:rsidRPr="00272C85">
        <w:rPr>
          <w:lang w:val="hr"/>
        </w:rPr>
        <w:t>.</w:t>
      </w:r>
      <w:r w:rsidRPr="00C76BEE">
        <w:rPr>
          <w:lang w:val="hr"/>
        </w:rPr>
        <w:t xml:space="preserve"> </w:t>
      </w:r>
      <w:r w:rsidR="00272C85">
        <w:rPr>
          <w:lang w:val="hr"/>
        </w:rPr>
        <w:t>Srednja vrijednost</w:t>
      </w:r>
      <w:r w:rsidRPr="00C76BEE">
        <w:rPr>
          <w:lang w:val="hr"/>
        </w:rPr>
        <w:t xml:space="preserve"> rezultata </w:t>
      </w:r>
      <w:r w:rsidR="00212B62">
        <w:rPr>
          <w:lang w:val="hr"/>
        </w:rPr>
        <w:t xml:space="preserve">različitih </w:t>
      </w:r>
      <w:r w:rsidRPr="00C76BEE">
        <w:rPr>
          <w:lang w:val="hr"/>
        </w:rPr>
        <w:t>pon</w:t>
      </w:r>
      <w:r w:rsidR="00272C85">
        <w:rPr>
          <w:lang w:val="hr"/>
        </w:rPr>
        <w:t>ovljenih</w:t>
      </w:r>
      <w:r w:rsidRPr="00C76BEE">
        <w:rPr>
          <w:lang w:val="hr"/>
        </w:rPr>
        <w:t xml:space="preserve"> mjerenja n</w:t>
      </w:r>
      <w:r w:rsidR="00272C85">
        <w:rPr>
          <w:lang w:val="hr"/>
        </w:rPr>
        <w:t>ije</w:t>
      </w:r>
      <w:r w:rsidRPr="00C76BEE">
        <w:rPr>
          <w:lang w:val="hr"/>
        </w:rPr>
        <w:t xml:space="preserve"> smisl</w:t>
      </w:r>
      <w:r w:rsidR="00272C85">
        <w:rPr>
          <w:lang w:val="hr"/>
        </w:rPr>
        <w:t>ena</w:t>
      </w:r>
      <w:r w:rsidRPr="00C76BEE">
        <w:rPr>
          <w:lang w:val="hr"/>
        </w:rPr>
        <w:t xml:space="preserve"> jer </w:t>
      </w:r>
      <w:r w:rsidR="00272C85">
        <w:rPr>
          <w:lang w:val="hr"/>
        </w:rPr>
        <w:t>s</w:t>
      </w:r>
      <w:r w:rsidRPr="00C76BEE">
        <w:rPr>
          <w:lang w:val="hr"/>
        </w:rPr>
        <w:t xml:space="preserve">e početni pomak pametnog telefona u rotaciji </w:t>
      </w:r>
      <w:r w:rsidR="00272C85">
        <w:rPr>
          <w:lang w:val="hr"/>
        </w:rPr>
        <w:t xml:space="preserve"> postavlja ručno</w:t>
      </w:r>
      <w:r w:rsidRPr="00C76BEE">
        <w:rPr>
          <w:lang w:val="hr"/>
        </w:rPr>
        <w:t xml:space="preserve"> i stoga se ne može </w:t>
      </w:r>
      <w:r w:rsidR="00272C85">
        <w:rPr>
          <w:lang w:val="hr"/>
        </w:rPr>
        <w:t>ponoviti</w:t>
      </w:r>
      <w:r w:rsidRPr="00C76BEE">
        <w:rPr>
          <w:lang w:val="hr"/>
        </w:rPr>
        <w:t>. O tome se može raspravljati sa studentima.</w:t>
      </w:r>
    </w:p>
    <w:p w:rsidRPr="00787053" w:rsidR="00FD43C4" w:rsidP="000B0542" w:rsidRDefault="00272C85" w14:paraId="2FEE08C9" w14:textId="65C4C656">
      <w:pPr>
        <w:pStyle w:val="ListParagraph"/>
        <w:numPr>
          <w:ilvl w:val="0"/>
          <w:numId w:val="9"/>
        </w:numPr>
        <w:spacing w:after="120"/>
        <w:jc w:val="both"/>
        <w:rPr>
          <w:lang w:val="hr"/>
        </w:rPr>
      </w:pPr>
      <w:r>
        <w:rPr>
          <w:lang w:val="hr"/>
        </w:rPr>
        <w:t>A</w:t>
      </w:r>
      <w:r w:rsidR="00635E10">
        <w:rPr>
          <w:lang w:val="hr"/>
        </w:rPr>
        <w:t>naliza</w:t>
      </w:r>
      <w:r w:rsidR="009F0880">
        <w:rPr>
          <w:lang w:val="hr"/>
        </w:rPr>
        <w:t xml:space="preserve"> podataka </w:t>
      </w:r>
      <w:r>
        <w:rPr>
          <w:lang w:val="hr"/>
        </w:rPr>
        <w:t>je u mnogim dijelovima više kvalitativna nego kvantitativna</w:t>
      </w:r>
      <w:r w:rsidRPr="00C76BEE" w:rsidR="009F0880">
        <w:rPr>
          <w:lang w:val="hr"/>
        </w:rPr>
        <w:t xml:space="preserve">. Prilikom određivanja </w:t>
      </w:r>
      <w:r>
        <w:rPr>
          <w:lang w:val="hr"/>
        </w:rPr>
        <w:t>momenta</w:t>
      </w:r>
      <w:r w:rsidRPr="00C76BEE" w:rsidR="009F0880">
        <w:rPr>
          <w:lang w:val="hr"/>
        </w:rPr>
        <w:t xml:space="preserve"> inercije pametnog telefona iz procesa </w:t>
      </w:r>
      <w:r>
        <w:rPr>
          <w:lang w:val="hr"/>
        </w:rPr>
        <w:t>prevrtanja</w:t>
      </w:r>
      <w:r w:rsidRPr="00C76BEE" w:rsidR="009F0880">
        <w:rPr>
          <w:lang w:val="hr"/>
        </w:rPr>
        <w:t xml:space="preserve">, moguća je i korisna kvantitativna </w:t>
      </w:r>
      <w:r w:rsidR="00635E10">
        <w:rPr>
          <w:lang w:val="hr"/>
        </w:rPr>
        <w:t>analiza</w:t>
      </w:r>
      <w:r w:rsidR="009F0880">
        <w:rPr>
          <w:lang w:val="hr"/>
        </w:rPr>
        <w:t xml:space="preserve"> podataka </w:t>
      </w:r>
      <w:r w:rsidRPr="00C76BEE" w:rsidR="009F0880">
        <w:rPr>
          <w:lang w:val="hr"/>
        </w:rPr>
        <w:t xml:space="preserve"> (uključujući Gaussov</w:t>
      </w:r>
      <w:r w:rsidR="005C2C93">
        <w:rPr>
          <w:lang w:val="hr"/>
        </w:rPr>
        <w:t>u</w:t>
      </w:r>
      <w:r w:rsidRPr="00C76BEE" w:rsidR="009F0880">
        <w:rPr>
          <w:lang w:val="hr"/>
        </w:rPr>
        <w:t xml:space="preserve"> </w:t>
      </w:r>
      <w:r w:rsidR="005C2C93">
        <w:rPr>
          <w:lang w:val="hr"/>
        </w:rPr>
        <w:t>propagaciju</w:t>
      </w:r>
      <w:r w:rsidRPr="00C76BEE" w:rsidR="009F0880">
        <w:rPr>
          <w:lang w:val="hr"/>
        </w:rPr>
        <w:t xml:space="preserve"> mjerne nesigurnosti). </w:t>
      </w:r>
      <w:r w:rsidR="005C2C93">
        <w:rPr>
          <w:lang w:val="hr"/>
        </w:rPr>
        <w:t>I</w:t>
      </w:r>
      <w:r w:rsidRPr="00C76BEE" w:rsidR="009F0880">
        <w:rPr>
          <w:lang w:val="hr"/>
        </w:rPr>
        <w:t>straživanj</w:t>
      </w:r>
      <w:r w:rsidR="005C2C93">
        <w:rPr>
          <w:lang w:val="hr"/>
        </w:rPr>
        <w:t>e</w:t>
      </w:r>
      <w:r w:rsidRPr="00C76BEE" w:rsidR="009F0880">
        <w:rPr>
          <w:lang w:val="hr"/>
        </w:rPr>
        <w:t xml:space="preserve"> stvarnih rotacijskih pokreta inače se uglavnom </w:t>
      </w:r>
      <w:r w:rsidR="005C2C93">
        <w:rPr>
          <w:lang w:val="hr"/>
        </w:rPr>
        <w:t>bavi</w:t>
      </w:r>
      <w:r w:rsidRPr="00C76BEE" w:rsidR="009F0880">
        <w:rPr>
          <w:lang w:val="hr"/>
        </w:rPr>
        <w:t xml:space="preserve"> grafičk</w:t>
      </w:r>
      <w:r w:rsidR="005C2C93">
        <w:rPr>
          <w:lang w:val="hr"/>
        </w:rPr>
        <w:t>i</w:t>
      </w:r>
      <w:r w:rsidRPr="00C76BEE" w:rsidR="009F0880">
        <w:rPr>
          <w:lang w:val="hr"/>
        </w:rPr>
        <w:t>m prikazivan</w:t>
      </w:r>
      <w:r w:rsidR="005C2C93">
        <w:rPr>
          <w:lang w:val="hr"/>
        </w:rPr>
        <w:t>jem,</w:t>
      </w:r>
      <w:r w:rsidRPr="00C76BEE" w:rsidR="009F0880">
        <w:rPr>
          <w:lang w:val="hr"/>
        </w:rPr>
        <w:t xml:space="preserve"> tumačenj</w:t>
      </w:r>
      <w:r w:rsidR="005C2C93">
        <w:rPr>
          <w:lang w:val="hr"/>
        </w:rPr>
        <w:t>em</w:t>
      </w:r>
      <w:r w:rsidRPr="00C76BEE" w:rsidR="009F0880">
        <w:rPr>
          <w:lang w:val="hr"/>
        </w:rPr>
        <w:t xml:space="preserve"> mjernih podataka</w:t>
      </w:r>
      <w:r w:rsidR="009F0880">
        <w:rPr>
          <w:lang w:val="hr"/>
        </w:rPr>
        <w:t xml:space="preserve"> (</w:t>
      </w:r>
      <w:r w:rsidR="00C76BEE">
        <w:rPr>
          <w:lang w:val="hr"/>
        </w:rPr>
        <w:t>Koje</w:t>
      </w:r>
      <w:r w:rsidR="009F0880">
        <w:rPr>
          <w:lang w:val="hr"/>
        </w:rPr>
        <w:t xml:space="preserve"> su </w:t>
      </w:r>
      <w:r w:rsidRPr="00C76BEE" w:rsidR="009F0880">
        <w:rPr>
          <w:lang w:val="hr"/>
        </w:rPr>
        <w:t xml:space="preserve"> osi stabilne/nestabilne? ) i usporedb</w:t>
      </w:r>
      <w:r w:rsidR="005C2C93">
        <w:rPr>
          <w:lang w:val="hr"/>
        </w:rPr>
        <w:t>ama</w:t>
      </w:r>
      <w:r w:rsidRPr="00C76BEE" w:rsidR="009F0880">
        <w:rPr>
          <w:lang w:val="hr"/>
        </w:rPr>
        <w:t xml:space="preserve"> (Koja je razlika između rotacijskih procesa koji su se u početku </w:t>
      </w:r>
      <w:r w:rsidR="00624013">
        <w:rPr>
          <w:lang w:val="hr"/>
        </w:rPr>
        <w:t>pokrenuli</w:t>
      </w:r>
      <w:r w:rsidRPr="00C76BEE" w:rsidR="009F0880">
        <w:rPr>
          <w:lang w:val="hr"/>
        </w:rPr>
        <w:t xml:space="preserve"> oko različitih glavnih rotacijskih osi? Kakav utjecaj </w:t>
      </w:r>
      <w:r w:rsidR="005C2C93">
        <w:rPr>
          <w:lang w:val="hr"/>
        </w:rPr>
        <w:t>izmjene</w:t>
      </w:r>
      <w:r w:rsidRPr="00C76BEE" w:rsidR="009F0880">
        <w:rPr>
          <w:lang w:val="hr"/>
        </w:rPr>
        <w:t xml:space="preserve"> rotacijskog tijela imaju na rezultate?). Ipak, </w:t>
      </w:r>
      <w:r w:rsidR="005C2C93">
        <w:rPr>
          <w:lang w:val="hr"/>
        </w:rPr>
        <w:t xml:space="preserve">iz mjernih podataka mogu se izračunati </w:t>
      </w:r>
      <w:r w:rsidRPr="00C76BEE" w:rsidR="009F0880">
        <w:rPr>
          <w:lang w:val="hr"/>
        </w:rPr>
        <w:t>kutn</w:t>
      </w:r>
      <w:r w:rsidR="00624013">
        <w:rPr>
          <w:lang w:val="hr"/>
        </w:rPr>
        <w:t>e</w:t>
      </w:r>
      <w:r w:rsidR="005C2C93">
        <w:rPr>
          <w:lang w:val="hr"/>
        </w:rPr>
        <w:t xml:space="preserve"> količin</w:t>
      </w:r>
      <w:r w:rsidR="00624013">
        <w:rPr>
          <w:lang w:val="hr"/>
        </w:rPr>
        <w:t>e</w:t>
      </w:r>
      <w:r w:rsidR="005C2C93">
        <w:rPr>
          <w:lang w:val="hr"/>
        </w:rPr>
        <w:t xml:space="preserve"> gibanja</w:t>
      </w:r>
      <w:r w:rsidRPr="00C76BEE" w:rsidR="009F0880">
        <w:rPr>
          <w:lang w:val="hr"/>
        </w:rPr>
        <w:t xml:space="preserve"> i rotacijske energije za različite vremenske točke</w:t>
      </w:r>
      <w:r w:rsidR="00123DC0">
        <w:rPr>
          <w:lang w:val="hr"/>
        </w:rPr>
        <w:t xml:space="preserve"> </w:t>
      </w:r>
      <w:r w:rsidRPr="00C76BEE" w:rsidR="009F0880">
        <w:rPr>
          <w:lang w:val="hr"/>
        </w:rPr>
        <w:t>(u ovom slučaju Gaussov</w:t>
      </w:r>
      <w:r w:rsidR="00123DC0">
        <w:rPr>
          <w:lang w:val="hr"/>
        </w:rPr>
        <w:t>a propagacija</w:t>
      </w:r>
      <w:r w:rsidRPr="00C76BEE" w:rsidR="009F0880">
        <w:rPr>
          <w:lang w:val="hr"/>
        </w:rPr>
        <w:t xml:space="preserve"> mjerne nesigurnosti ponovno ima smisla) i na taj se način, na primjer, može istražiti očuvanje kutn</w:t>
      </w:r>
      <w:r w:rsidR="00123DC0">
        <w:rPr>
          <w:lang w:val="hr"/>
        </w:rPr>
        <w:t>e količine gibanja</w:t>
      </w:r>
      <w:r w:rsidRPr="00C76BEE" w:rsidR="009F0880">
        <w:rPr>
          <w:lang w:val="hr"/>
        </w:rPr>
        <w:t xml:space="preserve"> i energije.</w:t>
      </w:r>
    </w:p>
    <w:bookmarkEnd w:id="4"/>
    <w:p w:rsidRPr="00787053" w:rsidR="00F314CB" w:rsidP="005B7C13" w:rsidRDefault="00F314CB" w14:paraId="735FABDC" w14:textId="60CDB448">
      <w:pPr>
        <w:pStyle w:val="Heading2"/>
        <w:rPr>
          <w:rFonts w:eastAsia="Times New Roman"/>
          <w:lang w:val="hr"/>
        </w:rPr>
      </w:pPr>
      <w:r w:rsidRPr="00C76BEE">
        <w:rPr>
          <w:lang w:val="hr"/>
        </w:rPr>
        <w:t>Očekivani rezultati</w:t>
      </w:r>
    </w:p>
    <w:p w:rsidRPr="00787053" w:rsidR="00216FE6" w:rsidP="00BB2ED2" w:rsidRDefault="00123DC0" w14:paraId="4D3B948E" w14:textId="547DB374">
      <w:pPr>
        <w:spacing w:after="120"/>
        <w:jc w:val="both"/>
        <w:rPr>
          <w:color w:val="000000" w:themeColor="text1"/>
          <w:lang w:val="hr"/>
        </w:rPr>
      </w:pPr>
      <w:r>
        <w:rPr>
          <w:color w:val="000000" w:themeColor="text1"/>
          <w:lang w:val="hr"/>
        </w:rPr>
        <w:t>Za početak je potrebno odrediti</w:t>
      </w:r>
      <w:r w:rsidRPr="00C76BEE" w:rsidR="00BB2ED2">
        <w:rPr>
          <w:color w:val="000000" w:themeColor="text1"/>
          <w:lang w:val="hr"/>
        </w:rPr>
        <w:t xml:space="preserve"> tri </w:t>
      </w:r>
      <w:r>
        <w:rPr>
          <w:color w:val="000000" w:themeColor="text1"/>
          <w:lang w:val="hr"/>
        </w:rPr>
        <w:t>momenta</w:t>
      </w:r>
      <w:r w:rsidRPr="00C76BEE" w:rsidR="00BB2ED2">
        <w:rPr>
          <w:color w:val="000000" w:themeColor="text1"/>
          <w:lang w:val="hr"/>
        </w:rPr>
        <w:t xml:space="preserve"> inercije pametnog telefona s obzirom na rotaciju oko njegove tri glavne osi. </w:t>
      </w:r>
      <w:r>
        <w:rPr>
          <w:color w:val="000000" w:themeColor="text1"/>
          <w:lang w:val="hr"/>
        </w:rPr>
        <w:t>Oni se mogu odrediti</w:t>
      </w:r>
      <w:r w:rsidRPr="00C76BEE" w:rsidR="00BB2ED2">
        <w:rPr>
          <w:color w:val="000000" w:themeColor="text1"/>
          <w:lang w:val="hr"/>
        </w:rPr>
        <w:t xml:space="preserve"> </w:t>
      </w:r>
      <w:r>
        <w:rPr>
          <w:color w:val="000000" w:themeColor="text1"/>
          <w:lang w:val="hr"/>
        </w:rPr>
        <w:t xml:space="preserve">i </w:t>
      </w:r>
      <w:r w:rsidRPr="00C76BEE" w:rsidR="00BB2ED2">
        <w:rPr>
          <w:color w:val="000000" w:themeColor="text1"/>
          <w:lang w:val="hr"/>
        </w:rPr>
        <w:t>teo</w:t>
      </w:r>
      <w:r>
        <w:rPr>
          <w:color w:val="000000" w:themeColor="text1"/>
          <w:lang w:val="hr"/>
        </w:rPr>
        <w:t>rijski</w:t>
      </w:r>
      <w:r w:rsidRPr="00C76BEE" w:rsidR="00BB2ED2">
        <w:rPr>
          <w:color w:val="000000" w:themeColor="text1"/>
          <w:lang w:val="hr"/>
        </w:rPr>
        <w:t xml:space="preserve"> (mjerenjem duljina i mase, a zatim </w:t>
      </w:r>
      <w:r w:rsidRPr="00C76BEE" w:rsidR="00BB2ED2">
        <w:rPr>
          <w:color w:val="000000" w:themeColor="text1"/>
          <w:lang w:val="hr"/>
        </w:rPr>
        <w:lastRenderedPageBreak/>
        <w:t xml:space="preserve">izračunavanjem) i eksperimentalno pomoću testa </w:t>
      </w:r>
      <w:r>
        <w:rPr>
          <w:color w:val="000000" w:themeColor="text1"/>
          <w:lang w:val="hr"/>
        </w:rPr>
        <w:t>prevrtanja</w:t>
      </w:r>
      <w:r w:rsidRPr="00C76BEE" w:rsidR="00BB2ED2">
        <w:rPr>
          <w:color w:val="000000" w:themeColor="text1"/>
          <w:lang w:val="hr"/>
        </w:rPr>
        <w:t>, prema Kaps &amp; Stallmach (2020). Primjeri re</w:t>
      </w:r>
      <w:r>
        <w:rPr>
          <w:color w:val="000000" w:themeColor="text1"/>
          <w:lang w:val="hr"/>
        </w:rPr>
        <w:t>zultata koje su dobili studenti u našim testiranjima vježbe prikazani</w:t>
      </w:r>
      <w:r w:rsidRPr="00C76BEE" w:rsidR="00BB2ED2">
        <w:rPr>
          <w:color w:val="000000" w:themeColor="text1"/>
          <w:lang w:val="hr"/>
        </w:rPr>
        <w:t xml:space="preserve"> su u sljedećoj tablici:</w:t>
      </w:r>
    </w:p>
    <w:tbl>
      <w:tblPr>
        <w:tblStyle w:val="TableGrid"/>
        <w:tblW w:w="9067" w:type="dxa"/>
        <w:tblLook w:val="04A0" w:firstRow="1" w:lastRow="0" w:firstColumn="1" w:lastColumn="0" w:noHBand="0" w:noVBand="1"/>
      </w:tblPr>
      <w:tblGrid>
        <w:gridCol w:w="2122"/>
        <w:gridCol w:w="2315"/>
        <w:gridCol w:w="2315"/>
        <w:gridCol w:w="2315"/>
      </w:tblGrid>
      <w:tr w:rsidRPr="00C76BEE" w:rsidR="001D0B21" w:rsidTr="002262DF" w14:paraId="4D19D7CD" w14:textId="77777777">
        <w:trPr>
          <w:trHeight w:val="50"/>
        </w:trPr>
        <w:tc>
          <w:tcPr>
            <w:tcW w:w="2122" w:type="dxa"/>
            <w:shd w:val="clear" w:color="auto" w:fill="auto"/>
            <w:vAlign w:val="center"/>
          </w:tcPr>
          <w:p w:rsidRPr="00C76BEE" w:rsidR="00216FE6" w:rsidP="002262DF" w:rsidRDefault="00216FE6" w14:paraId="01BEE940" w14:textId="77777777">
            <w:pPr>
              <w:pStyle w:val="Textbody"/>
              <w:keepNext/>
              <w:spacing w:after="0" w:line="360" w:lineRule="auto"/>
              <w:rPr>
                <w:rFonts w:asciiTheme="minorHAnsi" w:hAnsiTheme="minorHAnsi" w:cstheme="minorHAnsi"/>
                <w:b/>
                <w:bCs/>
                <w:color w:val="000000" w:themeColor="text1"/>
              </w:rPr>
            </w:pPr>
            <w:r w:rsidRPr="00C76BEE">
              <w:rPr>
                <w:b/>
                <w:bCs/>
                <w:color w:val="000000" w:themeColor="text1"/>
                <w:lang w:val="hr"/>
              </w:rPr>
              <w:t>Pametni telefon</w:t>
            </w:r>
          </w:p>
        </w:tc>
        <w:tc>
          <w:tcPr>
            <w:tcW w:w="2315" w:type="dxa"/>
            <w:shd w:val="clear" w:color="auto" w:fill="auto"/>
            <w:vAlign w:val="center"/>
          </w:tcPr>
          <w:p w:rsidRPr="00C76BEE" w:rsidR="00216FE6" w:rsidP="002262DF" w:rsidRDefault="00000000" w14:paraId="1406F1AD" w14:textId="77777777">
            <w:pPr>
              <w:pStyle w:val="Textbody"/>
              <w:keepNext/>
              <w:spacing w:after="0" w:line="360" w:lineRule="auto"/>
              <w:rPr>
                <w:rFonts w:asciiTheme="minorHAnsi" w:hAnsiTheme="minorHAnsi" w:cstheme="minorHAnsi"/>
                <w:b/>
                <w:bCs/>
                <w:color w:val="000000" w:themeColor="text1"/>
              </w:rPr>
            </w:pPr>
            <m:oMath>
              <m:sSub>
                <m:sSubPr>
                  <m:ctrlPr>
                    <w:rPr>
                      <w:rFonts w:ascii="Cambria Math" w:hAnsi="Cambria Math" w:cstheme="minorHAnsi"/>
                      <w:b/>
                      <w:bCs/>
                      <w:i/>
                      <w:color w:val="000000" w:themeColor="text1"/>
                    </w:rPr>
                  </m:ctrlPr>
                </m:sSubPr>
                <m:e>
                  <m:r>
                    <m:rPr>
                      <m:sty m:val="bi"/>
                    </m:rPr>
                    <w:rPr>
                      <w:rFonts w:ascii="Cambria Math" w:hAnsi="Cambria Math" w:cstheme="minorHAnsi"/>
                      <w:color w:val="000000" w:themeColor="text1"/>
                    </w:rPr>
                    <m:t>I</m:t>
                  </m:r>
                </m:e>
                <m:sub>
                  <m:r>
                    <m:rPr>
                      <m:sty m:val="bi"/>
                    </m:rPr>
                    <w:rPr>
                      <w:rFonts w:ascii="Cambria Math" w:hAnsi="Cambria Math" w:cstheme="minorHAnsi"/>
                      <w:color w:val="000000" w:themeColor="text1"/>
                    </w:rPr>
                    <m:t>x</m:t>
                  </m:r>
                </m:sub>
              </m:sSub>
            </m:oMath>
            <w:r w:rsidRPr="00C76BEE" w:rsidR="00216FE6">
              <w:rPr>
                <w:b/>
                <w:bCs/>
                <w:color w:val="000000" w:themeColor="text1"/>
                <w:lang w:val="hr"/>
              </w:rPr>
              <w:t xml:space="preserve"> u g</w:t>
            </w:r>
            <m:oMath>
              <m:r>
                <m:rPr>
                  <m:sty m:val="bi"/>
                </m:rPr>
                <w:rPr>
                  <w:rFonts w:ascii="Cambria Math" w:hAnsi="Cambria Math" w:cstheme="minorHAnsi"/>
                  <w:color w:val="000000" w:themeColor="text1"/>
                </w:rPr>
                <m:t>∙</m:t>
              </m:r>
              <m:sSup>
                <m:sSupPr>
                  <m:ctrlPr>
                    <w:rPr>
                      <w:rFonts w:ascii="Cambria Math" w:hAnsi="Cambria Math" w:cstheme="minorHAnsi"/>
                      <w:b/>
                      <w:bCs/>
                      <w:i/>
                      <w:color w:val="000000" w:themeColor="text1"/>
                    </w:rPr>
                  </m:ctrlPr>
                </m:sSupPr>
                <m:e>
                  <m:r>
                    <m:rPr>
                      <m:nor/>
                    </m:rPr>
                    <w:rPr>
                      <w:rFonts w:ascii="Cambria Math" w:hAnsi="Cambria Math" w:cstheme="minorHAnsi"/>
                      <w:b/>
                      <w:bCs/>
                      <w:color w:val="000000" w:themeColor="text1"/>
                    </w:rPr>
                    <m:t>m</m:t>
                  </m:r>
                </m:e>
                <m:sup>
                  <m:r>
                    <m:rPr>
                      <m:sty m:val="bi"/>
                    </m:rPr>
                    <w:rPr>
                      <w:rFonts w:ascii="Cambria Math" w:hAnsi="Cambria Math" w:cstheme="minorHAnsi"/>
                      <w:color w:val="000000" w:themeColor="text1"/>
                    </w:rPr>
                    <m:t>2</m:t>
                  </m:r>
                </m:sup>
              </m:sSup>
            </m:oMath>
          </w:p>
        </w:tc>
        <w:tc>
          <w:tcPr>
            <w:tcW w:w="2315" w:type="dxa"/>
            <w:shd w:val="clear" w:color="auto" w:fill="auto"/>
            <w:vAlign w:val="center"/>
          </w:tcPr>
          <w:p w:rsidRPr="00C76BEE" w:rsidR="00216FE6" w:rsidP="002262DF" w:rsidRDefault="00000000" w14:paraId="697240E1" w14:textId="77777777">
            <w:pPr>
              <w:pStyle w:val="Textbody"/>
              <w:keepNext/>
              <w:spacing w:after="0" w:line="360" w:lineRule="auto"/>
              <w:rPr>
                <w:rFonts w:asciiTheme="minorHAnsi" w:hAnsiTheme="minorHAnsi" w:cstheme="minorHAnsi"/>
                <w:b/>
                <w:bCs/>
                <w:color w:val="000000" w:themeColor="text1"/>
              </w:rPr>
            </w:pPr>
            <m:oMath>
              <m:sSub>
                <m:sSubPr>
                  <m:ctrlPr>
                    <w:rPr>
                      <w:rFonts w:ascii="Cambria Math" w:hAnsi="Cambria Math" w:cstheme="minorHAnsi"/>
                      <w:b/>
                      <w:bCs/>
                      <w:i/>
                      <w:color w:val="000000" w:themeColor="text1"/>
                    </w:rPr>
                  </m:ctrlPr>
                </m:sSubPr>
                <m:e>
                  <m:r>
                    <m:rPr>
                      <m:sty m:val="bi"/>
                    </m:rPr>
                    <w:rPr>
                      <w:rFonts w:ascii="Cambria Math" w:hAnsi="Cambria Math" w:cstheme="minorHAnsi"/>
                      <w:color w:val="000000" w:themeColor="text1"/>
                    </w:rPr>
                    <m:t>I</m:t>
                  </m:r>
                </m:e>
                <m:sub>
                  <m:r>
                    <m:rPr>
                      <m:sty m:val="bi"/>
                    </m:rPr>
                    <w:rPr>
                      <w:rFonts w:ascii="Cambria Math" w:hAnsi="Cambria Math" w:cstheme="minorHAnsi"/>
                      <w:color w:val="000000" w:themeColor="text1"/>
                    </w:rPr>
                    <m:t>y</m:t>
                  </m:r>
                </m:sub>
              </m:sSub>
            </m:oMath>
            <w:r w:rsidRPr="00C76BEE" w:rsidR="00216FE6">
              <w:rPr>
                <w:b/>
                <w:bCs/>
                <w:color w:val="000000" w:themeColor="text1"/>
                <w:lang w:val="hr"/>
              </w:rPr>
              <w:t xml:space="preserve"> u g</w:t>
            </w:r>
            <m:oMath>
              <m:r>
                <m:rPr>
                  <m:sty m:val="bi"/>
                </m:rPr>
                <w:rPr>
                  <w:rFonts w:ascii="Cambria Math" w:hAnsi="Cambria Math" w:cstheme="minorHAnsi"/>
                  <w:color w:val="000000" w:themeColor="text1"/>
                </w:rPr>
                <m:t>∙</m:t>
              </m:r>
              <m:sSup>
                <m:sSupPr>
                  <m:ctrlPr>
                    <w:rPr>
                      <w:rFonts w:ascii="Cambria Math" w:hAnsi="Cambria Math" w:cstheme="minorHAnsi"/>
                      <w:b/>
                      <w:bCs/>
                      <w:i/>
                      <w:color w:val="000000" w:themeColor="text1"/>
                    </w:rPr>
                  </m:ctrlPr>
                </m:sSupPr>
                <m:e>
                  <m:r>
                    <m:rPr>
                      <m:nor/>
                    </m:rPr>
                    <w:rPr>
                      <w:rFonts w:ascii="Cambria Math" w:hAnsi="Cambria Math" w:cstheme="minorHAnsi"/>
                      <w:b/>
                      <w:bCs/>
                      <w:color w:val="000000" w:themeColor="text1"/>
                    </w:rPr>
                    <m:t>m</m:t>
                  </m:r>
                </m:e>
                <m:sup>
                  <m:r>
                    <m:rPr>
                      <m:sty m:val="bi"/>
                    </m:rPr>
                    <w:rPr>
                      <w:rFonts w:ascii="Cambria Math" w:hAnsi="Cambria Math" w:cstheme="minorHAnsi"/>
                      <w:color w:val="000000" w:themeColor="text1"/>
                    </w:rPr>
                    <m:t>2</m:t>
                  </m:r>
                </m:sup>
              </m:sSup>
            </m:oMath>
          </w:p>
        </w:tc>
        <w:tc>
          <w:tcPr>
            <w:tcW w:w="2315" w:type="dxa"/>
            <w:shd w:val="clear" w:color="auto" w:fill="auto"/>
            <w:vAlign w:val="center"/>
          </w:tcPr>
          <w:p w:rsidRPr="00C76BEE" w:rsidR="00216FE6" w:rsidP="002262DF" w:rsidRDefault="00000000" w14:paraId="5F2FF012" w14:textId="77777777">
            <w:pPr>
              <w:pStyle w:val="Textbody"/>
              <w:keepNext/>
              <w:spacing w:after="0" w:line="360" w:lineRule="auto"/>
              <w:rPr>
                <w:rFonts w:asciiTheme="minorHAnsi" w:hAnsiTheme="minorHAnsi" w:cstheme="minorHAnsi"/>
                <w:b/>
                <w:bCs/>
                <w:color w:val="000000" w:themeColor="text1"/>
              </w:rPr>
            </w:pPr>
            <m:oMath>
              <m:sSub>
                <m:sSubPr>
                  <m:ctrlPr>
                    <w:rPr>
                      <w:rFonts w:ascii="Cambria Math" w:hAnsi="Cambria Math" w:cstheme="minorHAnsi"/>
                      <w:b/>
                      <w:bCs/>
                      <w:i/>
                      <w:color w:val="000000" w:themeColor="text1"/>
                    </w:rPr>
                  </m:ctrlPr>
                </m:sSubPr>
                <m:e>
                  <m:r>
                    <m:rPr>
                      <m:sty m:val="bi"/>
                    </m:rPr>
                    <w:rPr>
                      <w:rFonts w:ascii="Cambria Math" w:hAnsi="Cambria Math" w:cstheme="minorHAnsi"/>
                      <w:color w:val="000000" w:themeColor="text1"/>
                    </w:rPr>
                    <m:t>I</m:t>
                  </m:r>
                </m:e>
                <m:sub>
                  <m:r>
                    <m:rPr>
                      <m:sty m:val="bi"/>
                    </m:rPr>
                    <w:rPr>
                      <w:rFonts w:ascii="Cambria Math" w:hAnsi="Cambria Math" w:cstheme="minorHAnsi"/>
                      <w:color w:val="000000" w:themeColor="text1"/>
                    </w:rPr>
                    <m:t>z</m:t>
                  </m:r>
                </m:sub>
              </m:sSub>
            </m:oMath>
            <w:r w:rsidRPr="00C76BEE" w:rsidR="00216FE6">
              <w:rPr>
                <w:b/>
                <w:bCs/>
                <w:color w:val="000000" w:themeColor="text1"/>
                <w:lang w:val="hr"/>
              </w:rPr>
              <w:t xml:space="preserve"> u g</w:t>
            </w:r>
            <m:oMath>
              <m:r>
                <m:rPr>
                  <m:sty m:val="bi"/>
                </m:rPr>
                <w:rPr>
                  <w:rFonts w:ascii="Cambria Math" w:hAnsi="Cambria Math" w:cstheme="minorHAnsi"/>
                  <w:color w:val="000000" w:themeColor="text1"/>
                </w:rPr>
                <m:t>∙</m:t>
              </m:r>
              <m:sSup>
                <m:sSupPr>
                  <m:ctrlPr>
                    <w:rPr>
                      <w:rFonts w:ascii="Cambria Math" w:hAnsi="Cambria Math" w:cstheme="minorHAnsi"/>
                      <w:b/>
                      <w:bCs/>
                      <w:i/>
                      <w:color w:val="000000" w:themeColor="text1"/>
                    </w:rPr>
                  </m:ctrlPr>
                </m:sSupPr>
                <m:e>
                  <m:r>
                    <m:rPr>
                      <m:nor/>
                    </m:rPr>
                    <w:rPr>
                      <w:rFonts w:ascii="Cambria Math" w:hAnsi="Cambria Math" w:cstheme="minorHAnsi"/>
                      <w:b/>
                      <w:bCs/>
                      <w:color w:val="000000" w:themeColor="text1"/>
                    </w:rPr>
                    <m:t>m</m:t>
                  </m:r>
                </m:e>
                <m:sup>
                  <m:r>
                    <m:rPr>
                      <m:sty m:val="bi"/>
                    </m:rPr>
                    <w:rPr>
                      <w:rFonts w:ascii="Cambria Math" w:hAnsi="Cambria Math" w:cstheme="minorHAnsi"/>
                      <w:color w:val="000000" w:themeColor="text1"/>
                    </w:rPr>
                    <m:t>2</m:t>
                  </m:r>
                </m:sup>
              </m:sSup>
            </m:oMath>
          </w:p>
        </w:tc>
      </w:tr>
      <w:tr w:rsidRPr="00C76BEE" w:rsidR="001D0B21" w:rsidTr="002262DF" w14:paraId="3FF18866" w14:textId="77777777">
        <w:trPr>
          <w:trHeight w:val="50"/>
        </w:trPr>
        <w:tc>
          <w:tcPr>
            <w:tcW w:w="2122" w:type="dxa"/>
            <w:shd w:val="clear" w:color="auto" w:fill="auto"/>
            <w:vAlign w:val="center"/>
          </w:tcPr>
          <w:p w:rsidRPr="00C76BEE" w:rsidR="00216FE6" w:rsidP="002262DF" w:rsidRDefault="00216FE6" w14:paraId="7378B793" w14:textId="7FFB30B0">
            <w:pPr>
              <w:pStyle w:val="Textbody"/>
              <w:keepNext/>
              <w:spacing w:after="0" w:line="360" w:lineRule="auto"/>
              <w:rPr>
                <w:rFonts w:asciiTheme="minorHAnsi" w:hAnsiTheme="minorHAnsi" w:cstheme="minorHAnsi"/>
                <w:color w:val="000000" w:themeColor="text1"/>
              </w:rPr>
            </w:pPr>
            <w:r w:rsidRPr="00C76BEE">
              <w:rPr>
                <w:color w:val="000000" w:themeColor="text1"/>
                <w:lang w:val="hr"/>
              </w:rPr>
              <w:t>teorijsk</w:t>
            </w:r>
            <w:r w:rsidR="00123DC0">
              <w:rPr>
                <w:color w:val="000000" w:themeColor="text1"/>
                <w:lang w:val="hr"/>
              </w:rPr>
              <w:t>i</w:t>
            </w:r>
          </w:p>
        </w:tc>
        <w:tc>
          <w:tcPr>
            <w:tcW w:w="2315" w:type="dxa"/>
            <w:shd w:val="clear" w:color="auto" w:fill="auto"/>
            <w:vAlign w:val="center"/>
          </w:tcPr>
          <w:p w:rsidRPr="00C76BEE" w:rsidR="00216FE6" w:rsidP="002262DF" w:rsidRDefault="00216FE6" w14:paraId="79277603" w14:textId="1BC685EA">
            <w:pPr>
              <w:pStyle w:val="Textbody"/>
              <w:keepNext/>
              <w:spacing w:after="0" w:line="360" w:lineRule="auto"/>
              <w:jc w:val="center"/>
              <w:rPr>
                <w:rFonts w:asciiTheme="minorHAnsi" w:hAnsiTheme="minorHAnsi" w:cstheme="minorHAnsi"/>
                <w:color w:val="000000" w:themeColor="text1"/>
              </w:rPr>
            </w:pPr>
            <w:r w:rsidRPr="00C76BEE">
              <w:rPr>
                <w:color w:val="000000" w:themeColor="text1"/>
                <w:lang w:val="hr"/>
              </w:rPr>
              <w:t>0,309</w:t>
            </w:r>
            <m:oMath>
              <m:r>
                <w:rPr>
                  <w:rFonts w:ascii="Cambria Math" w:hAnsi="Cambria Math" w:cstheme="minorHAnsi"/>
                  <w:color w:val="000000" w:themeColor="text1"/>
                </w:rPr>
                <m:t>±0,002</m:t>
              </m:r>
            </m:oMath>
          </w:p>
        </w:tc>
        <w:tc>
          <w:tcPr>
            <w:tcW w:w="2315" w:type="dxa"/>
            <w:shd w:val="clear" w:color="auto" w:fill="auto"/>
            <w:vAlign w:val="center"/>
          </w:tcPr>
          <w:p w:rsidRPr="00C76BEE" w:rsidR="00216FE6" w:rsidP="002262DF" w:rsidRDefault="00216FE6" w14:paraId="79E75BC7" w14:textId="77777777">
            <w:pPr>
              <w:pStyle w:val="Textbody"/>
              <w:keepNext/>
              <w:spacing w:after="0" w:line="360" w:lineRule="auto"/>
              <w:jc w:val="center"/>
              <w:rPr>
                <w:rFonts w:asciiTheme="minorHAnsi" w:hAnsiTheme="minorHAnsi" w:cstheme="minorHAnsi"/>
                <w:color w:val="000000" w:themeColor="text1"/>
              </w:rPr>
            </w:pPr>
            <w:r w:rsidRPr="00C76BEE">
              <w:rPr>
                <w:color w:val="000000" w:themeColor="text1"/>
                <w:lang w:val="hr"/>
              </w:rPr>
              <w:t>0,0720,001</w:t>
            </w:r>
            <m:oMath>
              <m:r>
                <w:rPr>
                  <w:rFonts w:ascii="Cambria Math" w:hAnsi="Cambria Math" w:cstheme="minorHAnsi"/>
                  <w:color w:val="000000" w:themeColor="text1"/>
                </w:rPr>
                <m:t>±</m:t>
              </m:r>
            </m:oMath>
          </w:p>
        </w:tc>
        <w:tc>
          <w:tcPr>
            <w:tcW w:w="2315" w:type="dxa"/>
            <w:shd w:val="clear" w:color="auto" w:fill="auto"/>
            <w:vAlign w:val="center"/>
          </w:tcPr>
          <w:p w:rsidRPr="00C76BEE" w:rsidR="00216FE6" w:rsidP="002262DF" w:rsidRDefault="00216FE6" w14:paraId="3BB8E9E3" w14:textId="77777777">
            <w:pPr>
              <w:pStyle w:val="Textbody"/>
              <w:keepNext/>
              <w:spacing w:after="0" w:line="360" w:lineRule="auto"/>
              <w:jc w:val="center"/>
              <w:rPr>
                <w:rFonts w:asciiTheme="minorHAnsi" w:hAnsiTheme="minorHAnsi" w:cstheme="minorHAnsi"/>
                <w:color w:val="000000" w:themeColor="text1"/>
              </w:rPr>
            </w:pPr>
            <w:r w:rsidRPr="00C76BEE">
              <w:rPr>
                <w:color w:val="000000" w:themeColor="text1"/>
                <w:lang w:val="hr"/>
              </w:rPr>
              <w:t>0,379</w:t>
            </w:r>
            <m:oMath>
              <m:r>
                <w:rPr>
                  <w:rFonts w:ascii="Cambria Math" w:hAnsi="Cambria Math" w:cstheme="minorHAnsi"/>
                  <w:color w:val="000000" w:themeColor="text1"/>
                </w:rPr>
                <m:t>±0,006</m:t>
              </m:r>
            </m:oMath>
          </w:p>
        </w:tc>
      </w:tr>
      <w:tr w:rsidRPr="00C76BEE" w:rsidR="001D0B21" w:rsidTr="002262DF" w14:paraId="348D91DB" w14:textId="77777777">
        <w:trPr>
          <w:trHeight w:val="50"/>
        </w:trPr>
        <w:tc>
          <w:tcPr>
            <w:tcW w:w="2122" w:type="dxa"/>
            <w:shd w:val="clear" w:color="auto" w:fill="auto"/>
            <w:vAlign w:val="center"/>
          </w:tcPr>
          <w:p w:rsidRPr="00C76BEE" w:rsidR="00216FE6" w:rsidP="002262DF" w:rsidRDefault="00216FE6" w14:paraId="300A9037" w14:textId="52EF61ED">
            <w:pPr>
              <w:pStyle w:val="Textbody"/>
              <w:keepNext/>
              <w:spacing w:after="0" w:line="360" w:lineRule="auto"/>
              <w:rPr>
                <w:rFonts w:asciiTheme="minorHAnsi" w:hAnsiTheme="minorHAnsi" w:cstheme="minorHAnsi"/>
                <w:color w:val="000000" w:themeColor="text1"/>
              </w:rPr>
            </w:pPr>
            <w:r w:rsidRPr="00C76BEE">
              <w:rPr>
                <w:color w:val="000000" w:themeColor="text1"/>
                <w:lang w:val="hr"/>
              </w:rPr>
              <w:t>eksperimentaln</w:t>
            </w:r>
            <w:r w:rsidR="00123DC0">
              <w:rPr>
                <w:color w:val="000000" w:themeColor="text1"/>
                <w:lang w:val="hr"/>
              </w:rPr>
              <w:t>i</w:t>
            </w:r>
          </w:p>
        </w:tc>
        <w:tc>
          <w:tcPr>
            <w:tcW w:w="2315" w:type="dxa"/>
            <w:shd w:val="clear" w:color="auto" w:fill="auto"/>
            <w:vAlign w:val="center"/>
          </w:tcPr>
          <w:p w:rsidRPr="00C76BEE" w:rsidR="00216FE6" w:rsidP="002262DF" w:rsidRDefault="00216FE6" w14:paraId="204B5BAF" w14:textId="77777777">
            <w:pPr>
              <w:pStyle w:val="Textbody"/>
              <w:keepNext/>
              <w:spacing w:after="0" w:line="360" w:lineRule="auto"/>
              <w:jc w:val="center"/>
              <w:rPr>
                <w:rFonts w:asciiTheme="minorHAnsi" w:hAnsiTheme="minorHAnsi" w:cstheme="minorHAnsi"/>
                <w:color w:val="000000" w:themeColor="text1"/>
              </w:rPr>
            </w:pPr>
            <w:r w:rsidRPr="00C76BEE">
              <w:rPr>
                <w:color w:val="000000" w:themeColor="text1"/>
                <w:lang w:val="hr"/>
              </w:rPr>
              <w:t>0,452</w:t>
            </w:r>
            <m:oMath>
              <m:r>
                <w:rPr>
                  <w:rFonts w:ascii="Cambria Math" w:hAnsi="Cambria Math" w:cstheme="minorHAnsi"/>
                  <w:color w:val="000000" w:themeColor="text1"/>
                </w:rPr>
                <m:t>±0,033</m:t>
              </m:r>
            </m:oMath>
          </w:p>
        </w:tc>
        <w:tc>
          <w:tcPr>
            <w:tcW w:w="2315" w:type="dxa"/>
            <w:shd w:val="clear" w:color="auto" w:fill="auto"/>
            <w:vAlign w:val="center"/>
          </w:tcPr>
          <w:p w:rsidRPr="00C76BEE" w:rsidR="00216FE6" w:rsidP="002262DF" w:rsidRDefault="00216FE6" w14:paraId="060909EA" w14:textId="77777777">
            <w:pPr>
              <w:pStyle w:val="Textbody"/>
              <w:keepNext/>
              <w:spacing w:after="0" w:line="360" w:lineRule="auto"/>
              <w:jc w:val="center"/>
              <w:rPr>
                <w:rFonts w:asciiTheme="minorHAnsi" w:hAnsiTheme="minorHAnsi" w:cstheme="minorHAnsi"/>
                <w:color w:val="000000" w:themeColor="text1"/>
              </w:rPr>
            </w:pPr>
            <w:r w:rsidRPr="00C76BEE">
              <w:rPr>
                <w:color w:val="000000" w:themeColor="text1"/>
                <w:lang w:val="hr"/>
              </w:rPr>
              <w:t>0,087015</w:t>
            </w:r>
            <m:oMath>
              <m:r>
                <w:rPr>
                  <w:rFonts w:ascii="Cambria Math" w:hAnsi="Cambria Math" w:cstheme="minorHAnsi"/>
                  <w:color w:val="000000" w:themeColor="text1"/>
                </w:rPr>
                <m:t>±0,</m:t>
              </m:r>
            </m:oMath>
          </w:p>
        </w:tc>
        <w:tc>
          <w:tcPr>
            <w:tcW w:w="2315" w:type="dxa"/>
            <w:shd w:val="clear" w:color="auto" w:fill="auto"/>
            <w:vAlign w:val="center"/>
          </w:tcPr>
          <w:p w:rsidRPr="00C76BEE" w:rsidR="00216FE6" w:rsidP="002262DF" w:rsidRDefault="00216FE6" w14:paraId="23CE1879" w14:textId="77777777">
            <w:pPr>
              <w:pStyle w:val="Textbody"/>
              <w:keepNext/>
              <w:spacing w:after="0" w:line="360" w:lineRule="auto"/>
              <w:jc w:val="center"/>
              <w:rPr>
                <w:rFonts w:asciiTheme="minorHAnsi" w:hAnsiTheme="minorHAnsi" w:cstheme="minorHAnsi"/>
                <w:color w:val="000000" w:themeColor="text1"/>
              </w:rPr>
            </w:pPr>
            <w:r w:rsidRPr="00C76BEE">
              <w:rPr>
                <w:color w:val="000000" w:themeColor="text1"/>
                <w:lang w:val="hr"/>
              </w:rPr>
              <w:t>0,521</w:t>
            </w:r>
            <m:oMath>
              <m:r>
                <w:rPr>
                  <w:rFonts w:ascii="Cambria Math" w:hAnsi="Cambria Math" w:cstheme="minorHAnsi"/>
                  <w:color w:val="000000" w:themeColor="text1"/>
                </w:rPr>
                <m:t>±0,053</m:t>
              </m:r>
            </m:oMath>
          </w:p>
        </w:tc>
      </w:tr>
    </w:tbl>
    <w:p w:rsidRPr="00787053" w:rsidR="00BB2ED2" w:rsidP="002262DF" w:rsidRDefault="004E6FA4" w14:paraId="62023E07" w14:textId="747CA690">
      <w:pPr>
        <w:spacing w:before="120" w:after="120"/>
        <w:jc w:val="both"/>
        <w:rPr>
          <w:color w:val="000000" w:themeColor="text1"/>
          <w:lang w:val="hr"/>
        </w:rPr>
      </w:pPr>
      <w:r>
        <w:rPr>
          <w:color w:val="000000" w:themeColor="text1"/>
          <w:lang w:val="hr"/>
        </w:rPr>
        <w:t>Vidljivo je</w:t>
      </w:r>
      <w:r w:rsidRPr="00C76BEE" w:rsidR="00361EEC">
        <w:rPr>
          <w:color w:val="000000" w:themeColor="text1"/>
          <w:lang w:val="hr"/>
        </w:rPr>
        <w:t xml:space="preserve"> da se rezultati ne slažu </w:t>
      </w:r>
      <w:r>
        <w:rPr>
          <w:color w:val="000000" w:themeColor="text1"/>
          <w:lang w:val="hr"/>
        </w:rPr>
        <w:t>u svakom slučaju,</w:t>
      </w:r>
      <w:r w:rsidRPr="00C76BEE" w:rsidR="00361EEC">
        <w:rPr>
          <w:color w:val="000000" w:themeColor="text1"/>
          <w:lang w:val="hr"/>
        </w:rPr>
        <w:t xml:space="preserve"> čak ni u kontekstu mjernih nesigurnosti.</w:t>
      </w:r>
      <w:r>
        <w:rPr>
          <w:color w:val="000000" w:themeColor="text1"/>
          <w:lang w:val="hr"/>
        </w:rPr>
        <w:t xml:space="preserve"> Studenti</w:t>
      </w:r>
      <w:r w:rsidRPr="00C76BEE" w:rsidR="00361EEC">
        <w:rPr>
          <w:color w:val="000000" w:themeColor="text1"/>
          <w:lang w:val="hr"/>
        </w:rPr>
        <w:t xml:space="preserve"> </w:t>
      </w:r>
      <w:r>
        <w:rPr>
          <w:color w:val="000000" w:themeColor="text1"/>
          <w:lang w:val="hr"/>
        </w:rPr>
        <w:t xml:space="preserve">bi </w:t>
      </w:r>
      <w:r w:rsidRPr="00C76BEE" w:rsidR="00361EEC">
        <w:rPr>
          <w:color w:val="000000" w:themeColor="text1"/>
          <w:lang w:val="hr"/>
        </w:rPr>
        <w:t xml:space="preserve">trebali </w:t>
      </w:r>
      <w:r>
        <w:rPr>
          <w:color w:val="000000" w:themeColor="text1"/>
          <w:lang w:val="hr"/>
        </w:rPr>
        <w:t>provesti detaljnu raspravu</w:t>
      </w:r>
      <w:r w:rsidRPr="00C76BEE" w:rsidR="00361EEC">
        <w:rPr>
          <w:color w:val="000000" w:themeColor="text1"/>
          <w:lang w:val="hr"/>
        </w:rPr>
        <w:t xml:space="preserve"> o tome koje </w:t>
      </w:r>
      <w:r>
        <w:rPr>
          <w:color w:val="000000" w:themeColor="text1"/>
          <w:lang w:val="hr"/>
        </w:rPr>
        <w:t xml:space="preserve">se </w:t>
      </w:r>
      <w:r w:rsidRPr="00C76BEE" w:rsidR="00361EEC">
        <w:rPr>
          <w:color w:val="000000" w:themeColor="text1"/>
          <w:lang w:val="hr"/>
        </w:rPr>
        <w:t>mjerne nesigurnosti</w:t>
      </w:r>
      <w:r>
        <w:rPr>
          <w:color w:val="000000" w:themeColor="text1"/>
          <w:lang w:val="hr"/>
        </w:rPr>
        <w:t xml:space="preserve"> ovdje pojavljuju</w:t>
      </w:r>
      <w:r w:rsidRPr="00C76BEE" w:rsidR="00361EEC">
        <w:rPr>
          <w:color w:val="000000" w:themeColor="text1"/>
          <w:lang w:val="hr"/>
        </w:rPr>
        <w:t xml:space="preserve"> i kako se </w:t>
      </w:r>
      <w:r>
        <w:rPr>
          <w:color w:val="000000" w:themeColor="text1"/>
          <w:lang w:val="hr"/>
        </w:rPr>
        <w:t xml:space="preserve">one </w:t>
      </w:r>
      <w:r w:rsidRPr="00C76BEE" w:rsidR="00361EEC">
        <w:rPr>
          <w:color w:val="000000" w:themeColor="text1"/>
          <w:lang w:val="hr"/>
        </w:rPr>
        <w:t xml:space="preserve">mogu </w:t>
      </w:r>
      <w:r w:rsidRPr="00FB58B4" w:rsidR="009358CF">
        <w:rPr>
          <w:color w:val="000000" w:themeColor="text1"/>
          <w:lang w:val="hr"/>
        </w:rPr>
        <w:t>smisleno</w:t>
      </w:r>
      <w:r w:rsidRPr="00C76BEE" w:rsidR="009358CF">
        <w:rPr>
          <w:color w:val="000000" w:themeColor="text1"/>
          <w:lang w:val="hr"/>
        </w:rPr>
        <w:t xml:space="preserve"> kvantificirati.</w:t>
      </w:r>
    </w:p>
    <w:p w:rsidRPr="00787053" w:rsidR="00F314CB" w:rsidP="00BB2ED2" w:rsidRDefault="00BB2ED2" w14:paraId="0E0686DA" w14:textId="3416227C">
      <w:pPr>
        <w:spacing w:after="120"/>
        <w:jc w:val="both"/>
        <w:rPr>
          <w:color w:val="000000" w:themeColor="text1"/>
          <w:lang w:val="fi-FI"/>
        </w:rPr>
      </w:pPr>
      <w:r w:rsidRPr="00C76BEE">
        <w:rPr>
          <w:noProof/>
          <w:lang w:val="hr"/>
        </w:rPr>
        <w:drawing>
          <wp:anchor distT="0" distB="0" distL="114300" distR="114300" simplePos="0" relativeHeight="251658245" behindDoc="0" locked="0" layoutInCell="1" allowOverlap="1" wp14:anchorId="33759FC2" wp14:editId="2E3B5DD1">
            <wp:simplePos x="0" y="0"/>
            <wp:positionH relativeFrom="column">
              <wp:posOffset>3053080</wp:posOffset>
            </wp:positionH>
            <wp:positionV relativeFrom="paragraph">
              <wp:posOffset>1544955</wp:posOffset>
            </wp:positionV>
            <wp:extent cx="2754630" cy="3771900"/>
            <wp:effectExtent l="0" t="0" r="762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 r="3121"/>
                    <a:stretch/>
                  </pic:blipFill>
                  <pic:spPr bwMode="auto">
                    <a:xfrm>
                      <a:off x="0" y="0"/>
                      <a:ext cx="2754630" cy="3771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6BEE">
        <w:rPr>
          <w:noProof/>
          <w:lang w:val="hr"/>
        </w:rPr>
        <w:drawing>
          <wp:anchor distT="0" distB="0" distL="114300" distR="114300" simplePos="0" relativeHeight="251658244" behindDoc="0" locked="0" layoutInCell="1" allowOverlap="1" wp14:anchorId="579C6725" wp14:editId="6DEA9298">
            <wp:simplePos x="0" y="0"/>
            <wp:positionH relativeFrom="column">
              <wp:posOffset>-52070</wp:posOffset>
            </wp:positionH>
            <wp:positionV relativeFrom="paragraph">
              <wp:posOffset>1459704</wp:posOffset>
            </wp:positionV>
            <wp:extent cx="3126740" cy="2705100"/>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r="4711" b="592"/>
                    <a:stretch/>
                  </pic:blipFill>
                  <pic:spPr bwMode="auto">
                    <a:xfrm>
                      <a:off x="0" y="0"/>
                      <a:ext cx="3126740" cy="2705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58F7">
        <w:rPr>
          <w:color w:val="000000" w:themeColor="text1"/>
          <w:lang w:val="hr"/>
        </w:rPr>
        <w:t>Kao što studenti</w:t>
      </w:r>
      <w:r w:rsidRPr="00C76BEE">
        <w:rPr>
          <w:color w:val="000000" w:themeColor="text1"/>
          <w:lang w:val="hr"/>
        </w:rPr>
        <w:t xml:space="preserve"> mogu samostalno </w:t>
      </w:r>
      <w:r w:rsidR="003358F7">
        <w:rPr>
          <w:color w:val="000000" w:themeColor="text1"/>
          <w:lang w:val="hr"/>
        </w:rPr>
        <w:t>otkriti</w:t>
      </w:r>
      <w:r w:rsidRPr="00C76BEE">
        <w:rPr>
          <w:color w:val="000000" w:themeColor="text1"/>
          <w:lang w:val="hr"/>
        </w:rPr>
        <w:t xml:space="preserve"> u okviru pripremnih zadataka, rotacije oko dvije osi (ovdje y- i z-os) </w:t>
      </w:r>
      <w:r w:rsidRPr="00C76BEE" w:rsidR="000523C5">
        <w:rPr>
          <w:color w:val="000000" w:themeColor="text1"/>
          <w:lang w:val="hr"/>
        </w:rPr>
        <w:t xml:space="preserve"> su</w:t>
      </w:r>
      <w:r w:rsidRPr="00C76BEE">
        <w:rPr>
          <w:lang w:val="hr"/>
        </w:rPr>
        <w:t xml:space="preserve"> stabilne</w:t>
      </w:r>
      <w:r w:rsidR="003358F7">
        <w:rPr>
          <w:lang w:val="hr"/>
        </w:rPr>
        <w:t>, a</w:t>
      </w:r>
      <w:r>
        <w:rPr>
          <w:lang w:val="hr"/>
        </w:rPr>
        <w:t xml:space="preserve"> nestabilna rotacija </w:t>
      </w:r>
      <w:r w:rsidR="003358F7">
        <w:rPr>
          <w:lang w:val="hr"/>
        </w:rPr>
        <w:t xml:space="preserve">može se promatrati </w:t>
      </w:r>
      <w:r>
        <w:rPr>
          <w:lang w:val="hr"/>
        </w:rPr>
        <w:t>oko druge</w:t>
      </w:r>
      <w:r w:rsidRPr="00C76BEE">
        <w:rPr>
          <w:lang w:val="hr"/>
        </w:rPr>
        <w:t xml:space="preserve"> osi</w:t>
      </w:r>
      <w:r>
        <w:rPr>
          <w:lang w:val="hr"/>
        </w:rPr>
        <w:t xml:space="preserve"> (</w:t>
      </w:r>
      <w:r w:rsidRPr="00C76BEE" w:rsidR="00F67E91">
        <w:rPr>
          <w:color w:val="000000" w:themeColor="text1"/>
          <w:lang w:val="hr"/>
        </w:rPr>
        <w:t>ovdje x-os</w:t>
      </w:r>
      <w:r w:rsidR="003358F7">
        <w:rPr>
          <w:color w:val="000000" w:themeColor="text1"/>
          <w:lang w:val="hr"/>
        </w:rPr>
        <w:t>i</w:t>
      </w:r>
      <w:r w:rsidRPr="00C76BEE" w:rsidR="00C07171">
        <w:rPr>
          <w:color w:val="000000" w:themeColor="text1"/>
          <w:lang w:val="hr"/>
        </w:rPr>
        <w:t>) (vidi slike 1 do 3). Rotacijska</w:t>
      </w:r>
      <w:r w:rsidR="003358F7">
        <w:rPr>
          <w:color w:val="000000" w:themeColor="text1"/>
          <w:lang w:val="hr"/>
        </w:rPr>
        <w:t xml:space="preserve"> </w:t>
      </w:r>
      <w:r w:rsidRPr="00C76BEE" w:rsidR="00C76BEE">
        <w:rPr>
          <w:lang w:val="hr"/>
        </w:rPr>
        <w:t xml:space="preserve">energija </w:t>
      </w:r>
      <w:r w:rsidRPr="00C76BEE" w:rsidR="00C07171">
        <w:rPr>
          <w:color w:val="000000" w:themeColor="text1"/>
          <w:lang w:val="hr"/>
        </w:rPr>
        <w:t>i</w:t>
      </w:r>
      <w:r w:rsidRPr="00C76BEE">
        <w:rPr>
          <w:lang w:val="hr"/>
        </w:rPr>
        <w:t xml:space="preserve"> </w:t>
      </w:r>
      <w:r w:rsidRPr="00C76BEE" w:rsidR="00C76BEE">
        <w:rPr>
          <w:color w:val="000000" w:themeColor="text1"/>
          <w:lang w:val="hr"/>
        </w:rPr>
        <w:t>ukupn</w:t>
      </w:r>
      <w:r w:rsidR="003358F7">
        <w:rPr>
          <w:color w:val="000000" w:themeColor="text1"/>
          <w:lang w:val="hr"/>
        </w:rPr>
        <w:t>a kutna količina gibanja</w:t>
      </w:r>
      <w:r w:rsidRPr="00C76BEE" w:rsidR="00C07171">
        <w:rPr>
          <w:color w:val="000000" w:themeColor="text1"/>
          <w:lang w:val="hr"/>
        </w:rPr>
        <w:t xml:space="preserve"> </w:t>
      </w:r>
      <w:r w:rsidR="003358F7">
        <w:rPr>
          <w:color w:val="000000" w:themeColor="text1"/>
          <w:lang w:val="hr"/>
        </w:rPr>
        <w:t>su</w:t>
      </w:r>
      <w:r w:rsidRPr="00C76BEE" w:rsidR="00C07171">
        <w:rPr>
          <w:color w:val="000000" w:themeColor="text1"/>
          <w:lang w:val="hr"/>
        </w:rPr>
        <w:t xml:space="preserve"> otprilike konstantn</w:t>
      </w:r>
      <w:r w:rsidR="003358F7">
        <w:rPr>
          <w:color w:val="000000" w:themeColor="text1"/>
          <w:lang w:val="hr"/>
        </w:rPr>
        <w:t>e</w:t>
      </w:r>
      <w:r w:rsidRPr="00C76BEE">
        <w:rPr>
          <w:lang w:val="hr"/>
        </w:rPr>
        <w:t xml:space="preserve"> tijekom vremena</w:t>
      </w:r>
      <w:r>
        <w:rPr>
          <w:lang w:val="hr"/>
        </w:rPr>
        <w:t xml:space="preserve"> u </w:t>
      </w:r>
      <w:r w:rsidRPr="00C76BEE" w:rsidR="00AE3D01">
        <w:rPr>
          <w:color w:val="000000" w:themeColor="text1"/>
          <w:lang w:val="hr"/>
        </w:rPr>
        <w:t>sv</w:t>
      </w:r>
      <w:r w:rsidR="003358F7">
        <w:rPr>
          <w:color w:val="000000" w:themeColor="text1"/>
          <w:lang w:val="hr"/>
        </w:rPr>
        <w:t>e</w:t>
      </w:r>
      <w:r w:rsidRPr="00C76BEE" w:rsidR="00AE3D01">
        <w:rPr>
          <w:color w:val="000000" w:themeColor="text1"/>
          <w:lang w:val="hr"/>
        </w:rPr>
        <w:t xml:space="preserve"> tri rotacij</w:t>
      </w:r>
      <w:r w:rsidR="003358F7">
        <w:rPr>
          <w:color w:val="000000" w:themeColor="text1"/>
          <w:lang w:val="hr"/>
        </w:rPr>
        <w:t>e,</w:t>
      </w:r>
      <w:r w:rsidRPr="00C76BEE" w:rsidR="00AE3D01">
        <w:rPr>
          <w:color w:val="000000" w:themeColor="text1"/>
          <w:lang w:val="hr"/>
        </w:rPr>
        <w:t xml:space="preserve"> sve dok </w:t>
      </w:r>
      <w:r w:rsidR="00C76BEE">
        <w:rPr>
          <w:color w:val="000000" w:themeColor="text1"/>
          <w:lang w:val="hr"/>
        </w:rPr>
        <w:t>pametni telefon ne udari u tlo</w:t>
      </w:r>
      <w:r w:rsidRPr="00C76BEE" w:rsidR="009C2318">
        <w:rPr>
          <w:color w:val="000000" w:themeColor="text1"/>
          <w:lang w:val="hr"/>
        </w:rPr>
        <w:t xml:space="preserve">; blago smanjenje posljedica je </w:t>
      </w:r>
      <w:r w:rsidR="003358F7">
        <w:rPr>
          <w:color w:val="000000" w:themeColor="text1"/>
          <w:lang w:val="hr"/>
        </w:rPr>
        <w:t>efekata</w:t>
      </w:r>
      <w:r w:rsidRPr="00C76BEE" w:rsidR="009C2318">
        <w:rPr>
          <w:color w:val="000000" w:themeColor="text1"/>
          <w:lang w:val="hr"/>
        </w:rPr>
        <w:t xml:space="preserve"> trenja uzrokovan</w:t>
      </w:r>
      <w:r w:rsidR="003358F7">
        <w:rPr>
          <w:color w:val="000000" w:themeColor="text1"/>
          <w:lang w:val="hr"/>
        </w:rPr>
        <w:t>ih</w:t>
      </w:r>
      <w:r w:rsidRPr="00C76BEE" w:rsidR="009C2318">
        <w:rPr>
          <w:color w:val="000000" w:themeColor="text1"/>
          <w:lang w:val="hr"/>
        </w:rPr>
        <w:t xml:space="preserve"> otporom zraka.</w:t>
      </w:r>
      <w:r>
        <w:rPr>
          <w:lang w:val="hr"/>
        </w:rPr>
        <w:t xml:space="preserve"> </w:t>
      </w:r>
      <w:r w:rsidRPr="000526F2" w:rsidR="003358F7">
        <w:rPr>
          <w:color w:val="000000" w:themeColor="text1"/>
        </w:rPr>
        <w:t>Wheatland</w:t>
      </w:r>
      <w:r w:rsidRPr="00787053" w:rsidR="003358F7">
        <w:rPr>
          <w:color w:val="000000" w:themeColor="text1"/>
          <w:lang w:val="hr"/>
        </w:rPr>
        <w:t xml:space="preserve"> </w:t>
      </w:r>
      <w:r w:rsidRPr="000526F2" w:rsidR="003358F7">
        <w:rPr>
          <w:color w:val="000000" w:themeColor="text1"/>
        </w:rPr>
        <w:t>et</w:t>
      </w:r>
      <w:r w:rsidRPr="00787053" w:rsidR="003358F7">
        <w:rPr>
          <w:color w:val="000000" w:themeColor="text1"/>
          <w:lang w:val="hr"/>
        </w:rPr>
        <w:t xml:space="preserve"> </w:t>
      </w:r>
      <w:r w:rsidRPr="000526F2" w:rsidR="003358F7">
        <w:rPr>
          <w:color w:val="000000" w:themeColor="text1"/>
        </w:rPr>
        <w:t>al</w:t>
      </w:r>
      <w:r w:rsidRPr="00787053" w:rsidR="003358F7">
        <w:rPr>
          <w:color w:val="000000" w:themeColor="text1"/>
          <w:lang w:val="hr"/>
        </w:rPr>
        <w:t xml:space="preserve">. </w:t>
      </w:r>
      <w:r w:rsidRPr="000526F2" w:rsidR="009C2318">
        <w:rPr>
          <w:color w:val="000000" w:themeColor="text1"/>
          <w:lang w:val="hr"/>
        </w:rPr>
        <w:t>(2021) opisuj</w:t>
      </w:r>
      <w:r w:rsidR="003358F7">
        <w:rPr>
          <w:color w:val="000000" w:themeColor="text1"/>
          <w:lang w:val="hr"/>
        </w:rPr>
        <w:t>e</w:t>
      </w:r>
      <w:r w:rsidRPr="000526F2" w:rsidR="009C2318">
        <w:rPr>
          <w:color w:val="000000" w:themeColor="text1"/>
          <w:lang w:val="hr"/>
        </w:rPr>
        <w:t xml:space="preserve"> kako s</w:t>
      </w:r>
      <w:r w:rsidR="003358F7">
        <w:rPr>
          <w:color w:val="000000" w:themeColor="text1"/>
          <w:lang w:val="hr"/>
        </w:rPr>
        <w:t>e učinak koji trenje zraka ima na kutnu količinu gibanja može kvantificirati</w:t>
      </w:r>
      <w:r w:rsidRPr="000526F2" w:rsidR="009C2318">
        <w:rPr>
          <w:color w:val="000000" w:themeColor="text1"/>
          <w:lang w:val="hr"/>
        </w:rPr>
        <w:t>. Ali</w:t>
      </w:r>
      <w:r w:rsidR="00466641">
        <w:rPr>
          <w:color w:val="000000" w:themeColor="text1"/>
          <w:lang w:val="hr"/>
        </w:rPr>
        <w:t xml:space="preserve"> ponašanje kutne količine gibanja može se i samo kvalitativno opisati.</w:t>
      </w:r>
    </w:p>
    <w:p w:rsidRPr="00787053" w:rsidR="00800BB7" w:rsidP="002262DF" w:rsidRDefault="007A3C6C" w14:paraId="01B427D9" w14:textId="64205677">
      <w:pPr>
        <w:pStyle w:val="Caption"/>
        <w:spacing w:before="240"/>
        <w:rPr>
          <w:lang w:val="hr"/>
        </w:rPr>
        <w:sectPr w:rsidRPr="00787053" w:rsidR="00800BB7">
          <w:headerReference w:type="default" r:id="rId16"/>
          <w:pgSz w:w="11906" w:h="16838" w:orient="portrait"/>
          <w:pgMar w:top="1417" w:right="1417" w:bottom="1134" w:left="1417" w:header="708" w:footer="708" w:gutter="0"/>
          <w:cols w:space="708"/>
          <w:docGrid w:linePitch="360"/>
        </w:sectPr>
      </w:pPr>
      <w:r w:rsidRPr="00C76BEE">
        <w:rPr>
          <w:lang w:val="hr"/>
        </w:rPr>
        <w:t xml:space="preserve">Slika </w:t>
      </w:r>
      <w:r w:rsidRPr="00C76BEE" w:rsidR="002262DF">
        <w:rPr>
          <w:lang w:val="hr"/>
        </w:rPr>
        <w:fldChar w:fldCharType="begin"/>
      </w:r>
      <w:r w:rsidRPr="00C76BEE" w:rsidR="002262DF">
        <w:rPr>
          <w:lang w:val="hr"/>
        </w:rPr>
        <w:instrText xml:space="preserve"> SEQ Abbildung \* ARABIC </w:instrText>
      </w:r>
      <w:r w:rsidRPr="00C76BEE" w:rsidR="002262DF">
        <w:rPr>
          <w:lang w:val="hr"/>
        </w:rPr>
        <w:fldChar w:fldCharType="separate"/>
      </w:r>
      <w:r w:rsidR="00426366">
        <w:rPr>
          <w:noProof/>
          <w:lang w:val="hr"/>
        </w:rPr>
        <w:t>1</w:t>
      </w:r>
      <w:r w:rsidRPr="00C76BEE" w:rsidR="002262DF">
        <w:rPr>
          <w:noProof/>
          <w:lang w:val="hr"/>
        </w:rPr>
        <w:fldChar w:fldCharType="end"/>
      </w:r>
      <w:r w:rsidR="00C76BEE">
        <w:rPr>
          <w:noProof/>
          <w:lang w:val="hr"/>
        </w:rPr>
        <w:t xml:space="preserve"> </w:t>
      </w:r>
      <w:r>
        <w:rPr>
          <w:lang w:val="hr"/>
        </w:rPr>
        <w:t xml:space="preserve"> pametnog telefona</w:t>
      </w:r>
      <w:r w:rsidR="00466641">
        <w:rPr>
          <w:lang w:val="hr"/>
        </w:rPr>
        <w:t xml:space="preserve">, </w:t>
      </w:r>
      <w:r w:rsidRPr="00C76BEE" w:rsidR="00F2633C">
        <w:rPr>
          <w:noProof/>
          <w:lang w:val="hr"/>
        </w:rPr>
        <w:t>rotacijsk</w:t>
      </w:r>
      <w:r w:rsidR="00624013">
        <w:rPr>
          <w:noProof/>
          <w:lang w:val="hr"/>
        </w:rPr>
        <w:t>a</w:t>
      </w:r>
      <w:r w:rsidRPr="00C76BEE" w:rsidR="00F2633C">
        <w:rPr>
          <w:noProof/>
          <w:lang w:val="hr"/>
        </w:rPr>
        <w:t xml:space="preserve"> energij</w:t>
      </w:r>
      <w:r w:rsidR="00624013">
        <w:rPr>
          <w:noProof/>
          <w:lang w:val="hr"/>
        </w:rPr>
        <w:t>a</w:t>
      </w:r>
      <w:r w:rsidRPr="00C76BEE" w:rsidR="00F2633C">
        <w:rPr>
          <w:noProof/>
          <w:lang w:val="hr"/>
        </w:rPr>
        <w:t xml:space="preserve"> i ukupn</w:t>
      </w:r>
      <w:r w:rsidR="00466641">
        <w:rPr>
          <w:noProof/>
          <w:lang w:val="hr"/>
        </w:rPr>
        <w:t>a kutna količina gibanja</w:t>
      </w:r>
      <w:r w:rsidRPr="00C76BEE" w:rsidR="00F2633C">
        <w:rPr>
          <w:lang w:val="hr"/>
        </w:rPr>
        <w:t xml:space="preserve"> tijekom vremena za rotacij</w:t>
      </w:r>
      <w:r w:rsidR="00466641">
        <w:rPr>
          <w:lang w:val="hr"/>
        </w:rPr>
        <w:t>u</w:t>
      </w:r>
      <w:r w:rsidRPr="00C76BEE" w:rsidR="00F2633C">
        <w:rPr>
          <w:lang w:val="hr"/>
        </w:rPr>
        <w:t xml:space="preserve"> </w:t>
      </w:r>
      <w:r w:rsidR="00F22E82">
        <w:rPr>
          <w:lang w:val="hr"/>
        </w:rPr>
        <w:t>pokrenutu</w:t>
      </w:r>
      <w:r w:rsidR="00466641">
        <w:rPr>
          <w:lang w:val="hr"/>
        </w:rPr>
        <w:t xml:space="preserve"> </w:t>
      </w:r>
      <w:r w:rsidRPr="00C76BEE" w:rsidR="00F2633C">
        <w:rPr>
          <w:lang w:val="hr"/>
        </w:rPr>
        <w:t xml:space="preserve">oko x </w:t>
      </w:r>
      <w:r w:rsidR="00466641">
        <w:rPr>
          <w:lang w:val="hr"/>
        </w:rPr>
        <w:t xml:space="preserve">osi </w:t>
      </w:r>
      <w:r w:rsidRPr="00C76BEE" w:rsidR="00F2633C">
        <w:rPr>
          <w:lang w:val="hr"/>
        </w:rPr>
        <w:t>pametnog telefona. Može se vidjeti da je ova slobodna rotacija nestabilna jer kutna brzina oscilira oko x</w:t>
      </w:r>
      <w:r w:rsidR="00466641">
        <w:rPr>
          <w:lang w:val="hr"/>
        </w:rPr>
        <w:t xml:space="preserve"> osi</w:t>
      </w:r>
      <w:r w:rsidRPr="00C76BEE" w:rsidR="00F2633C">
        <w:rPr>
          <w:lang w:val="hr"/>
        </w:rPr>
        <w:t>.</w:t>
      </w:r>
    </w:p>
    <w:p w:rsidRPr="00787053" w:rsidR="00D72C00" w:rsidP="002262DF" w:rsidRDefault="00800BB7" w14:paraId="2AA1A9FF" w14:textId="24AB8691">
      <w:pPr>
        <w:pStyle w:val="Caption"/>
        <w:rPr>
          <w:lang w:val="hr"/>
        </w:rPr>
      </w:pPr>
      <w:r w:rsidRPr="00C76BEE">
        <w:rPr>
          <w:noProof/>
          <w:color w:val="000000" w:themeColor="text1"/>
          <w:lang w:val="hr"/>
        </w:rPr>
        <w:lastRenderedPageBreak/>
        <w:drawing>
          <wp:anchor distT="0" distB="0" distL="114300" distR="114300" simplePos="0" relativeHeight="251658252" behindDoc="0" locked="0" layoutInCell="1" allowOverlap="1" wp14:anchorId="44BCC85E" wp14:editId="1495E480">
            <wp:simplePos x="0" y="0"/>
            <wp:positionH relativeFrom="column">
              <wp:posOffset>-33020</wp:posOffset>
            </wp:positionH>
            <wp:positionV relativeFrom="paragraph">
              <wp:posOffset>4018280</wp:posOffset>
            </wp:positionV>
            <wp:extent cx="3176270" cy="2724150"/>
            <wp:effectExtent l="0" t="0" r="508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1911" t="962" r="4185" b="-1597"/>
                    <a:stretch/>
                  </pic:blipFill>
                  <pic:spPr bwMode="auto">
                    <a:xfrm>
                      <a:off x="0" y="0"/>
                      <a:ext cx="3176270" cy="2724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6BEE" w:rsidR="00D72C00">
        <w:rPr>
          <w:noProof/>
          <w:lang w:val="hr"/>
        </w:rPr>
        <w:drawing>
          <wp:anchor distT="0" distB="0" distL="114300" distR="114300" simplePos="0" relativeHeight="251658243" behindDoc="0" locked="0" layoutInCell="1" allowOverlap="1" wp14:anchorId="451416DE" wp14:editId="3DDFA801">
            <wp:simplePos x="0" y="0"/>
            <wp:positionH relativeFrom="column">
              <wp:posOffset>-33020</wp:posOffset>
            </wp:positionH>
            <wp:positionV relativeFrom="paragraph">
              <wp:posOffset>43180</wp:posOffset>
            </wp:positionV>
            <wp:extent cx="3067050" cy="2686050"/>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2305" r="4917" b="-220"/>
                    <a:stretch/>
                  </pic:blipFill>
                  <pic:spPr bwMode="auto">
                    <a:xfrm>
                      <a:off x="0" y="0"/>
                      <a:ext cx="3067050" cy="2686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6BEE" w:rsidR="00D72C00">
        <w:rPr>
          <w:noProof/>
          <w:color w:val="000000" w:themeColor="text1"/>
          <w:lang w:val="hr"/>
        </w:rPr>
        <w:drawing>
          <wp:anchor distT="0" distB="0" distL="114300" distR="114300" simplePos="0" relativeHeight="251658242" behindDoc="1" locked="0" layoutInCell="1" allowOverlap="1" wp14:anchorId="03495F72" wp14:editId="398B7784">
            <wp:simplePos x="0" y="0"/>
            <wp:positionH relativeFrom="column">
              <wp:posOffset>3100705</wp:posOffset>
            </wp:positionH>
            <wp:positionV relativeFrom="paragraph">
              <wp:posOffset>100330</wp:posOffset>
            </wp:positionV>
            <wp:extent cx="2759075" cy="3806825"/>
            <wp:effectExtent l="0" t="0" r="3175" b="3175"/>
            <wp:wrapThrough wrapText="bothSides">
              <wp:wrapPolygon edited="0">
                <wp:start x="0" y="0"/>
                <wp:lineTo x="0" y="21510"/>
                <wp:lineTo x="21476" y="21510"/>
                <wp:lineTo x="21476" y="0"/>
                <wp:lineTo x="0"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5313" r="3424"/>
                    <a:stretch/>
                  </pic:blipFill>
                  <pic:spPr bwMode="auto">
                    <a:xfrm>
                      <a:off x="0" y="0"/>
                      <a:ext cx="2759075" cy="3806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6BEE" w:rsidR="007A3C6C">
        <w:rPr>
          <w:lang w:val="hr"/>
        </w:rPr>
        <w:t xml:space="preserve">Slika </w:t>
      </w:r>
      <w:r w:rsidRPr="00C76BEE" w:rsidR="002262DF">
        <w:rPr>
          <w:lang w:val="hr"/>
        </w:rPr>
        <w:fldChar w:fldCharType="begin"/>
      </w:r>
      <w:r w:rsidRPr="00C76BEE" w:rsidR="002262DF">
        <w:rPr>
          <w:lang w:val="hr"/>
        </w:rPr>
        <w:instrText xml:space="preserve"> SEQ Abbildung \* ARABIC </w:instrText>
      </w:r>
      <w:r w:rsidRPr="00C76BEE" w:rsidR="002262DF">
        <w:rPr>
          <w:lang w:val="hr"/>
        </w:rPr>
        <w:fldChar w:fldCharType="separate"/>
      </w:r>
      <w:r w:rsidR="00426366">
        <w:rPr>
          <w:noProof/>
          <w:lang w:val="hr"/>
        </w:rPr>
        <w:t>2</w:t>
      </w:r>
      <w:r w:rsidRPr="00C76BEE" w:rsidR="002262DF">
        <w:rPr>
          <w:noProof/>
          <w:lang w:val="hr"/>
        </w:rPr>
        <w:fldChar w:fldCharType="end"/>
      </w:r>
      <w:r w:rsidR="00C76BEE">
        <w:rPr>
          <w:noProof/>
          <w:lang w:val="hr"/>
        </w:rPr>
        <w:t xml:space="preserve"> </w:t>
      </w:r>
      <w:r>
        <w:rPr>
          <w:lang w:val="hr"/>
        </w:rPr>
        <w:t xml:space="preserve"> telefona</w:t>
      </w:r>
      <w:r w:rsidR="00466641">
        <w:rPr>
          <w:lang w:val="hr"/>
        </w:rPr>
        <w:t xml:space="preserve">, </w:t>
      </w:r>
      <w:r w:rsidRPr="00C76BEE" w:rsidR="00C76BEE">
        <w:rPr>
          <w:noProof/>
          <w:lang w:val="hr"/>
        </w:rPr>
        <w:t>rotacijsk</w:t>
      </w:r>
      <w:r w:rsidR="00624013">
        <w:rPr>
          <w:noProof/>
          <w:lang w:val="hr"/>
        </w:rPr>
        <w:t>a</w:t>
      </w:r>
      <w:r w:rsidRPr="00C76BEE" w:rsidR="00C76BEE">
        <w:rPr>
          <w:noProof/>
          <w:lang w:val="hr"/>
        </w:rPr>
        <w:t xml:space="preserve"> energij</w:t>
      </w:r>
      <w:r w:rsidR="00624013">
        <w:rPr>
          <w:noProof/>
          <w:lang w:val="hr"/>
        </w:rPr>
        <w:t>a</w:t>
      </w:r>
      <w:r w:rsidRPr="00C76BEE" w:rsidR="00C76BEE">
        <w:rPr>
          <w:noProof/>
          <w:lang w:val="hr"/>
        </w:rPr>
        <w:t xml:space="preserve"> i ukupn</w:t>
      </w:r>
      <w:r w:rsidR="00466641">
        <w:rPr>
          <w:noProof/>
          <w:lang w:val="hr"/>
        </w:rPr>
        <w:t>a kutna količina gibanja</w:t>
      </w:r>
      <w:r w:rsidRPr="00C76BEE" w:rsidR="00C76BEE">
        <w:rPr>
          <w:lang w:val="hr"/>
        </w:rPr>
        <w:t xml:space="preserve"> tijekom vremena za rotacij</w:t>
      </w:r>
      <w:r w:rsidR="00466641">
        <w:rPr>
          <w:lang w:val="hr"/>
        </w:rPr>
        <w:t xml:space="preserve">u </w:t>
      </w:r>
      <w:r w:rsidR="00F22E82">
        <w:rPr>
          <w:lang w:val="hr"/>
        </w:rPr>
        <w:t>pokrenutu</w:t>
      </w:r>
      <w:r w:rsidRPr="00C76BEE" w:rsidR="00C76BEE">
        <w:rPr>
          <w:lang w:val="hr"/>
        </w:rPr>
        <w:t xml:space="preserve"> oko y</w:t>
      </w:r>
      <w:r w:rsidR="00624013">
        <w:rPr>
          <w:lang w:val="hr"/>
        </w:rPr>
        <w:t xml:space="preserve"> osi</w:t>
      </w:r>
      <w:r w:rsidRPr="00C76BEE" w:rsidR="00C76BEE">
        <w:rPr>
          <w:lang w:val="hr"/>
        </w:rPr>
        <w:t xml:space="preserve"> pametnog telefona. Može se vidjeti da je ova slobodna rotacija stabilna jer je kutna brzina oko  y </w:t>
      </w:r>
      <w:r w:rsidR="00624013">
        <w:rPr>
          <w:lang w:val="hr"/>
        </w:rPr>
        <w:t xml:space="preserve">osi </w:t>
      </w:r>
      <w:r w:rsidRPr="00C76BEE" w:rsidR="00C76BEE">
        <w:rPr>
          <w:lang w:val="hr"/>
        </w:rPr>
        <w:t>približno konstantna tijekom kretanja.</w:t>
      </w:r>
    </w:p>
    <w:p w:rsidRPr="00787053" w:rsidR="00B4221B" w:rsidP="002262DF" w:rsidRDefault="00B4221B" w14:paraId="55E1BBFA" w14:textId="3BC05AD0">
      <w:pPr>
        <w:pStyle w:val="Caption"/>
        <w:rPr>
          <w:lang w:val="hr"/>
        </w:rPr>
      </w:pPr>
      <w:r w:rsidRPr="00C76BEE">
        <w:rPr>
          <w:noProof/>
          <w:lang w:val="hr"/>
        </w:rPr>
        <w:drawing>
          <wp:anchor distT="0" distB="0" distL="114300" distR="114300" simplePos="0" relativeHeight="251658240" behindDoc="0" locked="0" layoutInCell="1" allowOverlap="1" wp14:anchorId="0E59C02E" wp14:editId="13E94ED2">
            <wp:simplePos x="0" y="0"/>
            <wp:positionH relativeFrom="column">
              <wp:posOffset>3100705</wp:posOffset>
            </wp:positionH>
            <wp:positionV relativeFrom="paragraph">
              <wp:posOffset>155575</wp:posOffset>
            </wp:positionV>
            <wp:extent cx="2819400" cy="389128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r="2302"/>
                    <a:stretch/>
                  </pic:blipFill>
                  <pic:spPr bwMode="auto">
                    <a:xfrm>
                      <a:off x="0" y="0"/>
                      <a:ext cx="2819400" cy="3891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787053" w:rsidR="002D2600" w:rsidP="002262DF" w:rsidRDefault="007A3C6C" w14:paraId="5234BBE2" w14:textId="569F132A">
      <w:pPr>
        <w:pStyle w:val="Caption"/>
        <w:rPr>
          <w:noProof/>
          <w:lang w:val="hr"/>
        </w:rPr>
      </w:pPr>
      <w:r w:rsidRPr="00C76BEE">
        <w:rPr>
          <w:lang w:val="hr"/>
        </w:rPr>
        <w:t xml:space="preserve">Slika </w:t>
      </w:r>
      <w:r w:rsidRPr="00C76BEE" w:rsidR="002262DF">
        <w:rPr>
          <w:lang w:val="hr"/>
        </w:rPr>
        <w:fldChar w:fldCharType="begin"/>
      </w:r>
      <w:r w:rsidRPr="00C76BEE" w:rsidR="002262DF">
        <w:rPr>
          <w:lang w:val="hr"/>
        </w:rPr>
        <w:instrText xml:space="preserve"> SEQ Abbildung \* ARABIC </w:instrText>
      </w:r>
      <w:r w:rsidRPr="00C76BEE" w:rsidR="002262DF">
        <w:rPr>
          <w:lang w:val="hr"/>
        </w:rPr>
        <w:fldChar w:fldCharType="separate"/>
      </w:r>
      <w:r w:rsidR="00426366">
        <w:rPr>
          <w:noProof/>
          <w:lang w:val="hr"/>
        </w:rPr>
        <w:t>3</w:t>
      </w:r>
      <w:r w:rsidRPr="00C76BEE" w:rsidR="002262DF">
        <w:rPr>
          <w:noProof/>
          <w:lang w:val="hr"/>
        </w:rPr>
        <w:fldChar w:fldCharType="end"/>
      </w:r>
      <w:r w:rsidRPr="00C76BEE" w:rsidR="002D2600">
        <w:rPr>
          <w:lang w:val="hr"/>
        </w:rPr>
        <w:t xml:space="preserve"> tijekom vremena za rotacij</w:t>
      </w:r>
      <w:r w:rsidR="00624013">
        <w:rPr>
          <w:lang w:val="hr"/>
        </w:rPr>
        <w:t>u</w:t>
      </w:r>
      <w:r w:rsidRPr="00C76BEE" w:rsidR="002D2600">
        <w:rPr>
          <w:lang w:val="hr"/>
        </w:rPr>
        <w:t xml:space="preserve"> pokrenut</w:t>
      </w:r>
      <w:r w:rsidR="00624013">
        <w:rPr>
          <w:lang w:val="hr"/>
        </w:rPr>
        <w:t>u</w:t>
      </w:r>
      <w:r w:rsidRPr="00C76BEE" w:rsidR="002D2600">
        <w:rPr>
          <w:lang w:val="hr"/>
        </w:rPr>
        <w:t xml:space="preserve"> oko z</w:t>
      </w:r>
      <w:r w:rsidR="00624013">
        <w:rPr>
          <w:lang w:val="hr"/>
        </w:rPr>
        <w:t xml:space="preserve"> </w:t>
      </w:r>
      <w:r w:rsidRPr="00C76BEE" w:rsidR="002D2600">
        <w:rPr>
          <w:lang w:val="hr"/>
        </w:rPr>
        <w:t>osi pametnog telefona. Može se vidjeti da je ova slobodna rotacija stabilna jer je kutna brzina oko z</w:t>
      </w:r>
      <w:r w:rsidR="00624013">
        <w:rPr>
          <w:lang w:val="hr"/>
        </w:rPr>
        <w:t xml:space="preserve"> osi</w:t>
      </w:r>
      <w:r w:rsidRPr="00C76BEE" w:rsidR="002D2600">
        <w:rPr>
          <w:lang w:val="hr"/>
        </w:rPr>
        <w:t xml:space="preserve"> približno konstantna tijekom kretanja.</w:t>
      </w:r>
    </w:p>
    <w:p w:rsidRPr="00787053" w:rsidR="00800BB7" w:rsidP="002262DF" w:rsidRDefault="00800BB7" w14:paraId="1D2D5D97" w14:textId="710C2696">
      <w:pPr>
        <w:spacing w:after="120"/>
        <w:jc w:val="both"/>
        <w:rPr>
          <w:color w:val="000000" w:themeColor="text1"/>
          <w:lang w:val="hr"/>
        </w:rPr>
        <w:sectPr w:rsidRPr="00787053" w:rsidR="00800BB7">
          <w:pgSz w:w="11906" w:h="16838" w:orient="portrait"/>
          <w:pgMar w:top="1417" w:right="1417" w:bottom="1134" w:left="1417" w:header="708" w:footer="708" w:gutter="0"/>
          <w:cols w:space="708"/>
          <w:docGrid w:linePitch="360"/>
        </w:sectPr>
      </w:pPr>
      <w:r w:rsidRPr="00C76BEE">
        <w:rPr>
          <w:color w:val="000000" w:themeColor="text1"/>
          <w:lang w:val="hr"/>
        </w:rPr>
        <w:br/>
      </w:r>
      <w:r w:rsidRPr="00C76BEE" w:rsidR="00DD000C">
        <w:rPr>
          <w:color w:val="000000" w:themeColor="text1"/>
          <w:lang w:val="hr"/>
        </w:rPr>
        <w:t>Lijepljenjem uskog, ali izduženog</w:t>
      </w:r>
      <w:r w:rsidRPr="00C76BEE">
        <w:rPr>
          <w:lang w:val="hr"/>
        </w:rPr>
        <w:t xml:space="preserve"> objekta</w:t>
      </w:r>
      <w:r>
        <w:rPr>
          <w:lang w:val="hr"/>
        </w:rPr>
        <w:t xml:space="preserve"> (npr</w:t>
      </w:r>
      <w:r w:rsidR="00B4221B">
        <w:rPr>
          <w:color w:val="000000" w:themeColor="text1"/>
          <w:lang w:val="hr"/>
        </w:rPr>
        <w:t>.</w:t>
      </w:r>
      <w:r w:rsidRPr="00C76BEE" w:rsidR="00DD000C">
        <w:rPr>
          <w:color w:val="000000" w:themeColor="text1"/>
          <w:lang w:val="hr"/>
        </w:rPr>
        <w:t xml:space="preserve"> </w:t>
      </w:r>
      <w:r w:rsidR="00F22E82">
        <w:rPr>
          <w:color w:val="000000" w:themeColor="text1"/>
          <w:lang w:val="hr"/>
        </w:rPr>
        <w:t>štapa</w:t>
      </w:r>
      <w:r w:rsidRPr="00C76BEE" w:rsidR="00DD000C">
        <w:rPr>
          <w:color w:val="000000" w:themeColor="text1"/>
          <w:lang w:val="hr"/>
        </w:rPr>
        <w:t>),</w:t>
      </w:r>
      <w:r w:rsidRPr="00C76BEE">
        <w:rPr>
          <w:lang w:val="hr"/>
        </w:rPr>
        <w:t xml:space="preserve"> </w:t>
      </w:r>
      <w:r w:rsidRPr="00C76BEE" w:rsidR="00112BBB">
        <w:rPr>
          <w:color w:val="000000" w:themeColor="text1"/>
          <w:lang w:val="hr"/>
        </w:rPr>
        <w:t xml:space="preserve">rotacijsko ponašanje može se promijeniti tako da prethodno stabilna os postane nestabilna i u skladu s tim prethodno nestabilna os postaje stabilna kada se promijene odnosi između </w:t>
      </w:r>
      <w:r w:rsidR="00F22E82">
        <w:rPr>
          <w:color w:val="000000" w:themeColor="text1"/>
          <w:lang w:val="hr"/>
        </w:rPr>
        <w:t>momenata</w:t>
      </w:r>
      <w:r w:rsidRPr="00C76BEE" w:rsidR="00112BBB">
        <w:rPr>
          <w:color w:val="000000" w:themeColor="text1"/>
          <w:lang w:val="hr"/>
        </w:rPr>
        <w:t xml:space="preserve"> inercije. </w:t>
      </w:r>
      <w:r w:rsidR="00F22E82">
        <w:rPr>
          <w:color w:val="000000" w:themeColor="text1"/>
          <w:lang w:val="hr"/>
        </w:rPr>
        <w:t>Primjer je prikazan n</w:t>
      </w:r>
      <w:r w:rsidRPr="00C76BEE" w:rsidR="00112BBB">
        <w:rPr>
          <w:color w:val="000000" w:themeColor="text1"/>
          <w:lang w:val="hr"/>
        </w:rPr>
        <w:t>a slici 4.</w:t>
      </w:r>
    </w:p>
    <w:p w:rsidRPr="00787053" w:rsidR="0080006A" w:rsidP="00347126" w:rsidRDefault="0080006A" w14:paraId="547472A3" w14:textId="6E172D52">
      <w:pPr>
        <w:pStyle w:val="Caption"/>
        <w:spacing w:before="240"/>
        <w:rPr>
          <w:color w:val="000000" w:themeColor="text1"/>
          <w:lang w:val="hr"/>
        </w:rPr>
      </w:pPr>
      <w:r w:rsidRPr="00C76BEE">
        <w:rPr>
          <w:noProof/>
          <w:color w:val="000000" w:themeColor="text1"/>
          <w:lang w:val="hr"/>
        </w:rPr>
        <w:lastRenderedPageBreak/>
        <w:drawing>
          <wp:anchor distT="0" distB="0" distL="114300" distR="114300" simplePos="0" relativeHeight="251658249" behindDoc="1" locked="0" layoutInCell="1" allowOverlap="1" wp14:anchorId="5FB2F1AC" wp14:editId="0EF4A270">
            <wp:simplePos x="0" y="0"/>
            <wp:positionH relativeFrom="column">
              <wp:posOffset>1295381</wp:posOffset>
            </wp:positionH>
            <wp:positionV relativeFrom="paragraph">
              <wp:posOffset>5328739</wp:posOffset>
            </wp:positionV>
            <wp:extent cx="3357245" cy="1990725"/>
            <wp:effectExtent l="0" t="0" r="0" b="9525"/>
            <wp:wrapTopAndBottom/>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rotWithShape="1">
                    <a:blip r:embed="rId21" cstate="print">
                      <a:extLst>
                        <a:ext uri="{28A0092B-C50C-407E-A947-70E740481C1C}">
                          <a14:useLocalDpi xmlns:a14="http://schemas.microsoft.com/office/drawing/2010/main" val="0"/>
                        </a:ext>
                      </a:extLst>
                    </a:blip>
                    <a:srcRect t="15810" b="5129"/>
                    <a:stretch/>
                  </pic:blipFill>
                  <pic:spPr bwMode="auto">
                    <a:xfrm>
                      <a:off x="0" y="0"/>
                      <a:ext cx="3357245" cy="1990725"/>
                    </a:xfrm>
                    <a:prstGeom prst="rect">
                      <a:avLst/>
                    </a:prstGeom>
                    <a:ln>
                      <a:noFill/>
                    </a:ln>
                    <a:extLst>
                      <a:ext uri="{53640926-AAD7-44D8-BBD7-CCE9431645EC}">
                        <a14:shadowObscured xmlns:a14="http://schemas.microsoft.com/office/drawing/2010/main"/>
                      </a:ext>
                    </a:extLst>
                  </pic:spPr>
                </pic:pic>
              </a:graphicData>
            </a:graphic>
          </wp:anchor>
        </w:drawing>
      </w:r>
      <w:r w:rsidRPr="00C76BEE">
        <w:rPr>
          <w:noProof/>
          <w:color w:val="000000" w:themeColor="text1"/>
          <w:lang w:val="hr"/>
        </w:rPr>
        <w:drawing>
          <wp:anchor distT="0" distB="0" distL="114300" distR="114300" simplePos="0" relativeHeight="251658247" behindDoc="0" locked="0" layoutInCell="1" allowOverlap="1" wp14:anchorId="562216D9" wp14:editId="44B73AAC">
            <wp:simplePos x="0" y="0"/>
            <wp:positionH relativeFrom="column">
              <wp:posOffset>2891155</wp:posOffset>
            </wp:positionH>
            <wp:positionV relativeFrom="paragraph">
              <wp:posOffset>0</wp:posOffset>
            </wp:positionV>
            <wp:extent cx="2867025" cy="2473960"/>
            <wp:effectExtent l="0" t="0" r="9525" b="254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l="2897" r="2606"/>
                    <a:stretch/>
                  </pic:blipFill>
                  <pic:spPr bwMode="auto">
                    <a:xfrm>
                      <a:off x="0" y="0"/>
                      <a:ext cx="2867025" cy="2473960"/>
                    </a:xfrm>
                    <a:prstGeom prst="rect">
                      <a:avLst/>
                    </a:prstGeom>
                    <a:ln>
                      <a:noFill/>
                    </a:ln>
                    <a:extLst>
                      <a:ext uri="{53640926-AAD7-44D8-BBD7-CCE9431645EC}">
                        <a14:shadowObscured xmlns:a14="http://schemas.microsoft.com/office/drawing/2010/main"/>
                      </a:ext>
                    </a:extLst>
                  </pic:spPr>
                </pic:pic>
              </a:graphicData>
            </a:graphic>
          </wp:anchor>
        </w:drawing>
      </w:r>
      <w:r w:rsidRPr="00C76BEE">
        <w:rPr>
          <w:noProof/>
          <w:color w:val="000000" w:themeColor="text1"/>
          <w:lang w:val="hr"/>
        </w:rPr>
        <w:drawing>
          <wp:anchor distT="0" distB="0" distL="114300" distR="114300" simplePos="0" relativeHeight="251658246" behindDoc="0" locked="0" layoutInCell="1" allowOverlap="1" wp14:anchorId="7538121E" wp14:editId="0C3E14F9">
            <wp:simplePos x="0" y="0"/>
            <wp:positionH relativeFrom="column">
              <wp:posOffset>-5080</wp:posOffset>
            </wp:positionH>
            <wp:positionV relativeFrom="paragraph">
              <wp:posOffset>0</wp:posOffset>
            </wp:positionV>
            <wp:extent cx="2961005" cy="2419350"/>
            <wp:effectExtent l="0" t="0" r="0" b="0"/>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r="1950"/>
                    <a:stretch/>
                  </pic:blipFill>
                  <pic:spPr bwMode="auto">
                    <a:xfrm>
                      <a:off x="0" y="0"/>
                      <a:ext cx="2961005" cy="2419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6BEE">
        <w:rPr>
          <w:noProof/>
          <w:color w:val="000000" w:themeColor="text1"/>
          <w:lang w:val="hr"/>
        </w:rPr>
        <w:drawing>
          <wp:anchor distT="0" distB="0" distL="114300" distR="114300" simplePos="0" relativeHeight="251658248" behindDoc="0" locked="0" layoutInCell="1" allowOverlap="1" wp14:anchorId="5B67B25D" wp14:editId="2806141B">
            <wp:simplePos x="0" y="0"/>
            <wp:positionH relativeFrom="column">
              <wp:posOffset>-5080</wp:posOffset>
            </wp:positionH>
            <wp:positionV relativeFrom="paragraph">
              <wp:posOffset>2508885</wp:posOffset>
            </wp:positionV>
            <wp:extent cx="2961005" cy="2474595"/>
            <wp:effectExtent l="0" t="0" r="0" b="1905"/>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r="3692"/>
                    <a:stretch/>
                  </pic:blipFill>
                  <pic:spPr bwMode="auto">
                    <a:xfrm>
                      <a:off x="0" y="0"/>
                      <a:ext cx="2961005" cy="2474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6BEE">
        <w:rPr>
          <w:noProof/>
          <w:lang w:val="hr"/>
        </w:rPr>
        <w:drawing>
          <wp:anchor distT="0" distB="0" distL="114300" distR="114300" simplePos="0" relativeHeight="251658241" behindDoc="0" locked="0" layoutInCell="1" allowOverlap="1" wp14:anchorId="234C538A" wp14:editId="14037201">
            <wp:simplePos x="0" y="0"/>
            <wp:positionH relativeFrom="column">
              <wp:posOffset>2730500</wp:posOffset>
            </wp:positionH>
            <wp:positionV relativeFrom="paragraph">
              <wp:posOffset>2561609</wp:posOffset>
            </wp:positionV>
            <wp:extent cx="3159760" cy="2767330"/>
            <wp:effectExtent l="0" t="0" r="254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3159760" cy="2767330"/>
                    </a:xfrm>
                    <a:prstGeom prst="rect">
                      <a:avLst/>
                    </a:prstGeom>
                  </pic:spPr>
                </pic:pic>
              </a:graphicData>
            </a:graphic>
            <wp14:sizeRelH relativeFrom="margin">
              <wp14:pctWidth>0</wp14:pctWidth>
            </wp14:sizeRelH>
            <wp14:sizeRelV relativeFrom="margin">
              <wp14:pctHeight>0</wp14:pctHeight>
            </wp14:sizeRelV>
          </wp:anchor>
        </w:drawing>
      </w:r>
    </w:p>
    <w:p w:rsidRPr="00787053" w:rsidR="001F15D0" w:rsidP="00347126" w:rsidRDefault="0037323F" w14:paraId="2B960F07" w14:textId="101945E2">
      <w:pPr>
        <w:pStyle w:val="Caption"/>
        <w:spacing w:before="240"/>
        <w:rPr>
          <w:rFonts w:eastAsiaTheme="minorEastAsia"/>
          <w:lang w:val="hr"/>
        </w:rPr>
      </w:pPr>
      <w:r w:rsidRPr="00C76BEE">
        <w:rPr>
          <w:lang w:val="hr"/>
        </w:rPr>
        <w:t xml:space="preserve">Slika </w:t>
      </w:r>
      <w:r w:rsidRPr="00C76BEE" w:rsidR="002262DF">
        <w:rPr>
          <w:lang w:val="hr"/>
        </w:rPr>
        <w:fldChar w:fldCharType="begin"/>
      </w:r>
      <w:r w:rsidRPr="00C76BEE" w:rsidR="002262DF">
        <w:rPr>
          <w:lang w:val="hr"/>
        </w:rPr>
        <w:instrText xml:space="preserve"> SEQ Abbildung \* ARABIC </w:instrText>
      </w:r>
      <w:r w:rsidRPr="00C76BEE" w:rsidR="002262DF">
        <w:rPr>
          <w:lang w:val="hr"/>
        </w:rPr>
        <w:fldChar w:fldCharType="separate"/>
      </w:r>
      <w:r w:rsidR="00426366">
        <w:rPr>
          <w:noProof/>
          <w:lang w:val="hr"/>
        </w:rPr>
        <w:t>4</w:t>
      </w:r>
      <w:r w:rsidRPr="00C76BEE" w:rsidR="002262DF">
        <w:rPr>
          <w:noProof/>
          <w:lang w:val="hr"/>
        </w:rPr>
        <w:fldChar w:fldCharType="end"/>
      </w:r>
      <w:r w:rsidRPr="00C76BEE" w:rsidR="00A27DC0">
        <w:rPr>
          <w:lang w:val="hr"/>
        </w:rPr>
        <w:t xml:space="preserve"> Pričvršćivanjem š</w:t>
      </w:r>
      <w:r w:rsidR="008B699D">
        <w:rPr>
          <w:lang w:val="hr"/>
        </w:rPr>
        <w:t>tapa</w:t>
      </w:r>
      <w:r w:rsidRPr="00C76BEE" w:rsidR="00A27DC0">
        <w:rPr>
          <w:lang w:val="hr"/>
        </w:rPr>
        <w:t xml:space="preserve"> na pametni telefon duž osi x pametnog telefona (vidi fotografiju),</w:t>
      </w:r>
      <w:r>
        <w:rPr>
          <w:lang w:val="hr"/>
        </w:rPr>
        <w:t xml:space="preserve"> svojstva </w:t>
      </w:r>
      <w:r w:rsidR="00C76BEE">
        <w:rPr>
          <w:lang w:val="hr"/>
        </w:rPr>
        <w:t>rotacije</w:t>
      </w:r>
      <w:r w:rsidRPr="00C76BEE" w:rsidR="00A27DC0">
        <w:rPr>
          <w:lang w:val="hr"/>
        </w:rPr>
        <w:t xml:space="preserve"> mogu se</w:t>
      </w:r>
      <w:r w:rsidR="00F22E82">
        <w:rPr>
          <w:lang w:val="hr"/>
        </w:rPr>
        <w:t xml:space="preserve"> specifično</w:t>
      </w:r>
      <w:r w:rsidRPr="00C76BEE" w:rsidR="00A27DC0">
        <w:rPr>
          <w:lang w:val="hr"/>
        </w:rPr>
        <w:t xml:space="preserve"> </w:t>
      </w:r>
      <w:r w:rsidR="00F22E82">
        <w:rPr>
          <w:lang w:val="hr"/>
        </w:rPr>
        <w:t>iz</w:t>
      </w:r>
      <w:r w:rsidRPr="00C76BEE" w:rsidR="00A27DC0">
        <w:rPr>
          <w:lang w:val="hr"/>
        </w:rPr>
        <w:t>mijeniti. Rotacija oko x</w:t>
      </w:r>
      <w:r w:rsidR="00F22E82">
        <w:rPr>
          <w:lang w:val="hr"/>
        </w:rPr>
        <w:t xml:space="preserve"> osi</w:t>
      </w:r>
      <w:r w:rsidRPr="00C76BEE" w:rsidR="00A27DC0">
        <w:rPr>
          <w:lang w:val="hr"/>
        </w:rPr>
        <w:t xml:space="preserve"> prikazana je na gornjoj lijevoj</w:t>
      </w:r>
      <w:r w:rsidR="00C76BEE">
        <w:rPr>
          <w:lang w:val="hr"/>
        </w:rPr>
        <w:t xml:space="preserve"> slici</w:t>
      </w:r>
      <w:r w:rsidRPr="00C76BEE" w:rsidR="005C37CD">
        <w:rPr>
          <w:lang w:val="hr"/>
        </w:rPr>
        <w:t xml:space="preserve">, koja je sada stabilna za razliku od </w:t>
      </w:r>
      <w:r w:rsidR="00F22E82">
        <w:rPr>
          <w:lang w:val="hr"/>
        </w:rPr>
        <w:t xml:space="preserve">one </w:t>
      </w:r>
      <w:r w:rsidR="00624013">
        <w:rPr>
          <w:lang w:val="hr"/>
        </w:rPr>
        <w:t xml:space="preserve">prikazane </w:t>
      </w:r>
      <w:r w:rsidR="00F22E82">
        <w:rPr>
          <w:lang w:val="hr"/>
        </w:rPr>
        <w:t xml:space="preserve">na </w:t>
      </w:r>
      <w:r w:rsidRPr="00C76BEE" w:rsidR="005C37CD">
        <w:rPr>
          <w:lang w:val="hr"/>
        </w:rPr>
        <w:t>sli</w:t>
      </w:r>
      <w:r w:rsidR="00F22E82">
        <w:rPr>
          <w:lang w:val="hr"/>
        </w:rPr>
        <w:t>ci</w:t>
      </w:r>
      <w:r w:rsidRPr="00C76BEE" w:rsidR="005C37CD">
        <w:rPr>
          <w:lang w:val="hr"/>
        </w:rPr>
        <w:t xml:space="preserve"> 1. Rotacija oko osi y prikazana je na gornjoj desnoj</w:t>
      </w:r>
      <w:r w:rsidR="00C76BEE">
        <w:rPr>
          <w:lang w:val="hr"/>
        </w:rPr>
        <w:t xml:space="preserve"> slici</w:t>
      </w:r>
      <w:r>
        <w:rPr>
          <w:lang w:val="hr"/>
        </w:rPr>
        <w:t xml:space="preserve">, </w:t>
      </w:r>
      <w:r w:rsidRPr="00C76BEE" w:rsidR="005C37CD">
        <w:rPr>
          <w:lang w:val="hr"/>
        </w:rPr>
        <w:t xml:space="preserve">koja je sada nestabilna, za razliku od </w:t>
      </w:r>
      <w:r w:rsidR="008B699D">
        <w:rPr>
          <w:lang w:val="hr"/>
        </w:rPr>
        <w:t xml:space="preserve">one </w:t>
      </w:r>
      <w:r w:rsidR="00624013">
        <w:rPr>
          <w:lang w:val="hr"/>
        </w:rPr>
        <w:t xml:space="preserve">prikazane </w:t>
      </w:r>
      <w:r w:rsidR="008B699D">
        <w:rPr>
          <w:lang w:val="hr"/>
        </w:rPr>
        <w:t xml:space="preserve">na </w:t>
      </w:r>
      <w:r w:rsidRPr="00C76BEE" w:rsidR="005C37CD">
        <w:rPr>
          <w:lang w:val="hr"/>
        </w:rPr>
        <w:t>sli</w:t>
      </w:r>
      <w:r w:rsidR="008B699D">
        <w:rPr>
          <w:lang w:val="hr"/>
        </w:rPr>
        <w:t>ci</w:t>
      </w:r>
      <w:r w:rsidRPr="00C76BEE" w:rsidR="005C37CD">
        <w:rPr>
          <w:lang w:val="hr"/>
        </w:rPr>
        <w:t xml:space="preserve"> 2. U donjem lijevom kutu prikazana je rotacija oko z</w:t>
      </w:r>
      <w:r w:rsidR="00F22E82">
        <w:rPr>
          <w:lang w:val="hr"/>
        </w:rPr>
        <w:t xml:space="preserve"> osi</w:t>
      </w:r>
      <w:r w:rsidRPr="00C76BEE" w:rsidR="005C37CD">
        <w:rPr>
          <w:lang w:val="hr"/>
        </w:rPr>
        <w:t xml:space="preserve">; usporedba sa slikom 3 pokazuje da </w:t>
      </w:r>
      <w:r w:rsidR="00C76BEE">
        <w:rPr>
          <w:lang w:val="hr"/>
        </w:rPr>
        <w:t>š</w:t>
      </w:r>
      <w:r w:rsidR="008B699D">
        <w:rPr>
          <w:lang w:val="hr"/>
        </w:rPr>
        <w:t>tap</w:t>
      </w:r>
      <w:r w:rsidRPr="00C76BEE" w:rsidR="00FE3EC6">
        <w:rPr>
          <w:lang w:val="hr"/>
        </w:rPr>
        <w:t xml:space="preserve"> nema utjecaj na ovo rotacijsko kretanje (rotacija oko ove osi je stabilna s</w:t>
      </w:r>
      <w:r w:rsidR="00624013">
        <w:rPr>
          <w:lang w:val="hr"/>
        </w:rPr>
        <w:t>a</w:t>
      </w:r>
      <w:r w:rsidRPr="00C76BEE" w:rsidR="00FE3EC6">
        <w:rPr>
          <w:lang w:val="hr"/>
        </w:rPr>
        <w:t xml:space="preserve"> i bez </w:t>
      </w:r>
      <w:r w:rsidR="00C76BEE">
        <w:rPr>
          <w:lang w:val="hr"/>
        </w:rPr>
        <w:t>š</w:t>
      </w:r>
      <w:r w:rsidR="000777D7">
        <w:rPr>
          <w:lang w:val="hr"/>
        </w:rPr>
        <w:t>tapa</w:t>
      </w:r>
      <w:r w:rsidRPr="00C76BEE" w:rsidR="00FE3EC6">
        <w:rPr>
          <w:lang w:val="hr"/>
        </w:rPr>
        <w:t>). U donjem desnom kutu prikazan</w:t>
      </w:r>
      <w:r w:rsidR="008B699D">
        <w:rPr>
          <w:lang w:val="hr"/>
        </w:rPr>
        <w:t>a</w:t>
      </w:r>
      <w:r w:rsidRPr="00C76BEE" w:rsidR="00FE3EC6">
        <w:rPr>
          <w:lang w:val="hr"/>
        </w:rPr>
        <w:t xml:space="preserve"> je ukupn</w:t>
      </w:r>
      <w:r w:rsidR="008B699D">
        <w:rPr>
          <w:lang w:val="hr"/>
        </w:rPr>
        <w:t>a</w:t>
      </w:r>
      <w:r w:rsidRPr="00C76BEE" w:rsidR="00FE3EC6">
        <w:rPr>
          <w:lang w:val="hr"/>
        </w:rPr>
        <w:t xml:space="preserve"> kutn</w:t>
      </w:r>
      <w:r w:rsidR="008B699D">
        <w:rPr>
          <w:lang w:val="hr"/>
        </w:rPr>
        <w:t>a</w:t>
      </w:r>
      <w:r w:rsidRPr="00C76BEE" w:rsidR="00FE3EC6">
        <w:rPr>
          <w:lang w:val="hr"/>
        </w:rPr>
        <w:t xml:space="preserve"> </w:t>
      </w:r>
      <w:r w:rsidR="008B699D">
        <w:rPr>
          <w:lang w:val="hr"/>
        </w:rPr>
        <w:t>količina gibanja</w:t>
      </w:r>
      <w:r w:rsidRPr="00C76BEE" w:rsidR="00FE3EC6">
        <w:rPr>
          <w:lang w:val="hr"/>
        </w:rPr>
        <w:t xml:space="preserve"> za rotaciju oko osi x i y. Za vremenski interval [a, b] u kojem se </w:t>
      </w:r>
      <w:r w:rsidR="008B699D">
        <w:rPr>
          <w:lang w:val="hr"/>
        </w:rPr>
        <w:t>događa</w:t>
      </w:r>
      <w:r w:rsidRPr="00C76BEE" w:rsidR="00FE3EC6">
        <w:rPr>
          <w:lang w:val="hr"/>
        </w:rPr>
        <w:t xml:space="preserve"> </w:t>
      </w:r>
      <w:r w:rsidR="008B699D">
        <w:rPr>
          <w:lang w:val="hr"/>
        </w:rPr>
        <w:t>promatrano</w:t>
      </w:r>
      <w:r w:rsidRPr="00C76BEE" w:rsidR="00FE3EC6">
        <w:rPr>
          <w:lang w:val="hr"/>
        </w:rPr>
        <w:t xml:space="preserve"> rotacijsko gibanje, kutn</w:t>
      </w:r>
      <w:r w:rsidR="008B699D">
        <w:rPr>
          <w:lang w:val="hr"/>
        </w:rPr>
        <w:t>a količina gibanja u vremenu</w:t>
      </w:r>
      <w:r w:rsidRPr="00C76BEE" w:rsidR="00FE3EC6">
        <w:rPr>
          <w:lang w:val="hr"/>
        </w:rPr>
        <w:t xml:space="preserve"> modeliran</w:t>
      </w:r>
      <w:r w:rsidR="008B699D">
        <w:rPr>
          <w:lang w:val="hr"/>
        </w:rPr>
        <w:t>a</w:t>
      </w:r>
      <w:r w:rsidRPr="00C76BEE" w:rsidR="00FE3EC6">
        <w:rPr>
          <w:lang w:val="hr"/>
        </w:rPr>
        <w:t xml:space="preserve"> je linearn</w:t>
      </w:r>
      <w:r w:rsidR="008B699D">
        <w:rPr>
          <w:lang w:val="hr"/>
        </w:rPr>
        <w:t>om prilagodbom</w:t>
      </w:r>
      <w:r w:rsidRPr="00C76BEE" w:rsidR="00FE3EC6">
        <w:rPr>
          <w:lang w:val="hr"/>
        </w:rPr>
        <w:t xml:space="preserve"> oblika </w:t>
      </w:r>
      <w:r w:rsidR="008B699D">
        <w:rPr>
          <w:lang w:val="hr"/>
        </w:rPr>
        <w:t xml:space="preserve"> </w:t>
      </w:r>
      <m:oMath>
        <m:r>
          <w:rPr>
            <w:rFonts w:ascii="Cambria Math" w:hAnsi="Cambria Math"/>
          </w:rPr>
          <m:t>L</m:t>
        </m:r>
        <m:d>
          <m:dPr>
            <m:ctrlPr>
              <w:rPr>
                <w:rFonts w:ascii="Cambria Math" w:hAnsi="Cambria Math"/>
              </w:rPr>
            </m:ctrlPr>
          </m:dPr>
          <m:e>
            <m:r>
              <w:rPr>
                <w:rFonts w:ascii="Cambria Math" w:hAnsi="Cambria Math"/>
              </w:rPr>
              <m:t>t</m:t>
            </m:r>
          </m:e>
        </m:d>
        <m:r>
          <w:rPr>
            <w:rFonts w:ascii="Cambria Math" w:hAnsi="Cambria Math"/>
            <w:lang w:val="hr"/>
          </w:rPr>
          <m:t xml:space="preserve"> = </m:t>
        </m:r>
        <m:r>
          <w:rPr>
            <w:rFonts w:ascii="Cambria Math" w:hAnsi="Cambria Math"/>
          </w:rPr>
          <m:t>m</m:t>
        </m:r>
        <m:r>
          <w:rPr>
            <w:rFonts w:ascii="Cambria Math" w:hAnsi="Cambria Math"/>
            <w:lang w:val="hr"/>
          </w:rPr>
          <m:t>⋅</m:t>
        </m:r>
        <m:r>
          <w:rPr>
            <w:rFonts w:ascii="Cambria Math" w:hAnsi="Cambria Math"/>
          </w:rPr>
          <m:t>t</m:t>
        </m:r>
        <m:r>
          <w:rPr>
            <w:rFonts w:ascii="Cambria Math" w:hAnsi="Cambria Math"/>
            <w:lang w:val="hr"/>
          </w:rPr>
          <m:t>+</m:t>
        </m:r>
        <m:r>
          <w:rPr>
            <w:rFonts w:ascii="Cambria Math" w:hAnsi="Cambria Math"/>
          </w:rPr>
          <m:t>c</m:t>
        </m:r>
      </m:oMath>
      <w:r w:rsidRPr="00787053" w:rsidR="008B699D">
        <w:rPr>
          <w:rFonts w:eastAsiaTheme="minorEastAsia"/>
          <w:lang w:val="hr"/>
        </w:rPr>
        <w:t xml:space="preserve">. </w:t>
      </w:r>
      <w:r w:rsidRPr="00C76BEE" w:rsidR="00FE3EC6">
        <w:rPr>
          <w:lang w:val="hr"/>
        </w:rPr>
        <w:t xml:space="preserve">To se može koristiti za određivanje </w:t>
      </w:r>
      <m:oMath>
        <m:sSub>
          <m:sSubPr>
            <m:ctrlPr>
              <w:rPr>
                <w:rFonts w:ascii="Cambria Math" w:hAnsi="Cambria Math"/>
              </w:rPr>
            </m:ctrlPr>
          </m:sSubPr>
          <m:e>
            <m:r>
              <w:rPr>
                <w:rFonts w:ascii="Cambria Math" w:hAnsi="Cambria Math"/>
              </w:rPr>
              <m:t>L</m:t>
            </m:r>
          </m:e>
          <m:sub>
            <m:r>
              <w:rPr>
                <w:rFonts w:ascii="Cambria Math" w:hAnsi="Cambria Math"/>
              </w:rPr>
              <m:t>start</m:t>
            </m:r>
          </m:sub>
        </m:sSub>
        <m:r>
          <w:rPr>
            <w:rFonts w:ascii="Cambria Math" w:hAnsi="Cambria Math"/>
            <w:lang w:val="fi-FI"/>
          </w:rPr>
          <m:t>=</m:t>
        </m:r>
        <m:r>
          <w:rPr>
            <w:rFonts w:ascii="Cambria Math" w:hAnsi="Cambria Math"/>
          </w:rPr>
          <m:t>L</m:t>
        </m:r>
        <m:d>
          <m:dPr>
            <m:ctrlPr>
              <w:rPr>
                <w:rFonts w:ascii="Cambria Math" w:hAnsi="Cambria Math"/>
              </w:rPr>
            </m:ctrlPr>
          </m:dPr>
          <m:e>
            <m:r>
              <w:rPr>
                <w:rFonts w:ascii="Cambria Math" w:hAnsi="Cambria Math"/>
              </w:rPr>
              <m:t>a</m:t>
            </m:r>
          </m:e>
        </m:d>
        <m:r>
          <w:rPr>
            <w:rFonts w:ascii="Cambria Math" w:hAnsi="Cambria Math"/>
            <w:lang w:val="fi-FI"/>
          </w:rPr>
          <m:t xml:space="preserve"> </m:t>
        </m:r>
        <m:r>
          <w:rPr>
            <w:rFonts w:ascii="Cambria Math" w:hAnsi="Cambria Math"/>
          </w:rPr>
          <m:t>Δ</m:t>
        </m:r>
        <m:r>
          <w:rPr>
            <w:rFonts w:ascii="Cambria Math" w:hAnsi="Cambria Math"/>
            <w:lang w:val="fi-FI"/>
          </w:rPr>
          <m:t>=</m:t>
        </m:r>
        <m:r>
          <w:rPr>
            <w:rFonts w:ascii="Cambria Math" w:hAnsi="Cambria Math"/>
          </w:rPr>
          <m:t>L</m:t>
        </m:r>
        <m:d>
          <m:dPr>
            <m:ctrlPr>
              <w:rPr>
                <w:rFonts w:ascii="Cambria Math" w:hAnsi="Cambria Math"/>
              </w:rPr>
            </m:ctrlPr>
          </m:dPr>
          <m:e>
            <m:r>
              <w:rPr>
                <w:rFonts w:ascii="Cambria Math" w:hAnsi="Cambria Math"/>
              </w:rPr>
              <m:t>a</m:t>
            </m:r>
          </m:e>
        </m:d>
        <m:r>
          <w:rPr>
            <w:rFonts w:ascii="Cambria Math" w:hAnsi="Cambria Math"/>
            <w:lang w:val="fi-FI"/>
          </w:rPr>
          <m:t>-</m:t>
        </m:r>
        <m:r>
          <w:rPr>
            <w:rFonts w:ascii="Cambria Math" w:hAnsi="Cambria Math"/>
          </w:rPr>
          <m:t>L</m:t>
        </m:r>
        <m:d>
          <m:dPr>
            <m:ctrlPr>
              <w:rPr>
                <w:rFonts w:ascii="Cambria Math" w:hAnsi="Cambria Math"/>
              </w:rPr>
            </m:ctrlPr>
          </m:dPr>
          <m:e>
            <m:r>
              <w:rPr>
                <w:rFonts w:ascii="Cambria Math" w:hAnsi="Cambria Math"/>
              </w:rPr>
              <m:t>b</m:t>
            </m:r>
          </m:e>
        </m:d>
      </m:oMath>
      <w:r w:rsidRPr="00C76BEE" w:rsidR="008B699D">
        <w:rPr>
          <w:lang w:val="hr"/>
        </w:rPr>
        <w:t xml:space="preserve">. </w:t>
      </w:r>
      <w:r w:rsidR="00C76BEE">
        <w:rPr>
          <w:lang w:val="hr"/>
        </w:rPr>
        <w:t>U</w:t>
      </w:r>
      <w:r w:rsidRPr="00C76BEE" w:rsidR="001F15D0">
        <w:rPr>
          <w:lang w:val="hr"/>
        </w:rPr>
        <w:t xml:space="preserve"> oba slučaja </w:t>
      </w:r>
      <w:r>
        <w:rPr>
          <w:lang w:val="hr"/>
        </w:rPr>
        <w:t xml:space="preserve"> može se vidjeti blago smanjenje </w:t>
      </w:r>
      <w:r w:rsidR="00C76BEE">
        <w:rPr>
          <w:lang w:val="hr"/>
        </w:rPr>
        <w:t>ku</w:t>
      </w:r>
      <w:r w:rsidR="008B699D">
        <w:rPr>
          <w:lang w:val="hr"/>
        </w:rPr>
        <w:t xml:space="preserve">tne količine gibanja </w:t>
      </w:r>
      <w:r>
        <w:rPr>
          <w:lang w:val="hr"/>
        </w:rPr>
        <w:t xml:space="preserve">od približno 11% </w:t>
      </w:r>
      <w:r w:rsidR="000777D7">
        <w:rPr>
          <w:lang w:val="hr-HR"/>
        </w:rPr>
        <w:t>za</w:t>
      </w:r>
      <w:r>
        <w:rPr>
          <w:lang w:val="hr"/>
        </w:rPr>
        <w:t xml:space="preserve"> rotacij</w:t>
      </w:r>
      <w:r w:rsidR="000777D7">
        <w:rPr>
          <w:lang w:val="hr"/>
        </w:rPr>
        <w:t>u</w:t>
      </w:r>
      <w:r>
        <w:rPr>
          <w:lang w:val="hr"/>
        </w:rPr>
        <w:t xml:space="preserve"> oko osi </w:t>
      </w:r>
      <w:r w:rsidRPr="00C76BEE" w:rsidR="001F15D0">
        <w:rPr>
          <w:lang w:val="hr"/>
        </w:rPr>
        <w:t xml:space="preserve">x i 14% </w:t>
      </w:r>
      <w:r w:rsidR="000777D7">
        <w:rPr>
          <w:lang w:val="hr"/>
        </w:rPr>
        <w:t>za</w:t>
      </w:r>
      <w:r w:rsidRPr="00C76BEE" w:rsidR="001F15D0">
        <w:rPr>
          <w:lang w:val="hr"/>
        </w:rPr>
        <w:t xml:space="preserve"> rotacij</w:t>
      </w:r>
      <w:r w:rsidR="000777D7">
        <w:rPr>
          <w:lang w:val="hr"/>
        </w:rPr>
        <w:t>u</w:t>
      </w:r>
      <w:r w:rsidRPr="00C76BEE" w:rsidR="001F15D0">
        <w:rPr>
          <w:lang w:val="hr"/>
        </w:rPr>
        <w:t xml:space="preserve"> oko osi y,</w:t>
      </w:r>
      <w:r w:rsidR="00C76BEE">
        <w:rPr>
          <w:lang w:val="hr"/>
        </w:rPr>
        <w:t xml:space="preserve"> što je uzrokovano</w:t>
      </w:r>
      <w:r w:rsidRPr="00C76BEE" w:rsidR="006268F0">
        <w:rPr>
          <w:lang w:val="hr"/>
        </w:rPr>
        <w:t xml:space="preserve"> </w:t>
      </w:r>
      <w:r w:rsidR="00B06035">
        <w:rPr>
          <w:lang w:val="hr"/>
        </w:rPr>
        <w:t>učincima</w:t>
      </w:r>
      <w:r w:rsidRPr="00C76BEE" w:rsidR="006268F0">
        <w:rPr>
          <w:lang w:val="hr"/>
        </w:rPr>
        <w:t xml:space="preserve"> trenja zraka.</w:t>
      </w:r>
    </w:p>
    <w:p w:rsidRPr="00787053" w:rsidR="00F07F91" w:rsidP="007811F9" w:rsidRDefault="00B4221B" w14:paraId="092ED68E" w14:textId="22EE655C">
      <w:pPr>
        <w:spacing w:after="120"/>
        <w:jc w:val="both"/>
        <w:rPr>
          <w:color w:val="000000" w:themeColor="text1"/>
          <w:lang w:val="hr"/>
        </w:rPr>
      </w:pPr>
      <w:r w:rsidRPr="00C76BEE">
        <w:rPr>
          <w:noProof/>
          <w:color w:val="000000" w:themeColor="text1"/>
          <w:lang w:val="hr"/>
        </w:rPr>
        <w:lastRenderedPageBreak/>
        <w:drawing>
          <wp:anchor distT="0" distB="0" distL="114300" distR="114300" simplePos="0" relativeHeight="251658251" behindDoc="0" locked="0" layoutInCell="1" allowOverlap="1" wp14:anchorId="0CE67EC2" wp14:editId="498B1298">
            <wp:simplePos x="0" y="0"/>
            <wp:positionH relativeFrom="margin">
              <wp:posOffset>3056255</wp:posOffset>
            </wp:positionH>
            <wp:positionV relativeFrom="paragraph">
              <wp:posOffset>1458595</wp:posOffset>
            </wp:positionV>
            <wp:extent cx="2756848" cy="1259196"/>
            <wp:effectExtent l="0" t="0" r="5715" b="0"/>
            <wp:wrapNone/>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rotWithShape="1">
                    <a:blip r:embed="rId26" cstate="print">
                      <a:extLst>
                        <a:ext uri="{28A0092B-C50C-407E-A947-70E740481C1C}">
                          <a14:useLocalDpi xmlns:a14="http://schemas.microsoft.com/office/drawing/2010/main" val="0"/>
                        </a:ext>
                      </a:extLst>
                    </a:blip>
                    <a:srcRect l="11620" t="26623" r="6710" b="22829"/>
                    <a:stretch/>
                  </pic:blipFill>
                  <pic:spPr bwMode="auto">
                    <a:xfrm>
                      <a:off x="0" y="0"/>
                      <a:ext cx="2756848" cy="12591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6BEE">
        <w:rPr>
          <w:noProof/>
          <w:color w:val="000000" w:themeColor="text1"/>
          <w:lang w:val="hr"/>
        </w:rPr>
        <w:drawing>
          <wp:anchor distT="0" distB="0" distL="114300" distR="114300" simplePos="0" relativeHeight="251658250" behindDoc="0" locked="0" layoutInCell="1" allowOverlap="1" wp14:anchorId="4655A5DA" wp14:editId="40CB7331">
            <wp:simplePos x="0" y="0"/>
            <wp:positionH relativeFrom="column">
              <wp:posOffset>-53340</wp:posOffset>
            </wp:positionH>
            <wp:positionV relativeFrom="paragraph">
              <wp:posOffset>996950</wp:posOffset>
            </wp:positionV>
            <wp:extent cx="3302000" cy="2681605"/>
            <wp:effectExtent l="0" t="0" r="0" b="4445"/>
            <wp:wrapTopAndBottom/>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3302000" cy="2681605"/>
                    </a:xfrm>
                    <a:prstGeom prst="rect">
                      <a:avLst/>
                    </a:prstGeom>
                  </pic:spPr>
                </pic:pic>
              </a:graphicData>
            </a:graphic>
          </wp:anchor>
        </w:drawing>
      </w:r>
      <w:r w:rsidRPr="00C76BEE" w:rsidR="00800BB7">
        <w:rPr>
          <w:color w:val="000000" w:themeColor="text1"/>
          <w:lang w:val="hr"/>
        </w:rPr>
        <w:t xml:space="preserve">Nadalje, moguće je povećati otpor zraka, npr. pričvršćivanjem kartona na pametni telefon. Zbog svoje male mase </w:t>
      </w:r>
      <w:r w:rsidR="000777D7">
        <w:rPr>
          <w:color w:val="000000" w:themeColor="text1"/>
          <w:lang w:val="hr"/>
        </w:rPr>
        <w:t xml:space="preserve">karton </w:t>
      </w:r>
      <w:r w:rsidRPr="00C76BEE" w:rsidR="00800BB7">
        <w:rPr>
          <w:color w:val="000000" w:themeColor="text1"/>
          <w:lang w:val="hr"/>
        </w:rPr>
        <w:t xml:space="preserve">ne uzrokuje značajne promjene u </w:t>
      </w:r>
      <w:r w:rsidR="000777D7">
        <w:rPr>
          <w:color w:val="000000" w:themeColor="text1"/>
          <w:lang w:val="hr"/>
        </w:rPr>
        <w:t>momentima</w:t>
      </w:r>
      <w:r w:rsidRPr="00C76BEE" w:rsidR="00800BB7">
        <w:rPr>
          <w:color w:val="000000" w:themeColor="text1"/>
          <w:lang w:val="hr"/>
        </w:rPr>
        <w:t xml:space="preserve"> inercije. Međutim, (vidi sliku 5.) može se vidjeti snažan učinak otpora zraka na rotaciju, prepoznatljiv po činjenici da se tijekom rotacije oko osi y, koja bi zapravo trebala biti stabilna, kutna brzina (</w:t>
      </w:r>
      <w:r w:rsidR="00C76BEE">
        <w:rPr>
          <w:color w:val="000000" w:themeColor="text1"/>
          <w:lang w:val="hr"/>
        </w:rPr>
        <w:t>njezin</w:t>
      </w:r>
      <w:r w:rsidR="000777D7">
        <w:rPr>
          <w:color w:val="000000" w:themeColor="text1"/>
          <w:lang w:val="hr"/>
        </w:rPr>
        <w:t xml:space="preserve"> iznos</w:t>
      </w:r>
      <w:r w:rsidRPr="00C76BEE" w:rsidR="007811F9">
        <w:rPr>
          <w:color w:val="000000" w:themeColor="text1"/>
          <w:lang w:val="hr"/>
        </w:rPr>
        <w:t>) postupno smanjuje. Rotacija je stoga usporena i više nije stabilna.</w:t>
      </w:r>
    </w:p>
    <w:p w:rsidRPr="00787053" w:rsidR="00B65270" w:rsidP="002262DF" w:rsidRDefault="00B65270" w14:paraId="3EC74D9E" w14:textId="658C5D85">
      <w:pPr>
        <w:pStyle w:val="Caption"/>
        <w:rPr>
          <w:lang w:val="hr"/>
        </w:rPr>
      </w:pPr>
      <w:r w:rsidRPr="00C76BEE">
        <w:rPr>
          <w:lang w:val="hr"/>
        </w:rPr>
        <w:t xml:space="preserve">Slika </w:t>
      </w:r>
      <w:r w:rsidRPr="00C76BEE" w:rsidR="002262DF">
        <w:rPr>
          <w:lang w:val="hr"/>
        </w:rPr>
        <w:fldChar w:fldCharType="begin"/>
      </w:r>
      <w:r w:rsidRPr="00C76BEE" w:rsidR="002262DF">
        <w:rPr>
          <w:lang w:val="hr"/>
        </w:rPr>
        <w:instrText xml:space="preserve"> SEQ Abbildung \* ARABIC </w:instrText>
      </w:r>
      <w:r w:rsidRPr="00C76BEE" w:rsidR="002262DF">
        <w:rPr>
          <w:lang w:val="hr"/>
        </w:rPr>
        <w:fldChar w:fldCharType="separate"/>
      </w:r>
      <w:r w:rsidR="00426366">
        <w:rPr>
          <w:noProof/>
          <w:lang w:val="hr"/>
        </w:rPr>
        <w:t>5</w:t>
      </w:r>
      <w:r w:rsidRPr="00C76BEE" w:rsidR="002262DF">
        <w:rPr>
          <w:noProof/>
          <w:lang w:val="hr"/>
        </w:rPr>
        <w:fldChar w:fldCharType="end"/>
      </w:r>
      <w:r w:rsidRPr="00C76BEE" w:rsidR="007811F9">
        <w:rPr>
          <w:lang w:val="hr"/>
        </w:rPr>
        <w:t xml:space="preserve"> Rotacija oko y</w:t>
      </w:r>
      <w:r w:rsidR="000777D7">
        <w:rPr>
          <w:lang w:val="hr"/>
        </w:rPr>
        <w:t xml:space="preserve"> </w:t>
      </w:r>
      <w:r w:rsidRPr="00C76BEE" w:rsidR="000777D7">
        <w:rPr>
          <w:lang w:val="hr"/>
        </w:rPr>
        <w:t xml:space="preserve">osi </w:t>
      </w:r>
      <w:r w:rsidR="000777D7">
        <w:rPr>
          <w:lang w:val="hr"/>
        </w:rPr>
        <w:t xml:space="preserve"> </w:t>
      </w:r>
      <w:r w:rsidRPr="00C76BEE" w:rsidR="000777D7">
        <w:rPr>
          <w:lang w:val="hr"/>
        </w:rPr>
        <w:t>pametnog telefona</w:t>
      </w:r>
      <w:r w:rsidRPr="00C76BEE" w:rsidR="007811F9">
        <w:rPr>
          <w:lang w:val="hr"/>
        </w:rPr>
        <w:t>, koji je bio pričvršćen na komad kartona (vidi fotografiju). Karton uzrokuje postupno smanjenje kutne brzine</w:t>
      </w:r>
      <w:r w:rsidR="00C76BEE">
        <w:rPr>
          <w:lang w:val="hr"/>
        </w:rPr>
        <w:t xml:space="preserve"> (nje</w:t>
      </w:r>
      <w:r w:rsidR="000777D7">
        <w:rPr>
          <w:lang w:val="hr"/>
        </w:rPr>
        <w:t>zina</w:t>
      </w:r>
      <w:r w:rsidR="00C76BEE">
        <w:rPr>
          <w:lang w:val="hr"/>
        </w:rPr>
        <w:t xml:space="preserve"> </w:t>
      </w:r>
      <w:r w:rsidR="000777D7">
        <w:rPr>
          <w:lang w:val="hr"/>
        </w:rPr>
        <w:t>iznosa</w:t>
      </w:r>
      <w:r w:rsidR="00C76BEE">
        <w:rPr>
          <w:lang w:val="hr"/>
        </w:rPr>
        <w:t>)</w:t>
      </w:r>
      <w:r w:rsidRPr="00C76BEE" w:rsidR="007811F9">
        <w:rPr>
          <w:lang w:val="hr"/>
        </w:rPr>
        <w:t xml:space="preserve"> u odnosu na y</w:t>
      </w:r>
      <w:r w:rsidR="000777D7">
        <w:rPr>
          <w:lang w:val="hr"/>
        </w:rPr>
        <w:t xml:space="preserve"> os koja bi zapravo trebala biti stabilna</w:t>
      </w:r>
      <w:r w:rsidRPr="00C76BEE" w:rsidR="007811F9">
        <w:rPr>
          <w:lang w:val="hr"/>
        </w:rPr>
        <w:t>.</w:t>
      </w:r>
    </w:p>
    <w:p w:rsidRPr="00787053" w:rsidR="00817388" w:rsidP="005B7C13" w:rsidRDefault="00FB58B4" w14:paraId="14B7A864" w14:textId="130C44E1">
      <w:pPr>
        <w:pStyle w:val="Heading2"/>
        <w:rPr>
          <w:lang w:val="hr"/>
        </w:rPr>
      </w:pPr>
      <w:r>
        <w:rPr>
          <w:lang w:val="hr"/>
        </w:rPr>
        <w:t xml:space="preserve">Mogući oblici </w:t>
      </w:r>
      <w:r w:rsidR="000777D7">
        <w:rPr>
          <w:lang w:val="hr"/>
        </w:rPr>
        <w:t>izvještaja</w:t>
      </w:r>
    </w:p>
    <w:p w:rsidRPr="00787053" w:rsidR="000C2407" w:rsidP="00284E5F" w:rsidRDefault="0075787E" w14:paraId="1706DE00" w14:textId="0C27480B">
      <w:pPr>
        <w:spacing w:after="120"/>
        <w:jc w:val="both"/>
        <w:rPr>
          <w:lang w:val="hr"/>
        </w:rPr>
      </w:pPr>
      <w:r w:rsidRPr="00C76BEE">
        <w:rPr>
          <w:lang w:val="hr"/>
        </w:rPr>
        <w:t xml:space="preserve">Rezultati </w:t>
      </w:r>
      <w:r w:rsidR="00BB12F8">
        <w:rPr>
          <w:lang w:val="hr"/>
        </w:rPr>
        <w:t xml:space="preserve">vježbe </w:t>
      </w:r>
      <w:r w:rsidRPr="00C76BEE">
        <w:rPr>
          <w:lang w:val="hr"/>
        </w:rPr>
        <w:t xml:space="preserve">mogu se, na primjer, prikazati na znanstvenom plakatu kako je predloženo u dokumentu </w:t>
      </w:r>
      <w:r w:rsidR="000777D7">
        <w:rPr>
          <w:lang w:val="hr"/>
        </w:rPr>
        <w:t>vježbe</w:t>
      </w:r>
      <w:r w:rsidRPr="00C76BEE">
        <w:rPr>
          <w:lang w:val="hr"/>
        </w:rPr>
        <w:t xml:space="preserve">. Osim informacija o dizajnu, izvedbi i </w:t>
      </w:r>
      <w:r w:rsidR="00635E10">
        <w:rPr>
          <w:lang w:val="hr"/>
        </w:rPr>
        <w:t>ani</w:t>
      </w:r>
      <w:r w:rsidR="008F0EC7">
        <w:rPr>
          <w:lang w:val="hr"/>
        </w:rPr>
        <w:t>lizi</w:t>
      </w:r>
      <w:r w:rsidRPr="00C76BEE">
        <w:rPr>
          <w:lang w:val="hr"/>
        </w:rPr>
        <w:t xml:space="preserve"> eksperimenta, plakat bi trebao sadržavati vizualizacije kutnih brzina, kutn</w:t>
      </w:r>
      <w:r w:rsidR="000777D7">
        <w:rPr>
          <w:lang w:val="hr"/>
        </w:rPr>
        <w:t>e količine gibanja</w:t>
      </w:r>
      <w:r w:rsidRPr="00C76BEE">
        <w:rPr>
          <w:lang w:val="hr"/>
        </w:rPr>
        <w:t xml:space="preserve"> i rotacijske energije za različite rotacijske osi i obrazloženu odluku o tome koje su rotacijske osi pametnog telefona (ne)stabilne. Osim toga, potrebno je prikazati </w:t>
      </w:r>
      <w:r w:rsidR="000777D7">
        <w:rPr>
          <w:lang w:val="hr"/>
        </w:rPr>
        <w:t>izmjene</w:t>
      </w:r>
      <w:r w:rsidRPr="00C76BEE">
        <w:rPr>
          <w:lang w:val="hr"/>
        </w:rPr>
        <w:t xml:space="preserve"> rotacijskog tijela i njihov utjecaj na rotacijsk</w:t>
      </w:r>
      <w:r w:rsidR="000777D7">
        <w:rPr>
          <w:lang w:val="hr"/>
        </w:rPr>
        <w:t>a</w:t>
      </w:r>
      <w:r w:rsidRPr="00C76BEE">
        <w:rPr>
          <w:lang w:val="hr"/>
        </w:rPr>
        <w:t xml:space="preserve"> svojstava.</w:t>
      </w:r>
    </w:p>
    <w:p w:rsidRPr="00787053" w:rsidR="000C2407" w:rsidP="00284E5F" w:rsidRDefault="00F70621" w14:paraId="691F4803" w14:textId="428B5A7B">
      <w:pPr>
        <w:spacing w:after="120"/>
        <w:jc w:val="both"/>
        <w:rPr>
          <w:lang w:val="hr"/>
        </w:rPr>
      </w:pPr>
      <w:r w:rsidRPr="00C76BEE">
        <w:rPr>
          <w:lang w:val="hr"/>
        </w:rPr>
        <w:t xml:space="preserve">Kao alternativa plakatu moguće su i kratke prezentacije, laboratorijska izvješća ili </w:t>
      </w:r>
      <w:r w:rsidRPr="00C76BEE" w:rsidR="000C2407">
        <w:rPr>
          <w:i/>
          <w:iCs/>
          <w:lang w:val="hr"/>
        </w:rPr>
        <w:t>računalni eseji</w:t>
      </w:r>
      <w:r w:rsidRPr="00C76BEE" w:rsidR="000C2407">
        <w:rPr>
          <w:lang w:val="hr"/>
        </w:rPr>
        <w:t xml:space="preserve">. Posljednja dva oblika </w:t>
      </w:r>
      <w:r w:rsidR="000777D7">
        <w:rPr>
          <w:lang w:val="hr"/>
        </w:rPr>
        <w:t>izvještaja</w:t>
      </w:r>
      <w:r w:rsidRPr="00C76BEE" w:rsidR="000C2407">
        <w:rPr>
          <w:lang w:val="hr"/>
        </w:rPr>
        <w:t xml:space="preserve"> također omogućuju detaljan opis i raspravu o detaljima provođenj</w:t>
      </w:r>
      <w:r w:rsidR="000777D7">
        <w:rPr>
          <w:lang w:val="hr"/>
        </w:rPr>
        <w:t>a</w:t>
      </w:r>
      <w:r w:rsidRPr="00C76BEE" w:rsidR="000C2407">
        <w:rPr>
          <w:lang w:val="hr"/>
        </w:rPr>
        <w:t xml:space="preserve"> eksperimenata i </w:t>
      </w:r>
      <w:r w:rsidR="008F0EC7">
        <w:rPr>
          <w:lang w:val="hr"/>
        </w:rPr>
        <w:t>analiz</w:t>
      </w:r>
      <w:r w:rsidR="000777D7">
        <w:rPr>
          <w:lang w:val="hr"/>
        </w:rPr>
        <w:t>e</w:t>
      </w:r>
      <w:r>
        <w:rPr>
          <w:lang w:val="hr"/>
        </w:rPr>
        <w:t xml:space="preserve"> podataka</w:t>
      </w:r>
      <w:r w:rsidRPr="00C76BEE" w:rsidR="000C2407">
        <w:rPr>
          <w:lang w:val="hr"/>
        </w:rPr>
        <w:t>.</w:t>
      </w:r>
    </w:p>
    <w:p w:rsidRPr="00787053" w:rsidR="00AF6A4A" w:rsidP="005B7C13" w:rsidRDefault="00F314CB" w14:paraId="6C932AD5" w14:textId="49F8266F">
      <w:pPr>
        <w:pStyle w:val="Heading2"/>
        <w:rPr>
          <w:lang w:val="hr"/>
        </w:rPr>
      </w:pPr>
      <w:r w:rsidRPr="00C76BEE">
        <w:rPr>
          <w:lang w:val="hr"/>
        </w:rPr>
        <w:t>Prijedlozi za izmjenu eksperimenta</w:t>
      </w:r>
    </w:p>
    <w:p w:rsidRPr="00787053" w:rsidR="005D14CD" w:rsidP="002262DF" w:rsidRDefault="005D14CD" w14:paraId="0E0EEF57" w14:textId="5DC25196">
      <w:pPr>
        <w:spacing w:after="120"/>
        <w:jc w:val="both"/>
        <w:rPr>
          <w:lang w:val="hr"/>
        </w:rPr>
      </w:pPr>
      <w:r w:rsidRPr="00C76BEE">
        <w:rPr>
          <w:lang w:val="hr"/>
        </w:rPr>
        <w:t>U kontekstu eksperimenta moguće su sljedeće izmjene/pro</w:t>
      </w:r>
      <w:r w:rsidR="000777D7">
        <w:rPr>
          <w:lang w:val="hr"/>
        </w:rPr>
        <w:t>širenja</w:t>
      </w:r>
      <w:r w:rsidRPr="00C76BEE">
        <w:rPr>
          <w:lang w:val="hr"/>
        </w:rPr>
        <w:t>:</w:t>
      </w:r>
    </w:p>
    <w:p w:rsidRPr="00787053" w:rsidR="00D7402A" w:rsidP="00D7402A" w:rsidRDefault="00E2667C" w14:paraId="1B8EA63A" w14:textId="3D789C58">
      <w:pPr>
        <w:pStyle w:val="ListParagraph"/>
        <w:numPr>
          <w:ilvl w:val="0"/>
          <w:numId w:val="19"/>
        </w:numPr>
        <w:spacing w:after="120"/>
        <w:jc w:val="both"/>
        <w:rPr>
          <w:color w:val="000000" w:themeColor="text1"/>
          <w:lang w:val="hr"/>
        </w:rPr>
      </w:pPr>
      <w:r>
        <w:rPr>
          <w:color w:val="000000" w:themeColor="text1"/>
          <w:lang w:val="hr"/>
        </w:rPr>
        <w:t>U ovoj vježbi se, u sklopu pripreme za stvarni eksperiment</w:t>
      </w:r>
      <w:r w:rsidRPr="00C76BEE" w:rsidR="00D7402A">
        <w:rPr>
          <w:color w:val="000000" w:themeColor="text1"/>
          <w:lang w:val="hr"/>
        </w:rPr>
        <w:t xml:space="preserve">, određuje </w:t>
      </w:r>
      <w:r>
        <w:rPr>
          <w:color w:val="000000" w:themeColor="text1"/>
          <w:lang w:val="hr"/>
        </w:rPr>
        <w:t>moment</w:t>
      </w:r>
      <w:r w:rsidRPr="00C76BEE" w:rsidR="00D7402A">
        <w:rPr>
          <w:color w:val="000000" w:themeColor="text1"/>
          <w:lang w:val="hr"/>
        </w:rPr>
        <w:t xml:space="preserve"> inercije pametnog telefona u testu </w:t>
      </w:r>
      <w:r w:rsidR="00754C19">
        <w:rPr>
          <w:color w:val="000000" w:themeColor="text1"/>
          <w:lang w:val="hr"/>
        </w:rPr>
        <w:t>prevrtanja</w:t>
      </w:r>
      <w:r w:rsidRPr="00C76BEE" w:rsidR="00D7402A">
        <w:rPr>
          <w:color w:val="000000" w:themeColor="text1"/>
          <w:lang w:val="hr"/>
        </w:rPr>
        <w:t>, kako je opisa</w:t>
      </w:r>
      <w:r w:rsidR="00754C19">
        <w:rPr>
          <w:color w:val="000000" w:themeColor="text1"/>
          <w:lang w:val="hr"/>
        </w:rPr>
        <w:t>no u</w:t>
      </w:r>
      <w:r w:rsidRPr="00C76BEE" w:rsidR="00D7402A">
        <w:rPr>
          <w:color w:val="000000" w:themeColor="text1"/>
          <w:lang w:val="hr"/>
        </w:rPr>
        <w:t xml:space="preserve"> Kaps &amp;; Stallmach (2020). </w:t>
      </w:r>
      <w:r w:rsidR="00FB58B4">
        <w:rPr>
          <w:color w:val="000000" w:themeColor="text1"/>
          <w:lang w:val="hr"/>
        </w:rPr>
        <w:t>Pozivajući se na</w:t>
      </w:r>
      <w:r w:rsidRPr="00C76BEE" w:rsidR="00D7402A">
        <w:rPr>
          <w:color w:val="000000" w:themeColor="text1"/>
          <w:lang w:val="hr"/>
        </w:rPr>
        <w:t xml:space="preserve"> članak Kaps &amp;; Stallmach (2020), postoji i komentar</w:t>
      </w:r>
      <w:r w:rsidR="00754C19">
        <w:rPr>
          <w:color w:val="000000" w:themeColor="text1"/>
          <w:lang w:val="hr"/>
        </w:rPr>
        <w:t xml:space="preserve"> na</w:t>
      </w:r>
      <w:r w:rsidRPr="00C76BEE" w:rsidR="00D7402A">
        <w:rPr>
          <w:color w:val="000000" w:themeColor="text1"/>
          <w:lang w:val="hr"/>
        </w:rPr>
        <w:t xml:space="preserve"> člank </w:t>
      </w:r>
      <w:proofErr w:type="spellStart"/>
      <w:r w:rsidRPr="00C76BEE" w:rsidR="00754C19">
        <w:t>Hinrichsen</w:t>
      </w:r>
      <w:proofErr w:type="spellEnd"/>
      <w:r w:rsidRPr="00C76BEE" w:rsidR="00754C19">
        <w:rPr>
          <w:color w:val="000000" w:themeColor="text1"/>
          <w:lang w:val="hr"/>
        </w:rPr>
        <w:t xml:space="preserve"> </w:t>
      </w:r>
      <w:r w:rsidRPr="00C76BEE" w:rsidR="00D7402A">
        <w:rPr>
          <w:color w:val="000000" w:themeColor="text1"/>
          <w:lang w:val="hr"/>
        </w:rPr>
        <w:t xml:space="preserve">(2022), u kojem se formuliraju prijedlozi o tome kako se </w:t>
      </w:r>
      <w:r w:rsidR="00754C19">
        <w:rPr>
          <w:color w:val="000000" w:themeColor="text1"/>
          <w:lang w:val="hr"/>
        </w:rPr>
        <w:t>moment</w:t>
      </w:r>
      <w:r w:rsidRPr="00C76BEE" w:rsidR="00D7402A">
        <w:rPr>
          <w:color w:val="000000" w:themeColor="text1"/>
          <w:lang w:val="hr"/>
        </w:rPr>
        <w:t xml:space="preserve"> inercije može preciznije odrediti </w:t>
      </w:r>
      <w:r w:rsidR="00754C19">
        <w:rPr>
          <w:color w:val="000000" w:themeColor="text1"/>
          <w:lang w:val="hr"/>
        </w:rPr>
        <w:t xml:space="preserve">pomoću </w:t>
      </w:r>
      <w:r w:rsidRPr="00C76BEE" w:rsidR="00D7402A">
        <w:rPr>
          <w:color w:val="000000" w:themeColor="text1"/>
          <w:lang w:val="hr"/>
        </w:rPr>
        <w:t>malo izmijenjen</w:t>
      </w:r>
      <w:r w:rsidR="00754C19">
        <w:rPr>
          <w:color w:val="000000" w:themeColor="text1"/>
          <w:lang w:val="hr"/>
        </w:rPr>
        <w:t>og</w:t>
      </w:r>
      <w:r w:rsidRPr="00C76BEE" w:rsidR="00D7402A">
        <w:rPr>
          <w:color w:val="000000" w:themeColor="text1"/>
          <w:lang w:val="hr"/>
        </w:rPr>
        <w:t xml:space="preserve"> eksperiment</w:t>
      </w:r>
      <w:r w:rsidR="00754C19">
        <w:rPr>
          <w:color w:val="000000" w:themeColor="text1"/>
          <w:lang w:val="hr"/>
        </w:rPr>
        <w:t>a</w:t>
      </w:r>
      <w:r w:rsidRPr="00C76BEE" w:rsidR="00D7402A">
        <w:rPr>
          <w:color w:val="000000" w:themeColor="text1"/>
          <w:lang w:val="hr"/>
        </w:rPr>
        <w:t xml:space="preserve"> i drug</w:t>
      </w:r>
      <w:r w:rsidR="00754C19">
        <w:rPr>
          <w:color w:val="000000" w:themeColor="text1"/>
          <w:lang w:val="hr"/>
        </w:rPr>
        <w:t>e</w:t>
      </w:r>
      <w:r w:rsidRPr="00C76BEE" w:rsidR="00D7402A">
        <w:rPr>
          <w:color w:val="000000" w:themeColor="text1"/>
          <w:lang w:val="hr"/>
        </w:rPr>
        <w:t xml:space="preserve"> metod</w:t>
      </w:r>
      <w:r w:rsidR="00754C19">
        <w:rPr>
          <w:color w:val="000000" w:themeColor="text1"/>
          <w:lang w:val="hr"/>
        </w:rPr>
        <w:t>e</w:t>
      </w:r>
      <w:r w:rsidRPr="00C76BEE" w:rsidR="00D7402A">
        <w:rPr>
          <w:color w:val="000000" w:themeColor="text1"/>
          <w:lang w:val="hr"/>
        </w:rPr>
        <w:t xml:space="preserve"> </w:t>
      </w:r>
      <w:r w:rsidR="008F0EC7">
        <w:rPr>
          <w:color w:val="000000" w:themeColor="text1"/>
          <w:lang w:val="hr"/>
        </w:rPr>
        <w:t>analize</w:t>
      </w:r>
      <w:r w:rsidRPr="00C76BEE" w:rsidR="00D7402A">
        <w:rPr>
          <w:color w:val="000000" w:themeColor="text1"/>
          <w:lang w:val="hr"/>
        </w:rPr>
        <w:t xml:space="preserve">. Ključno je </w:t>
      </w:r>
      <w:r w:rsidR="00754C19">
        <w:rPr>
          <w:color w:val="000000" w:themeColor="text1"/>
          <w:lang w:val="hr"/>
        </w:rPr>
        <w:t xml:space="preserve">uzeti u obzir sve ostale mjerne podatke, a </w:t>
      </w:r>
      <w:r w:rsidRPr="00C76BEE" w:rsidR="00D7402A">
        <w:rPr>
          <w:color w:val="000000" w:themeColor="text1"/>
          <w:lang w:val="hr"/>
        </w:rPr>
        <w:t>ne samo konačn</w:t>
      </w:r>
      <w:r w:rsidR="00754C19">
        <w:rPr>
          <w:color w:val="000000" w:themeColor="text1"/>
          <w:lang w:val="hr"/>
        </w:rPr>
        <w:t>u</w:t>
      </w:r>
      <w:r w:rsidRPr="00C76BEE" w:rsidR="00D7402A">
        <w:rPr>
          <w:color w:val="000000" w:themeColor="text1"/>
          <w:lang w:val="hr"/>
        </w:rPr>
        <w:t xml:space="preserve"> brzin</w:t>
      </w:r>
      <w:r w:rsidR="00754C19">
        <w:rPr>
          <w:color w:val="000000" w:themeColor="text1"/>
          <w:lang w:val="hr"/>
        </w:rPr>
        <w:t>u</w:t>
      </w:r>
      <w:r w:rsidRPr="00C76BEE" w:rsidR="00D7402A">
        <w:rPr>
          <w:color w:val="000000" w:themeColor="text1"/>
          <w:lang w:val="hr"/>
        </w:rPr>
        <w:t xml:space="preserve"> </w:t>
      </w:r>
      <w:r w:rsidR="00754C19">
        <w:rPr>
          <w:color w:val="000000" w:themeColor="text1"/>
          <w:lang w:val="hr"/>
        </w:rPr>
        <w:t>rotacije</w:t>
      </w:r>
      <w:r w:rsidRPr="00C76BEE" w:rsidR="00D7402A">
        <w:rPr>
          <w:color w:val="000000" w:themeColor="text1"/>
          <w:lang w:val="hr"/>
        </w:rPr>
        <w:t>. Uz pomoć ovog komentara studenti su mogli razumjeti, isprobati i usporediti alternativne metode određivanja</w:t>
      </w:r>
      <w:r w:rsidR="00BB12F8">
        <w:rPr>
          <w:color w:val="000000" w:themeColor="text1"/>
          <w:lang w:val="hr"/>
        </w:rPr>
        <w:t xml:space="preserve"> momenta inercije</w:t>
      </w:r>
      <w:r w:rsidRPr="00C76BEE" w:rsidR="00D7402A">
        <w:rPr>
          <w:color w:val="000000" w:themeColor="text1"/>
          <w:lang w:val="hr"/>
        </w:rPr>
        <w:t xml:space="preserve"> i istovremeno razumjeti diskurzivni, iterativni proces stjecanja znanstvenih spoznaja na meta-razini.</w:t>
      </w:r>
    </w:p>
    <w:p w:rsidRPr="00787053" w:rsidR="00B1738E" w:rsidP="005D14CD" w:rsidRDefault="00D7402A" w14:paraId="06BF2A13" w14:textId="2077699F">
      <w:pPr>
        <w:pStyle w:val="ListParagraph"/>
        <w:numPr>
          <w:ilvl w:val="0"/>
          <w:numId w:val="19"/>
        </w:numPr>
        <w:spacing w:after="120"/>
        <w:jc w:val="both"/>
        <w:rPr>
          <w:color w:val="000000" w:themeColor="text1"/>
          <w:lang w:val="hr"/>
        </w:rPr>
      </w:pPr>
      <w:r w:rsidRPr="00C76BEE">
        <w:rPr>
          <w:lang w:val="hr"/>
        </w:rPr>
        <w:t xml:space="preserve">Kao alternativa pričvršćivanju novih objekata na pametni telefon prilikom </w:t>
      </w:r>
      <w:r w:rsidR="00DB19D6">
        <w:rPr>
          <w:lang w:val="hr"/>
        </w:rPr>
        <w:t xml:space="preserve">istraživanja </w:t>
      </w:r>
      <w:r w:rsidRPr="00C76BEE">
        <w:rPr>
          <w:lang w:val="hr"/>
        </w:rPr>
        <w:t xml:space="preserve">slobodne rotacije, također je moguće usporediti kojoj se </w:t>
      </w:r>
      <w:r w:rsidR="00BB12F8">
        <w:rPr>
          <w:lang w:val="hr"/>
        </w:rPr>
        <w:t xml:space="preserve">mjeri </w:t>
      </w:r>
      <w:r w:rsidRPr="00C76BEE">
        <w:rPr>
          <w:lang w:val="hr"/>
        </w:rPr>
        <w:t>rezultati razlikuju za različite modele pametnih telefona.</w:t>
      </w:r>
    </w:p>
    <w:p w:rsidRPr="00787053" w:rsidR="005C356F" w:rsidP="005D14CD" w:rsidRDefault="00591D7C" w14:paraId="0755646F" w14:textId="55CD53BA">
      <w:pPr>
        <w:pStyle w:val="ListParagraph"/>
        <w:numPr>
          <w:ilvl w:val="0"/>
          <w:numId w:val="19"/>
        </w:numPr>
        <w:spacing w:after="120"/>
        <w:jc w:val="both"/>
        <w:rPr>
          <w:color w:val="000000" w:themeColor="text1"/>
          <w:lang w:val="hr"/>
        </w:rPr>
      </w:pPr>
      <w:r w:rsidRPr="00C76BEE">
        <w:rPr>
          <w:color w:val="000000" w:themeColor="text1"/>
          <w:lang w:val="hr"/>
        </w:rPr>
        <w:t xml:space="preserve">Kao što </w:t>
      </w:r>
      <w:r w:rsidR="006977F9">
        <w:rPr>
          <w:color w:val="000000" w:themeColor="text1"/>
          <w:lang w:val="hr"/>
        </w:rPr>
        <w:t>pokazuju rezultati iz primjera, prikazani u grafu iznad</w:t>
      </w:r>
      <w:r w:rsidRPr="00C76BEE">
        <w:rPr>
          <w:color w:val="000000" w:themeColor="text1"/>
          <w:lang w:val="hr"/>
        </w:rPr>
        <w:t>,</w:t>
      </w:r>
      <w:r w:rsidR="006977F9">
        <w:rPr>
          <w:color w:val="000000" w:themeColor="text1"/>
          <w:lang w:val="hr"/>
        </w:rPr>
        <w:t xml:space="preserve"> </w:t>
      </w:r>
      <w:r w:rsidR="00C76BEE">
        <w:rPr>
          <w:color w:val="000000" w:themeColor="text1"/>
          <w:lang w:val="hr"/>
        </w:rPr>
        <w:t>učinci</w:t>
      </w:r>
      <w:r w:rsidRPr="00C76BEE" w:rsidR="003C1D55">
        <w:rPr>
          <w:color w:val="000000" w:themeColor="text1"/>
          <w:lang w:val="hr"/>
        </w:rPr>
        <w:t xml:space="preserve"> </w:t>
      </w:r>
      <w:r>
        <w:rPr>
          <w:lang w:val="hr"/>
        </w:rPr>
        <w:t xml:space="preserve"> trenja </w:t>
      </w:r>
      <w:r w:rsidRPr="00C76BEE">
        <w:rPr>
          <w:lang w:val="hr"/>
        </w:rPr>
        <w:t xml:space="preserve"> također igraju </w:t>
      </w:r>
      <w:r w:rsidR="006977F9">
        <w:rPr>
          <w:lang w:val="hr"/>
        </w:rPr>
        <w:t>veliku</w:t>
      </w:r>
      <w:r w:rsidRPr="00C76BEE">
        <w:rPr>
          <w:lang w:val="hr"/>
        </w:rPr>
        <w:t xml:space="preserve"> ulogu </w:t>
      </w:r>
      <w:r w:rsidRPr="00C76BEE" w:rsidR="00670665">
        <w:rPr>
          <w:color w:val="000000" w:themeColor="text1"/>
          <w:lang w:val="hr"/>
        </w:rPr>
        <w:t xml:space="preserve">pri pričvršćivanju dodatnih predmeta na pametni telefon. </w:t>
      </w:r>
      <w:r w:rsidR="006977F9">
        <w:rPr>
          <w:color w:val="000000" w:themeColor="text1"/>
          <w:lang w:val="hr"/>
        </w:rPr>
        <w:t>Vježba</w:t>
      </w:r>
      <w:r w:rsidRPr="00C76BEE" w:rsidR="00670665">
        <w:rPr>
          <w:color w:val="000000" w:themeColor="text1"/>
          <w:lang w:val="hr"/>
        </w:rPr>
        <w:t xml:space="preserve">  se stoga može </w:t>
      </w:r>
      <w:r w:rsidRPr="00FB58B4" w:rsidR="003C1D55">
        <w:rPr>
          <w:color w:val="000000" w:themeColor="text1"/>
          <w:lang w:val="hr"/>
        </w:rPr>
        <w:t>pro</w:t>
      </w:r>
      <w:r w:rsidR="006977F9">
        <w:rPr>
          <w:color w:val="000000" w:themeColor="text1"/>
          <w:lang w:val="hr"/>
        </w:rPr>
        <w:t>širiti</w:t>
      </w:r>
      <w:r>
        <w:rPr>
          <w:lang w:val="hr"/>
        </w:rPr>
        <w:t xml:space="preserve"> i </w:t>
      </w:r>
      <w:r w:rsidRPr="00C76BEE" w:rsidR="003C1D55">
        <w:rPr>
          <w:color w:val="000000" w:themeColor="text1"/>
          <w:lang w:val="hr"/>
        </w:rPr>
        <w:t xml:space="preserve"> s </w:t>
      </w:r>
      <w:r w:rsidRPr="00C76BEE" w:rsidR="003C1D55">
        <w:rPr>
          <w:color w:val="000000" w:themeColor="text1"/>
          <w:lang w:val="hr"/>
        </w:rPr>
        <w:lastRenderedPageBreak/>
        <w:t>obzirom na utjecaj trenja zraka na kutn</w:t>
      </w:r>
      <w:r w:rsidR="006977F9">
        <w:rPr>
          <w:color w:val="000000" w:themeColor="text1"/>
          <w:lang w:val="hr"/>
        </w:rPr>
        <w:t>u količinu gibanja</w:t>
      </w:r>
      <w:r w:rsidRPr="00C76BEE" w:rsidR="003C1D55">
        <w:rPr>
          <w:color w:val="000000" w:themeColor="text1"/>
          <w:lang w:val="hr"/>
        </w:rPr>
        <w:t xml:space="preserve"> i rotacijsku energiju (npr.</w:t>
      </w:r>
      <w:r>
        <w:rPr>
          <w:lang w:val="hr"/>
        </w:rPr>
        <w:t xml:space="preserve"> je </w:t>
      </w:r>
      <w:r w:rsidRPr="00C76BEE" w:rsidR="00C76BEE">
        <w:rPr>
          <w:lang w:val="hr"/>
        </w:rPr>
        <w:t xml:space="preserve">li </w:t>
      </w:r>
      <w:r w:rsidR="006977F9">
        <w:rPr>
          <w:lang w:val="hr"/>
        </w:rPr>
        <w:t>utjecaj isti</w:t>
      </w:r>
      <w:r w:rsidRPr="00C76BEE" w:rsidR="00B1738E">
        <w:rPr>
          <w:color w:val="000000" w:themeColor="text1"/>
          <w:lang w:val="hr"/>
        </w:rPr>
        <w:t xml:space="preserve"> za svaku glavnu os rotacije, kakav je utjecaj na stabilnost pametnog telefona itd.).</w:t>
      </w:r>
    </w:p>
    <w:p w:rsidRPr="00C76BEE" w:rsidR="00D7402A" w:rsidP="00D7402A" w:rsidRDefault="00D7402A" w14:paraId="45C95DFA" w14:textId="0FA47D73">
      <w:pPr>
        <w:pStyle w:val="ListParagraph"/>
        <w:numPr>
          <w:ilvl w:val="0"/>
          <w:numId w:val="19"/>
        </w:numPr>
        <w:spacing w:after="120"/>
        <w:jc w:val="both"/>
        <w:rPr>
          <w:color w:val="000000" w:themeColor="text1"/>
        </w:rPr>
      </w:pPr>
      <w:r w:rsidRPr="00C76BEE">
        <w:rPr>
          <w:lang w:val="hr"/>
        </w:rPr>
        <w:t xml:space="preserve">Osim </w:t>
      </w:r>
      <w:r w:rsidR="006977F9">
        <w:rPr>
          <w:lang w:val="hr"/>
        </w:rPr>
        <w:t>izmjena</w:t>
      </w:r>
      <w:r w:rsidRPr="00C76BEE">
        <w:rPr>
          <w:lang w:val="hr"/>
        </w:rPr>
        <w:t xml:space="preserve"> rotirajućeg tijela </w:t>
      </w:r>
      <w:r w:rsidRPr="00C76BEE" w:rsidR="006977F9">
        <w:rPr>
          <w:lang w:val="hr"/>
        </w:rPr>
        <w:t>lijepljenjem krutih predmeta</w:t>
      </w:r>
      <w:r w:rsidR="006977F9">
        <w:rPr>
          <w:lang w:val="hr"/>
        </w:rPr>
        <w:t xml:space="preserve"> na pametni telefon</w:t>
      </w:r>
      <w:r w:rsidRPr="00C76BEE" w:rsidR="006977F9">
        <w:rPr>
          <w:lang w:val="hr"/>
        </w:rPr>
        <w:t xml:space="preserve"> </w:t>
      </w:r>
      <w:r w:rsidR="006977F9">
        <w:rPr>
          <w:lang w:val="hr"/>
        </w:rPr>
        <w:t xml:space="preserve">kako je </w:t>
      </w:r>
      <w:r w:rsidRPr="00C76BEE">
        <w:rPr>
          <w:lang w:val="hr"/>
        </w:rPr>
        <w:t>opisan</w:t>
      </w:r>
      <w:r w:rsidR="006977F9">
        <w:rPr>
          <w:lang w:val="hr"/>
        </w:rPr>
        <w:t>o</w:t>
      </w:r>
      <w:r w:rsidRPr="00C76BEE">
        <w:rPr>
          <w:lang w:val="hr"/>
        </w:rPr>
        <w:t xml:space="preserve"> u dokument</w:t>
      </w:r>
      <w:r w:rsidR="006977F9">
        <w:rPr>
          <w:lang w:val="hr"/>
        </w:rPr>
        <w:t>u</w:t>
      </w:r>
      <w:r w:rsidRPr="00C76BEE">
        <w:rPr>
          <w:lang w:val="hr"/>
        </w:rPr>
        <w:t xml:space="preserve"> </w:t>
      </w:r>
      <w:r w:rsidR="006977F9">
        <w:rPr>
          <w:lang w:val="hr"/>
        </w:rPr>
        <w:t>vježbe</w:t>
      </w:r>
      <w:r>
        <w:rPr>
          <w:lang w:val="hr"/>
        </w:rPr>
        <w:t xml:space="preserve">, </w:t>
      </w:r>
      <w:r w:rsidR="00C76BEE">
        <w:rPr>
          <w:lang w:val="hr"/>
        </w:rPr>
        <w:t>može</w:t>
      </w:r>
      <w:r w:rsidRPr="00C76BEE">
        <w:rPr>
          <w:lang w:val="hr"/>
        </w:rPr>
        <w:t xml:space="preserve"> se pokušati </w:t>
      </w:r>
      <w:r w:rsidRPr="00C76BEE">
        <w:rPr>
          <w:color w:val="000000" w:themeColor="text1"/>
          <w:lang w:val="hr"/>
        </w:rPr>
        <w:t xml:space="preserve">istražiti i rotacijsko gibanje </w:t>
      </w:r>
      <w:r w:rsidR="006977F9">
        <w:rPr>
          <w:color w:val="000000" w:themeColor="text1"/>
          <w:lang w:val="hr"/>
        </w:rPr>
        <w:t>za</w:t>
      </w:r>
      <w:r w:rsidRPr="00C76BEE">
        <w:rPr>
          <w:color w:val="000000" w:themeColor="text1"/>
          <w:lang w:val="hr"/>
        </w:rPr>
        <w:t xml:space="preserve"> vremenski promjenjivo težišt</w:t>
      </w:r>
      <w:r w:rsidR="006977F9">
        <w:rPr>
          <w:color w:val="000000" w:themeColor="text1"/>
          <w:lang w:val="hr"/>
        </w:rPr>
        <w:t>e kako je opisano u</w:t>
      </w:r>
      <w:r w:rsidR="00C76BEE">
        <w:rPr>
          <w:color w:val="000000" w:themeColor="text1"/>
          <w:lang w:val="hr"/>
        </w:rPr>
        <w:t xml:space="preserve"> </w:t>
      </w:r>
      <w:r w:rsidRPr="00C76BEE" w:rsidR="00C76BEE">
        <w:rPr>
          <w:lang w:val="hr"/>
        </w:rPr>
        <w:t>Wheatland et al.</w:t>
      </w:r>
      <w:r w:rsidRPr="00C76BEE">
        <w:rPr>
          <w:lang w:val="hr"/>
        </w:rPr>
        <w:t xml:space="preserve"> </w:t>
      </w:r>
      <w:r w:rsidR="006977F9">
        <w:rPr>
          <w:lang w:val="hr"/>
        </w:rPr>
        <w:t>(2021).</w:t>
      </w:r>
      <w:r w:rsidRPr="00C76BEE">
        <w:rPr>
          <w:color w:val="000000" w:themeColor="text1"/>
          <w:lang w:val="hr"/>
        </w:rPr>
        <w:t xml:space="preserve"> To se može</w:t>
      </w:r>
      <w:r w:rsidR="00C76BEE">
        <w:rPr>
          <w:lang w:val="hr"/>
        </w:rPr>
        <w:t xml:space="preserve"> učiniti</w:t>
      </w:r>
      <w:r>
        <w:rPr>
          <w:lang w:val="hr"/>
        </w:rPr>
        <w:t xml:space="preserve">, </w:t>
      </w:r>
      <w:r w:rsidRPr="00C76BEE">
        <w:rPr>
          <w:color w:val="000000" w:themeColor="text1"/>
          <w:lang w:val="hr"/>
        </w:rPr>
        <w:t>na primjer, pričvršćivanjem polunapunjene boce vode</w:t>
      </w:r>
      <w:r w:rsidR="00BB12F8">
        <w:rPr>
          <w:color w:val="000000" w:themeColor="text1"/>
          <w:lang w:val="hr"/>
        </w:rPr>
        <w:t xml:space="preserve"> na pametni telefon</w:t>
      </w:r>
      <w:r w:rsidRPr="00C76BEE">
        <w:rPr>
          <w:color w:val="000000" w:themeColor="text1"/>
          <w:lang w:val="hr"/>
        </w:rPr>
        <w:t xml:space="preserve">. Međutim, </w:t>
      </w:r>
      <w:r w:rsidR="006977F9">
        <w:rPr>
          <w:color w:val="000000" w:themeColor="text1"/>
          <w:lang w:val="hr"/>
        </w:rPr>
        <w:t>interpretacija</w:t>
      </w:r>
      <w:r w:rsidRPr="00C76BEE">
        <w:rPr>
          <w:color w:val="000000" w:themeColor="text1"/>
          <w:lang w:val="hr"/>
        </w:rPr>
        <w:t xml:space="preserve"> podataka je </w:t>
      </w:r>
      <w:r w:rsidR="006977F9">
        <w:rPr>
          <w:color w:val="000000" w:themeColor="text1"/>
          <w:lang w:val="hr"/>
        </w:rPr>
        <w:t>u ovom slučaju puno</w:t>
      </w:r>
      <w:r w:rsidRPr="00C76BEE">
        <w:rPr>
          <w:color w:val="000000" w:themeColor="text1"/>
          <w:lang w:val="hr"/>
        </w:rPr>
        <w:t xml:space="preserve"> </w:t>
      </w:r>
      <w:r w:rsidR="006977F9">
        <w:rPr>
          <w:color w:val="000000" w:themeColor="text1"/>
          <w:lang w:val="hr"/>
        </w:rPr>
        <w:t>zahtjevnija</w:t>
      </w:r>
      <w:r w:rsidRPr="00C76BEE">
        <w:rPr>
          <w:color w:val="000000" w:themeColor="text1"/>
          <w:lang w:val="hr"/>
        </w:rPr>
        <w:t>.</w:t>
      </w:r>
    </w:p>
    <w:p w:rsidRPr="00C76BEE" w:rsidR="002B711A" w:rsidP="005B7C13" w:rsidRDefault="000777D7" w14:paraId="46B29FA0" w14:textId="4411EF4E">
      <w:pPr>
        <w:pStyle w:val="Heading2"/>
      </w:pPr>
      <w:r>
        <w:rPr>
          <w:lang w:val="hr"/>
        </w:rPr>
        <w:t>Literatura</w:t>
      </w:r>
    </w:p>
    <w:p w:rsidRPr="00C76BEE" w:rsidR="002B711A" w:rsidP="002B711A" w:rsidRDefault="00E2667C" w14:paraId="4DA284AE" w14:textId="6922BC18">
      <w:pPr>
        <w:autoSpaceDE w:val="0"/>
        <w:autoSpaceDN w:val="0"/>
        <w:rPr>
          <w:rFonts w:eastAsia="Times New Roman"/>
        </w:rPr>
      </w:pPr>
      <w:r>
        <w:rPr>
          <w:lang w:val="hr"/>
        </w:rPr>
        <w:t>Ova eksperimentalna vježba</w:t>
      </w:r>
      <w:r w:rsidRPr="00C76BEE" w:rsidR="002B711A">
        <w:rPr>
          <w:lang w:val="hr"/>
        </w:rPr>
        <w:t xml:space="preserve"> inspiriran</w:t>
      </w:r>
      <w:r>
        <w:rPr>
          <w:lang w:val="hr"/>
        </w:rPr>
        <w:t>a</w:t>
      </w:r>
      <w:r w:rsidRPr="00C76BEE" w:rsidR="002B711A">
        <w:rPr>
          <w:lang w:val="hr"/>
        </w:rPr>
        <w:t xml:space="preserve"> je sl</w:t>
      </w:r>
      <w:r>
        <w:rPr>
          <w:lang w:val="hr"/>
        </w:rPr>
        <w:t>jedećim člancima</w:t>
      </w:r>
      <w:r w:rsidRPr="00C76BEE" w:rsidR="002B711A">
        <w:rPr>
          <w:lang w:val="hr"/>
        </w:rPr>
        <w:t>, koj</w:t>
      </w:r>
      <w:r>
        <w:rPr>
          <w:lang w:val="hr"/>
        </w:rPr>
        <w:t>i</w:t>
      </w:r>
      <w:r w:rsidRPr="00C76BEE" w:rsidR="002B711A">
        <w:rPr>
          <w:lang w:val="hr"/>
        </w:rPr>
        <w:t xml:space="preserve"> također mogu poslužiti kao priprema za eksperiment:</w:t>
      </w:r>
    </w:p>
    <w:sdt>
      <w:sdtPr>
        <w:tag w:val="MENDELEY_BIBLIOGRAPHY"/>
        <w:id w:val="961775856"/>
        <w:placeholder>
          <w:docPart w:val="DefaultPlaceholder_-1854013440"/>
        </w:placeholder>
      </w:sdtPr>
      <w:sdtContent>
        <w:p w:rsidRPr="00C76BEE" w:rsidR="00E2667C" w:rsidP="00E2667C" w:rsidRDefault="00E2667C" w14:paraId="14F40CAC" w14:textId="77777777">
          <w:pPr>
            <w:autoSpaceDE w:val="0"/>
            <w:autoSpaceDN w:val="0"/>
            <w:ind w:hanging="480"/>
            <w:divId w:val="814181969"/>
          </w:pPr>
          <w:proofErr w:type="spellStart"/>
          <w:r w:rsidRPr="00C76BEE">
            <w:t>Hinrichsen</w:t>
          </w:r>
          <w:proofErr w:type="spellEnd"/>
          <w:r w:rsidRPr="00C76BEE">
            <w:t>, P. F. (2022). Comment on "Tilting Motion and the Moment of Inertia of the Smartphone".</w:t>
          </w:r>
          <w:r>
            <w:t xml:space="preserve"> </w:t>
          </w:r>
          <w:r w:rsidRPr="00C76BEE">
            <w:rPr>
              <w:i/>
              <w:iCs/>
            </w:rPr>
            <w:t>The Physics Teacher</w:t>
          </w:r>
          <w:r w:rsidRPr="00C76BEE">
            <w:t xml:space="preserve">, </w:t>
          </w:r>
          <w:r w:rsidRPr="00C76BEE">
            <w:rPr>
              <w:i/>
              <w:iCs/>
            </w:rPr>
            <w:t>60</w:t>
          </w:r>
          <w:r w:rsidRPr="00C76BEE">
            <w:t>, 223-225.</w:t>
          </w:r>
          <w:r>
            <w:t xml:space="preserve"> </w:t>
          </w:r>
          <w:hyperlink w:history="1" r:id="rId28">
            <w:r w:rsidRPr="00C76BEE">
              <w:rPr>
                <w:rStyle w:val="Hyperlink"/>
              </w:rPr>
              <w:t>https://doi.org/10.1119/5.0061475</w:t>
            </w:r>
          </w:hyperlink>
          <w:r w:rsidRPr="00C76BEE">
            <w:t>.</w:t>
          </w:r>
        </w:p>
        <w:p w:rsidRPr="00C76BEE" w:rsidR="00E2667C" w:rsidP="00E2667C" w:rsidRDefault="00E2667C" w14:paraId="7196D848" w14:textId="77777777">
          <w:pPr>
            <w:autoSpaceDE w:val="0"/>
            <w:autoSpaceDN w:val="0"/>
            <w:ind w:hanging="480"/>
            <w:divId w:val="814181969"/>
          </w:pPr>
          <w:proofErr w:type="spellStart"/>
          <w:r w:rsidRPr="00C76BEE">
            <w:t>Kaps</w:t>
          </w:r>
          <w:proofErr w:type="spellEnd"/>
          <w:r w:rsidRPr="00C76BEE">
            <w:t xml:space="preserve">, A., &amp; </w:t>
          </w:r>
          <w:proofErr w:type="spellStart"/>
          <w:r w:rsidRPr="00C76BEE">
            <w:t>Stallmach</w:t>
          </w:r>
          <w:proofErr w:type="spellEnd"/>
          <w:r w:rsidRPr="00C76BEE">
            <w:t>, F. (2020).</w:t>
          </w:r>
          <w:r>
            <w:t xml:space="preserve"> </w:t>
          </w:r>
          <w:r w:rsidRPr="00C76BEE">
            <w:t>Tilting motion and the moment of inertia of the smartphone.</w:t>
          </w:r>
          <w:r>
            <w:t xml:space="preserve"> </w:t>
          </w:r>
          <w:r w:rsidRPr="00C76BEE">
            <w:rPr>
              <w:i/>
              <w:iCs/>
            </w:rPr>
            <w:t>The Physis Teacher</w:t>
          </w:r>
          <w:r w:rsidRPr="00C76BEE">
            <w:t xml:space="preserve">, </w:t>
          </w:r>
          <w:r w:rsidRPr="00C76BEE">
            <w:rPr>
              <w:i/>
              <w:iCs/>
            </w:rPr>
            <w:t>58</w:t>
          </w:r>
          <w:r w:rsidRPr="00C76BEE">
            <w:t xml:space="preserve">, 216-217. </w:t>
          </w:r>
          <w:hyperlink w:history="1" r:id="rId29">
            <w:r w:rsidRPr="00C76BEE">
              <w:rPr>
                <w:rStyle w:val="Hyperlink"/>
              </w:rPr>
              <w:t xml:space="preserve"> https://doi.org/10.1119/1.5145423</w:t>
            </w:r>
          </w:hyperlink>
        </w:p>
        <w:p w:rsidRPr="00C76BEE" w:rsidR="00E2667C" w:rsidP="00E2667C" w:rsidRDefault="00E2667C" w14:paraId="42F42C08" w14:textId="77777777">
          <w:pPr>
            <w:autoSpaceDE w:val="0"/>
            <w:autoSpaceDN w:val="0"/>
            <w:ind w:hanging="480"/>
            <w:divId w:val="814181969"/>
            <w:rPr>
              <w:rFonts w:eastAsia="Times New Roman"/>
              <w:sz w:val="24"/>
              <w:szCs w:val="24"/>
            </w:rPr>
          </w:pPr>
          <w:r w:rsidRPr="00C76BEE">
            <w:t xml:space="preserve">Wheatland, M. S., Murphy, T., </w:t>
          </w:r>
          <w:proofErr w:type="spellStart"/>
          <w:r w:rsidRPr="00C76BEE">
            <w:t>Naoumenko</w:t>
          </w:r>
          <w:proofErr w:type="spellEnd"/>
          <w:r w:rsidRPr="00C76BEE">
            <w:t xml:space="preserve">, D., </w:t>
          </w:r>
          <w:proofErr w:type="spellStart"/>
          <w:r w:rsidRPr="00C76BEE">
            <w:t>Schijndel</w:t>
          </w:r>
          <w:proofErr w:type="spellEnd"/>
          <w:r w:rsidRPr="00C76BEE">
            <w:t xml:space="preserve">, D. van, &amp; </w:t>
          </w:r>
          <w:proofErr w:type="spellStart"/>
          <w:r w:rsidRPr="00C76BEE">
            <w:t>Katsifis</w:t>
          </w:r>
          <w:proofErr w:type="spellEnd"/>
          <w:r w:rsidRPr="00C76BEE">
            <w:t>, G. (2021). The mobile phone as a free-rotation laboratory.</w:t>
          </w:r>
          <w:r>
            <w:t xml:space="preserve"> </w:t>
          </w:r>
          <w:r w:rsidRPr="00C76BEE">
            <w:rPr>
              <w:i/>
              <w:iCs/>
            </w:rPr>
            <w:t>American Journal of Physics</w:t>
          </w:r>
          <w:r w:rsidRPr="00C76BEE">
            <w:t xml:space="preserve">, </w:t>
          </w:r>
          <w:r w:rsidRPr="00C76BEE">
            <w:rPr>
              <w:i/>
              <w:iCs/>
            </w:rPr>
            <w:t>89</w:t>
          </w:r>
          <w:r w:rsidRPr="00C76BEE">
            <w:t>(4), 342–348.</w:t>
          </w:r>
          <w:r>
            <w:t xml:space="preserve"> </w:t>
          </w:r>
          <w:hyperlink w:history="1" r:id="rId30">
            <w:r w:rsidRPr="00C76BEE">
              <w:rPr>
                <w:rStyle w:val="Hyperlink"/>
              </w:rPr>
              <w:t>https://doi.org/10.1119/10.0003380</w:t>
            </w:r>
          </w:hyperlink>
        </w:p>
        <w:p w:rsidRPr="00C76BEE" w:rsidR="00544657" w:rsidP="00E2667C" w:rsidRDefault="00687CD9" w14:paraId="0A75FE88" w14:textId="2C49FBB6">
          <w:pPr>
            <w:autoSpaceDE w:val="0"/>
            <w:autoSpaceDN w:val="0"/>
            <w:ind w:left="480" w:hanging="480"/>
            <w:divId w:val="814181969"/>
          </w:pPr>
          <w:r w:rsidRPr="00C76BEE">
            <w:rPr>
              <w:rFonts w:eastAsia="Times New Roman"/>
            </w:rPr>
            <w:t> </w:t>
          </w:r>
        </w:p>
      </w:sdtContent>
    </w:sdt>
    <w:sectPr w:rsidRPr="00C76BEE" w:rsidR="00544657">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48BA" w:rsidP="006817EC" w:rsidRDefault="005348BA" w14:paraId="360A3602" w14:textId="77777777">
      <w:pPr>
        <w:spacing w:after="0" w:line="240" w:lineRule="auto"/>
      </w:pPr>
      <w:r>
        <w:rPr>
          <w:lang w:val="hr"/>
        </w:rPr>
        <w:separator/>
      </w:r>
    </w:p>
  </w:endnote>
  <w:endnote w:type="continuationSeparator" w:id="0">
    <w:p w:rsidR="005348BA" w:rsidP="006817EC" w:rsidRDefault="005348BA" w14:paraId="258693CE" w14:textId="77777777">
      <w:pPr>
        <w:spacing w:after="0" w:line="240" w:lineRule="auto"/>
      </w:pPr>
      <w:r>
        <w:rPr>
          <w:lang w:val="hr"/>
        </w:rPr>
        <w:continuationSeparator/>
      </w:r>
    </w:p>
  </w:endnote>
  <w:endnote w:type="continuationNotice" w:id="1">
    <w:p w:rsidR="005348BA" w:rsidRDefault="005348BA" w14:paraId="730DBE1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48BA" w:rsidP="006817EC" w:rsidRDefault="005348BA" w14:paraId="5255F638" w14:textId="77777777">
      <w:pPr>
        <w:spacing w:after="0" w:line="240" w:lineRule="auto"/>
      </w:pPr>
      <w:r>
        <w:rPr>
          <w:lang w:val="hr"/>
        </w:rPr>
        <w:separator/>
      </w:r>
    </w:p>
  </w:footnote>
  <w:footnote w:type="continuationSeparator" w:id="0">
    <w:p w:rsidR="005348BA" w:rsidP="006817EC" w:rsidRDefault="005348BA" w14:paraId="407D18D7" w14:textId="77777777">
      <w:pPr>
        <w:spacing w:after="0" w:line="240" w:lineRule="auto"/>
      </w:pPr>
      <w:r>
        <w:rPr>
          <w:lang w:val="hr"/>
        </w:rPr>
        <w:continuationSeparator/>
      </w:r>
    </w:p>
  </w:footnote>
  <w:footnote w:type="continuationNotice" w:id="1">
    <w:p w:rsidR="005348BA" w:rsidRDefault="005348BA" w14:paraId="0EBB897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17EC" w:rsidP="006817EC" w:rsidRDefault="00226437" w14:paraId="5C68424B" w14:textId="2E614C2C">
    <w:pPr>
      <w:pStyle w:val="Header"/>
      <w:pBdr>
        <w:bottom w:val="single" w:color="auto" w:sz="4" w:space="1"/>
      </w:pBdr>
    </w:pPr>
    <w:r>
      <w:rPr>
        <w:lang w:val="hr"/>
      </w:rPr>
      <w:t>Slobodn</w:t>
    </w:r>
    <w:r w:rsidR="001378E8">
      <w:rPr>
        <w:lang w:val="hr"/>
      </w:rPr>
      <w:t>a</w:t>
    </w:r>
    <w:r>
      <w:rPr>
        <w:lang w:val="hr"/>
      </w:rPr>
      <w:t xml:space="preserve"> </w:t>
    </w:r>
    <w:r w:rsidR="00384A35">
      <w:rPr>
        <w:lang w:val="hr"/>
      </w:rPr>
      <w:t>rot</w:t>
    </w:r>
    <w:r w:rsidR="001378E8">
      <w:rPr>
        <w:lang w:val="hr"/>
      </w:rPr>
      <w:t>acija</w:t>
    </w:r>
    <w:r w:rsidR="00384A35">
      <w:rPr>
        <w:lang w:val="hr"/>
      </w:rPr>
      <w:t xml:space="preserve"> pametn</w:t>
    </w:r>
    <w:r w:rsidR="001378E8">
      <w:rPr>
        <w:lang w:val="hr"/>
      </w:rPr>
      <w:t>og</w:t>
    </w:r>
    <w:r w:rsidR="00384A35">
      <w:rPr>
        <w:lang w:val="hr"/>
      </w:rPr>
      <w:t xml:space="preserve"> telefon</w:t>
    </w:r>
    <w:r w:rsidR="001378E8">
      <w:rPr>
        <w:lang w:val="hr"/>
      </w:rPr>
      <w:t>a</w:t>
    </w:r>
    <w:r w:rsidR="006817EC">
      <w:rPr>
        <w:lang w:val="hr"/>
      </w:rPr>
      <w:tab/>
    </w:r>
    <w:r w:rsidR="001378E8">
      <w:rPr>
        <w:lang w:val="hr"/>
      </w:rPr>
      <w:t xml:space="preserve">                </w:t>
    </w:r>
    <w:r w:rsidR="00C76BEE">
      <w:rPr>
        <w:lang w:val="hr"/>
      </w:rPr>
      <w:t xml:space="preserve">Verzija </w:t>
    </w:r>
    <w:r w:rsidR="001378E8">
      <w:rPr>
        <w:lang w:val="hr"/>
      </w:rPr>
      <w:t>za nastavnike</w:t>
    </w:r>
    <w:r w:rsidR="005B4B63">
      <w:rPr>
        <w:lang w:val="hr"/>
      </w:rPr>
      <w:t xml:space="preserve"> </w:t>
    </w:r>
    <w:r w:rsidR="006817EC">
      <w:rPr>
        <w:lang w:val="hr"/>
      </w:rPr>
      <w:tab/>
    </w:r>
    <w:r w:rsidR="00C76BEE">
      <w:rPr>
        <w:lang w:val="hr"/>
      </w:rPr>
      <w:t>Stranica</w:t>
    </w:r>
    <w:r w:rsidR="006817EC">
      <w:rPr>
        <w:lang w:val="hr"/>
      </w:rPr>
      <w:t xml:space="preserve"> </w:t>
    </w:r>
    <w:r w:rsidR="006817EC">
      <w:rPr>
        <w:lang w:val="hr"/>
      </w:rPr>
      <w:fldChar w:fldCharType="begin"/>
    </w:r>
    <w:r w:rsidR="006817EC">
      <w:rPr>
        <w:lang w:val="hr"/>
      </w:rPr>
      <w:instrText>PAGE   \* MERGEFORMAT</w:instrText>
    </w:r>
    <w:r w:rsidR="006817EC">
      <w:rPr>
        <w:lang w:val="hr"/>
      </w:rPr>
      <w:fldChar w:fldCharType="separate"/>
    </w:r>
    <w:r w:rsidR="006817EC">
      <w:rPr>
        <w:lang w:val="hr"/>
      </w:rPr>
      <w:t>1</w:t>
    </w:r>
    <w:r w:rsidR="006817EC">
      <w:rPr>
        <w:lang w:val="h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BAB"/>
    <w:multiLevelType w:val="hybridMultilevel"/>
    <w:tmpl w:val="5DC02D3E"/>
    <w:lvl w:ilvl="0" w:tplc="04070001">
      <w:start w:val="1"/>
      <w:numFmt w:val="bullet"/>
      <w:lvlText w:val=""/>
      <w:lvlJc w:val="left"/>
      <w:pPr>
        <w:ind w:left="360" w:hanging="360"/>
      </w:pPr>
      <w:rPr>
        <w:rFonts w:hint="default" w:ascii="Symbol" w:hAnsi="Symbol"/>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1" w15:restartNumberingAfterBreak="0">
    <w:nsid w:val="08E43D70"/>
    <w:multiLevelType w:val="hybridMultilevel"/>
    <w:tmpl w:val="7690FF0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F3C2B1E"/>
    <w:multiLevelType w:val="hybridMultilevel"/>
    <w:tmpl w:val="9C32BBD8"/>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start w:val="1"/>
      <w:numFmt w:val="bullet"/>
      <w:lvlText w:val=""/>
      <w:lvlJc w:val="left"/>
      <w:pPr>
        <w:ind w:left="1800" w:hanging="360"/>
      </w:pPr>
      <w:rPr>
        <w:rFonts w:hint="default" w:ascii="Wingdings" w:hAnsi="Wingdings"/>
      </w:rPr>
    </w:lvl>
    <w:lvl w:ilvl="3" w:tplc="04070001">
      <w:start w:val="1"/>
      <w:numFmt w:val="bullet"/>
      <w:lvlText w:val=""/>
      <w:lvlJc w:val="left"/>
      <w:pPr>
        <w:ind w:left="2520" w:hanging="360"/>
      </w:pPr>
      <w:rPr>
        <w:rFonts w:hint="default" w:ascii="Symbol" w:hAnsi="Symbol"/>
      </w:rPr>
    </w:lvl>
    <w:lvl w:ilvl="4" w:tplc="04070003">
      <w:start w:val="1"/>
      <w:numFmt w:val="bullet"/>
      <w:lvlText w:val="o"/>
      <w:lvlJc w:val="left"/>
      <w:pPr>
        <w:ind w:left="3240" w:hanging="360"/>
      </w:pPr>
      <w:rPr>
        <w:rFonts w:hint="default" w:ascii="Courier New" w:hAnsi="Courier New" w:cs="Courier New"/>
      </w:rPr>
    </w:lvl>
    <w:lvl w:ilvl="5" w:tplc="04070005">
      <w:start w:val="1"/>
      <w:numFmt w:val="bullet"/>
      <w:lvlText w:val=""/>
      <w:lvlJc w:val="left"/>
      <w:pPr>
        <w:ind w:left="3960" w:hanging="360"/>
      </w:pPr>
      <w:rPr>
        <w:rFonts w:hint="default" w:ascii="Wingdings" w:hAnsi="Wingdings"/>
      </w:rPr>
    </w:lvl>
    <w:lvl w:ilvl="6" w:tplc="04070001">
      <w:start w:val="1"/>
      <w:numFmt w:val="bullet"/>
      <w:lvlText w:val=""/>
      <w:lvlJc w:val="left"/>
      <w:pPr>
        <w:ind w:left="4680" w:hanging="360"/>
      </w:pPr>
      <w:rPr>
        <w:rFonts w:hint="default" w:ascii="Symbol" w:hAnsi="Symbol"/>
      </w:rPr>
    </w:lvl>
    <w:lvl w:ilvl="7" w:tplc="04070003">
      <w:start w:val="1"/>
      <w:numFmt w:val="bullet"/>
      <w:lvlText w:val="o"/>
      <w:lvlJc w:val="left"/>
      <w:pPr>
        <w:ind w:left="5400" w:hanging="360"/>
      </w:pPr>
      <w:rPr>
        <w:rFonts w:hint="default" w:ascii="Courier New" w:hAnsi="Courier New" w:cs="Courier New"/>
      </w:rPr>
    </w:lvl>
    <w:lvl w:ilvl="8" w:tplc="04070005">
      <w:start w:val="1"/>
      <w:numFmt w:val="bullet"/>
      <w:lvlText w:val=""/>
      <w:lvlJc w:val="left"/>
      <w:pPr>
        <w:ind w:left="6120" w:hanging="360"/>
      </w:pPr>
      <w:rPr>
        <w:rFonts w:hint="default" w:ascii="Wingdings" w:hAnsi="Wingdings"/>
      </w:rPr>
    </w:lvl>
  </w:abstractNum>
  <w:abstractNum w:abstractNumId="3" w15:restartNumberingAfterBreak="0">
    <w:nsid w:val="10293145"/>
    <w:multiLevelType w:val="hybridMultilevel"/>
    <w:tmpl w:val="59580344"/>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4" w15:restartNumberingAfterBreak="0">
    <w:nsid w:val="10EF6112"/>
    <w:multiLevelType w:val="hybridMultilevel"/>
    <w:tmpl w:val="42E4A74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5" w15:restartNumberingAfterBreak="0">
    <w:nsid w:val="130E320D"/>
    <w:multiLevelType w:val="hybridMultilevel"/>
    <w:tmpl w:val="A2F86B7C"/>
    <w:lvl w:ilvl="0" w:tplc="04070001">
      <w:start w:val="1"/>
      <w:numFmt w:val="bullet"/>
      <w:lvlText w:val=""/>
      <w:lvlJc w:val="left"/>
      <w:pPr>
        <w:ind w:left="360" w:hanging="360"/>
      </w:pPr>
      <w:rPr>
        <w:rFonts w:hint="default" w:ascii="Symbol" w:hAnsi="Symbol"/>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6" w15:restartNumberingAfterBreak="0">
    <w:nsid w:val="2D9F7185"/>
    <w:multiLevelType w:val="hybridMultilevel"/>
    <w:tmpl w:val="B63E2078"/>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7" w15:restartNumberingAfterBreak="0">
    <w:nsid w:val="327A3AEA"/>
    <w:multiLevelType w:val="hybridMultilevel"/>
    <w:tmpl w:val="E70E8348"/>
    <w:lvl w:ilvl="0" w:tplc="D436D478">
      <w:start w:val="1"/>
      <w:numFmt w:val="bullet"/>
      <w:lvlText w:val="•"/>
      <w:lvlJc w:val="left"/>
      <w:pPr>
        <w:tabs>
          <w:tab w:val="num" w:pos="720"/>
        </w:tabs>
        <w:ind w:left="720" w:hanging="360"/>
      </w:pPr>
      <w:rPr>
        <w:rFonts w:hint="default" w:ascii="Arial" w:hAnsi="Arial"/>
      </w:rPr>
    </w:lvl>
    <w:lvl w:ilvl="1" w:tplc="A5649402" w:tentative="1">
      <w:start w:val="1"/>
      <w:numFmt w:val="bullet"/>
      <w:lvlText w:val="•"/>
      <w:lvlJc w:val="left"/>
      <w:pPr>
        <w:tabs>
          <w:tab w:val="num" w:pos="1440"/>
        </w:tabs>
        <w:ind w:left="1440" w:hanging="360"/>
      </w:pPr>
      <w:rPr>
        <w:rFonts w:hint="default" w:ascii="Arial" w:hAnsi="Arial"/>
      </w:rPr>
    </w:lvl>
    <w:lvl w:ilvl="2" w:tplc="A8A8C6C6" w:tentative="1">
      <w:start w:val="1"/>
      <w:numFmt w:val="bullet"/>
      <w:lvlText w:val="•"/>
      <w:lvlJc w:val="left"/>
      <w:pPr>
        <w:tabs>
          <w:tab w:val="num" w:pos="2160"/>
        </w:tabs>
        <w:ind w:left="2160" w:hanging="360"/>
      </w:pPr>
      <w:rPr>
        <w:rFonts w:hint="default" w:ascii="Arial" w:hAnsi="Arial"/>
      </w:rPr>
    </w:lvl>
    <w:lvl w:ilvl="3" w:tplc="275438BE" w:tentative="1">
      <w:start w:val="1"/>
      <w:numFmt w:val="bullet"/>
      <w:lvlText w:val="•"/>
      <w:lvlJc w:val="left"/>
      <w:pPr>
        <w:tabs>
          <w:tab w:val="num" w:pos="2880"/>
        </w:tabs>
        <w:ind w:left="2880" w:hanging="360"/>
      </w:pPr>
      <w:rPr>
        <w:rFonts w:hint="default" w:ascii="Arial" w:hAnsi="Arial"/>
      </w:rPr>
    </w:lvl>
    <w:lvl w:ilvl="4" w:tplc="5D84F8B8" w:tentative="1">
      <w:start w:val="1"/>
      <w:numFmt w:val="bullet"/>
      <w:lvlText w:val="•"/>
      <w:lvlJc w:val="left"/>
      <w:pPr>
        <w:tabs>
          <w:tab w:val="num" w:pos="3600"/>
        </w:tabs>
        <w:ind w:left="3600" w:hanging="360"/>
      </w:pPr>
      <w:rPr>
        <w:rFonts w:hint="default" w:ascii="Arial" w:hAnsi="Arial"/>
      </w:rPr>
    </w:lvl>
    <w:lvl w:ilvl="5" w:tplc="4F5E2D66" w:tentative="1">
      <w:start w:val="1"/>
      <w:numFmt w:val="bullet"/>
      <w:lvlText w:val="•"/>
      <w:lvlJc w:val="left"/>
      <w:pPr>
        <w:tabs>
          <w:tab w:val="num" w:pos="4320"/>
        </w:tabs>
        <w:ind w:left="4320" w:hanging="360"/>
      </w:pPr>
      <w:rPr>
        <w:rFonts w:hint="default" w:ascii="Arial" w:hAnsi="Arial"/>
      </w:rPr>
    </w:lvl>
    <w:lvl w:ilvl="6" w:tplc="2D184E02" w:tentative="1">
      <w:start w:val="1"/>
      <w:numFmt w:val="bullet"/>
      <w:lvlText w:val="•"/>
      <w:lvlJc w:val="left"/>
      <w:pPr>
        <w:tabs>
          <w:tab w:val="num" w:pos="5040"/>
        </w:tabs>
        <w:ind w:left="5040" w:hanging="360"/>
      </w:pPr>
      <w:rPr>
        <w:rFonts w:hint="default" w:ascii="Arial" w:hAnsi="Arial"/>
      </w:rPr>
    </w:lvl>
    <w:lvl w:ilvl="7" w:tplc="07721B7C" w:tentative="1">
      <w:start w:val="1"/>
      <w:numFmt w:val="bullet"/>
      <w:lvlText w:val="•"/>
      <w:lvlJc w:val="left"/>
      <w:pPr>
        <w:tabs>
          <w:tab w:val="num" w:pos="5760"/>
        </w:tabs>
        <w:ind w:left="5760" w:hanging="360"/>
      </w:pPr>
      <w:rPr>
        <w:rFonts w:hint="default" w:ascii="Arial" w:hAnsi="Arial"/>
      </w:rPr>
    </w:lvl>
    <w:lvl w:ilvl="8" w:tplc="CDB89790"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3631464A"/>
    <w:multiLevelType w:val="hybridMultilevel"/>
    <w:tmpl w:val="951AA28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3B584E64"/>
    <w:multiLevelType w:val="hybridMultilevel"/>
    <w:tmpl w:val="0A28186E"/>
    <w:lvl w:ilvl="0" w:tplc="6C128154">
      <w:numFmt w:val="bullet"/>
      <w:lvlText w:val="-"/>
      <w:lvlJc w:val="left"/>
      <w:pPr>
        <w:ind w:left="720" w:hanging="360"/>
      </w:pPr>
      <w:rPr>
        <w:rFonts w:hint="default" w:ascii="Calibri" w:hAnsi="Calibri" w:cs="Calibri"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41A80723"/>
    <w:multiLevelType w:val="hybridMultilevel"/>
    <w:tmpl w:val="B1269FA8"/>
    <w:lvl w:ilvl="0" w:tplc="04070001">
      <w:start w:val="1"/>
      <w:numFmt w:val="bullet"/>
      <w:lvlText w:val=""/>
      <w:lvlJc w:val="left"/>
      <w:pPr>
        <w:ind w:left="360" w:hanging="360"/>
      </w:pPr>
      <w:rPr>
        <w:rFonts w:hint="default" w:ascii="Symbol" w:hAnsi="Symbol"/>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11" w15:restartNumberingAfterBreak="0">
    <w:nsid w:val="41E77829"/>
    <w:multiLevelType w:val="hybridMultilevel"/>
    <w:tmpl w:val="76A0498E"/>
    <w:lvl w:ilvl="0" w:tplc="04070001">
      <w:start w:val="1"/>
      <w:numFmt w:val="bullet"/>
      <w:lvlText w:val=""/>
      <w:lvlJc w:val="left"/>
      <w:pPr>
        <w:ind w:left="360" w:hanging="360"/>
      </w:pPr>
      <w:rPr>
        <w:rFonts w:hint="default" w:ascii="Symbol" w:hAnsi="Symbol"/>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12" w15:restartNumberingAfterBreak="0">
    <w:nsid w:val="4B677562"/>
    <w:multiLevelType w:val="hybridMultilevel"/>
    <w:tmpl w:val="00366D0C"/>
    <w:lvl w:ilvl="0" w:tplc="04070001">
      <w:start w:val="1"/>
      <w:numFmt w:val="bullet"/>
      <w:lvlText w:val=""/>
      <w:lvlJc w:val="left"/>
      <w:pPr>
        <w:ind w:left="360" w:hanging="360"/>
      </w:pPr>
      <w:rPr>
        <w:rFonts w:hint="default" w:ascii="Symbol" w:hAnsi="Symbol"/>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13" w15:restartNumberingAfterBreak="0">
    <w:nsid w:val="4CBE5677"/>
    <w:multiLevelType w:val="hybridMultilevel"/>
    <w:tmpl w:val="C8503016"/>
    <w:lvl w:ilvl="0" w:tplc="04070001">
      <w:start w:val="1"/>
      <w:numFmt w:val="bullet"/>
      <w:lvlText w:val=""/>
      <w:lvlJc w:val="left"/>
      <w:pPr>
        <w:ind w:left="360" w:hanging="360"/>
      </w:pPr>
      <w:rPr>
        <w:rFonts w:hint="default" w:ascii="Symbol" w:hAnsi="Symbol"/>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14" w15:restartNumberingAfterBreak="0">
    <w:nsid w:val="4E431B60"/>
    <w:multiLevelType w:val="hybridMultilevel"/>
    <w:tmpl w:val="E3A270E0"/>
    <w:lvl w:ilvl="0" w:tplc="6C128154">
      <w:numFmt w:val="bullet"/>
      <w:lvlText w:val="-"/>
      <w:lvlJc w:val="left"/>
      <w:pPr>
        <w:ind w:left="1079" w:hanging="360"/>
      </w:pPr>
      <w:rPr>
        <w:rFonts w:hint="default" w:ascii="Calibri" w:hAnsi="Calibri" w:cs="Calibri" w:eastAsiaTheme="minorHAnsi"/>
      </w:rPr>
    </w:lvl>
    <w:lvl w:ilvl="1" w:tplc="04070003" w:tentative="1">
      <w:start w:val="1"/>
      <w:numFmt w:val="bullet"/>
      <w:lvlText w:val="o"/>
      <w:lvlJc w:val="left"/>
      <w:pPr>
        <w:ind w:left="1799" w:hanging="360"/>
      </w:pPr>
      <w:rPr>
        <w:rFonts w:hint="default" w:ascii="Courier New" w:hAnsi="Courier New" w:cs="Courier New"/>
      </w:rPr>
    </w:lvl>
    <w:lvl w:ilvl="2" w:tplc="04070005" w:tentative="1">
      <w:start w:val="1"/>
      <w:numFmt w:val="bullet"/>
      <w:lvlText w:val=""/>
      <w:lvlJc w:val="left"/>
      <w:pPr>
        <w:ind w:left="2519" w:hanging="360"/>
      </w:pPr>
      <w:rPr>
        <w:rFonts w:hint="default" w:ascii="Wingdings" w:hAnsi="Wingdings"/>
      </w:rPr>
    </w:lvl>
    <w:lvl w:ilvl="3" w:tplc="04070001" w:tentative="1">
      <w:start w:val="1"/>
      <w:numFmt w:val="bullet"/>
      <w:lvlText w:val=""/>
      <w:lvlJc w:val="left"/>
      <w:pPr>
        <w:ind w:left="3239" w:hanging="360"/>
      </w:pPr>
      <w:rPr>
        <w:rFonts w:hint="default" w:ascii="Symbol" w:hAnsi="Symbol"/>
      </w:rPr>
    </w:lvl>
    <w:lvl w:ilvl="4" w:tplc="04070003" w:tentative="1">
      <w:start w:val="1"/>
      <w:numFmt w:val="bullet"/>
      <w:lvlText w:val="o"/>
      <w:lvlJc w:val="left"/>
      <w:pPr>
        <w:ind w:left="3959" w:hanging="360"/>
      </w:pPr>
      <w:rPr>
        <w:rFonts w:hint="default" w:ascii="Courier New" w:hAnsi="Courier New" w:cs="Courier New"/>
      </w:rPr>
    </w:lvl>
    <w:lvl w:ilvl="5" w:tplc="04070005" w:tentative="1">
      <w:start w:val="1"/>
      <w:numFmt w:val="bullet"/>
      <w:lvlText w:val=""/>
      <w:lvlJc w:val="left"/>
      <w:pPr>
        <w:ind w:left="4679" w:hanging="360"/>
      </w:pPr>
      <w:rPr>
        <w:rFonts w:hint="default" w:ascii="Wingdings" w:hAnsi="Wingdings"/>
      </w:rPr>
    </w:lvl>
    <w:lvl w:ilvl="6" w:tplc="04070001" w:tentative="1">
      <w:start w:val="1"/>
      <w:numFmt w:val="bullet"/>
      <w:lvlText w:val=""/>
      <w:lvlJc w:val="left"/>
      <w:pPr>
        <w:ind w:left="5399" w:hanging="360"/>
      </w:pPr>
      <w:rPr>
        <w:rFonts w:hint="default" w:ascii="Symbol" w:hAnsi="Symbol"/>
      </w:rPr>
    </w:lvl>
    <w:lvl w:ilvl="7" w:tplc="04070003" w:tentative="1">
      <w:start w:val="1"/>
      <w:numFmt w:val="bullet"/>
      <w:lvlText w:val="o"/>
      <w:lvlJc w:val="left"/>
      <w:pPr>
        <w:ind w:left="6119" w:hanging="360"/>
      </w:pPr>
      <w:rPr>
        <w:rFonts w:hint="default" w:ascii="Courier New" w:hAnsi="Courier New" w:cs="Courier New"/>
      </w:rPr>
    </w:lvl>
    <w:lvl w:ilvl="8" w:tplc="04070005" w:tentative="1">
      <w:start w:val="1"/>
      <w:numFmt w:val="bullet"/>
      <w:lvlText w:val=""/>
      <w:lvlJc w:val="left"/>
      <w:pPr>
        <w:ind w:left="6839" w:hanging="360"/>
      </w:pPr>
      <w:rPr>
        <w:rFonts w:hint="default" w:ascii="Wingdings" w:hAnsi="Wingdings"/>
      </w:rPr>
    </w:lvl>
  </w:abstractNum>
  <w:abstractNum w:abstractNumId="15" w15:restartNumberingAfterBreak="0">
    <w:nsid w:val="53430A6C"/>
    <w:multiLevelType w:val="hybridMultilevel"/>
    <w:tmpl w:val="ED44037E"/>
    <w:lvl w:ilvl="0" w:tplc="6C128154">
      <w:numFmt w:val="bullet"/>
      <w:lvlText w:val="-"/>
      <w:lvlJc w:val="left"/>
      <w:pPr>
        <w:ind w:left="720" w:hanging="360"/>
      </w:pPr>
      <w:rPr>
        <w:rFonts w:hint="default" w:ascii="Calibri" w:hAnsi="Calibri" w:cs="Calibri"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6" w15:restartNumberingAfterBreak="0">
    <w:nsid w:val="68612F97"/>
    <w:multiLevelType w:val="hybridMultilevel"/>
    <w:tmpl w:val="BC20B7CA"/>
    <w:lvl w:ilvl="0" w:tplc="04070001">
      <w:start w:val="1"/>
      <w:numFmt w:val="bullet"/>
      <w:lvlText w:val=""/>
      <w:lvlJc w:val="left"/>
      <w:pPr>
        <w:ind w:left="360" w:hanging="360"/>
      </w:pPr>
      <w:rPr>
        <w:rFonts w:hint="default" w:ascii="Symbol" w:hAnsi="Symbol"/>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17" w15:restartNumberingAfterBreak="0">
    <w:nsid w:val="71D13859"/>
    <w:multiLevelType w:val="hybridMultilevel"/>
    <w:tmpl w:val="D0A00D46"/>
    <w:lvl w:ilvl="0" w:tplc="04070001">
      <w:start w:val="1"/>
      <w:numFmt w:val="bullet"/>
      <w:lvlText w:val=""/>
      <w:lvlJc w:val="left"/>
      <w:pPr>
        <w:ind w:left="360" w:hanging="360"/>
      </w:pPr>
      <w:rPr>
        <w:rFonts w:hint="default" w:ascii="Symbol" w:hAnsi="Symbol"/>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18" w15:restartNumberingAfterBreak="0">
    <w:nsid w:val="7D8A5A73"/>
    <w:multiLevelType w:val="hybridMultilevel"/>
    <w:tmpl w:val="518CD6D6"/>
    <w:lvl w:ilvl="0" w:tplc="04070001">
      <w:start w:val="1"/>
      <w:numFmt w:val="bullet"/>
      <w:lvlText w:val=""/>
      <w:lvlJc w:val="left"/>
      <w:pPr>
        <w:ind w:left="360" w:hanging="360"/>
      </w:pPr>
      <w:rPr>
        <w:rFonts w:hint="default" w:ascii="Symbol" w:hAnsi="Symbol"/>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num w:numId="1" w16cid:durableId="33122041">
    <w:abstractNumId w:val="2"/>
  </w:num>
  <w:num w:numId="2" w16cid:durableId="796410152">
    <w:abstractNumId w:val="18"/>
  </w:num>
  <w:num w:numId="3" w16cid:durableId="293682901">
    <w:abstractNumId w:val="0"/>
  </w:num>
  <w:num w:numId="4" w16cid:durableId="379205832">
    <w:abstractNumId w:val="3"/>
  </w:num>
  <w:num w:numId="5" w16cid:durableId="1099446631">
    <w:abstractNumId w:val="7"/>
  </w:num>
  <w:num w:numId="6" w16cid:durableId="1391929183">
    <w:abstractNumId w:val="6"/>
  </w:num>
  <w:num w:numId="7" w16cid:durableId="1053651770">
    <w:abstractNumId w:val="13"/>
  </w:num>
  <w:num w:numId="8" w16cid:durableId="747074181">
    <w:abstractNumId w:val="10"/>
  </w:num>
  <w:num w:numId="9" w16cid:durableId="298417724">
    <w:abstractNumId w:val="11"/>
  </w:num>
  <w:num w:numId="10" w16cid:durableId="24603233">
    <w:abstractNumId w:val="5"/>
  </w:num>
  <w:num w:numId="11" w16cid:durableId="721946873">
    <w:abstractNumId w:val="17"/>
  </w:num>
  <w:num w:numId="12" w16cid:durableId="1317874173">
    <w:abstractNumId w:val="9"/>
  </w:num>
  <w:num w:numId="13" w16cid:durableId="1226142073">
    <w:abstractNumId w:val="1"/>
  </w:num>
  <w:num w:numId="14" w16cid:durableId="1904482484">
    <w:abstractNumId w:val="15"/>
  </w:num>
  <w:num w:numId="15" w16cid:durableId="840051087">
    <w:abstractNumId w:val="14"/>
  </w:num>
  <w:num w:numId="16" w16cid:durableId="1192452156">
    <w:abstractNumId w:val="4"/>
  </w:num>
  <w:num w:numId="17" w16cid:durableId="1472749626">
    <w:abstractNumId w:val="8"/>
  </w:num>
  <w:num w:numId="18" w16cid:durableId="1122071205">
    <w:abstractNumId w:val="12"/>
  </w:num>
  <w:num w:numId="19" w16cid:durableId="18930779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trackRevisions w:val="false"/>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3sDQ1MLUwtTAzM7BQ0lEKTi0uzszPAykwrAUAQBTbVSwAAAA="/>
  </w:docVars>
  <w:rsids>
    <w:rsidRoot w:val="00FB1A9B"/>
    <w:rsid w:val="00000000"/>
    <w:rsid w:val="00000EC2"/>
    <w:rsid w:val="000031A4"/>
    <w:rsid w:val="000074E8"/>
    <w:rsid w:val="000119B0"/>
    <w:rsid w:val="00014CC7"/>
    <w:rsid w:val="00014E34"/>
    <w:rsid w:val="0002028B"/>
    <w:rsid w:val="00033924"/>
    <w:rsid w:val="00034DF3"/>
    <w:rsid w:val="00040207"/>
    <w:rsid w:val="000523C5"/>
    <w:rsid w:val="000526F2"/>
    <w:rsid w:val="0005757E"/>
    <w:rsid w:val="0005769C"/>
    <w:rsid w:val="00066881"/>
    <w:rsid w:val="00074103"/>
    <w:rsid w:val="000777D7"/>
    <w:rsid w:val="000A11E7"/>
    <w:rsid w:val="000B0542"/>
    <w:rsid w:val="000B543A"/>
    <w:rsid w:val="000B5B8F"/>
    <w:rsid w:val="000C2407"/>
    <w:rsid w:val="000C50A5"/>
    <w:rsid w:val="000D5793"/>
    <w:rsid w:val="000E56FB"/>
    <w:rsid w:val="000E69A1"/>
    <w:rsid w:val="000E6A12"/>
    <w:rsid w:val="000F0445"/>
    <w:rsid w:val="000F1750"/>
    <w:rsid w:val="000F6460"/>
    <w:rsid w:val="000F6FFC"/>
    <w:rsid w:val="00112BBB"/>
    <w:rsid w:val="0011355A"/>
    <w:rsid w:val="00123DC0"/>
    <w:rsid w:val="001255EB"/>
    <w:rsid w:val="00131074"/>
    <w:rsid w:val="001378E8"/>
    <w:rsid w:val="001446AB"/>
    <w:rsid w:val="00145036"/>
    <w:rsid w:val="001452D6"/>
    <w:rsid w:val="00173D14"/>
    <w:rsid w:val="0017617E"/>
    <w:rsid w:val="00190E96"/>
    <w:rsid w:val="001924DF"/>
    <w:rsid w:val="001A7B59"/>
    <w:rsid w:val="001B4063"/>
    <w:rsid w:val="001D0B21"/>
    <w:rsid w:val="001E2B97"/>
    <w:rsid w:val="001F15D0"/>
    <w:rsid w:val="00204389"/>
    <w:rsid w:val="00212B62"/>
    <w:rsid w:val="00215231"/>
    <w:rsid w:val="00216FE6"/>
    <w:rsid w:val="002249FD"/>
    <w:rsid w:val="002262DF"/>
    <w:rsid w:val="00226437"/>
    <w:rsid w:val="00233436"/>
    <w:rsid w:val="00244288"/>
    <w:rsid w:val="00247DCB"/>
    <w:rsid w:val="002572A2"/>
    <w:rsid w:val="00266F17"/>
    <w:rsid w:val="00270D28"/>
    <w:rsid w:val="00272C85"/>
    <w:rsid w:val="00277BF0"/>
    <w:rsid w:val="002814C9"/>
    <w:rsid w:val="00284E5F"/>
    <w:rsid w:val="00294BE7"/>
    <w:rsid w:val="00296B0F"/>
    <w:rsid w:val="002B711A"/>
    <w:rsid w:val="002C1112"/>
    <w:rsid w:val="002C1A5F"/>
    <w:rsid w:val="002D2600"/>
    <w:rsid w:val="002E0B13"/>
    <w:rsid w:val="002E5F9D"/>
    <w:rsid w:val="002E7C84"/>
    <w:rsid w:val="002F37B4"/>
    <w:rsid w:val="00300F14"/>
    <w:rsid w:val="00310AC2"/>
    <w:rsid w:val="0032161A"/>
    <w:rsid w:val="003228E1"/>
    <w:rsid w:val="003358F7"/>
    <w:rsid w:val="00337747"/>
    <w:rsid w:val="00344A47"/>
    <w:rsid w:val="00347126"/>
    <w:rsid w:val="00361EEC"/>
    <w:rsid w:val="00370665"/>
    <w:rsid w:val="00372CFF"/>
    <w:rsid w:val="0037323F"/>
    <w:rsid w:val="00374C0D"/>
    <w:rsid w:val="00384A35"/>
    <w:rsid w:val="003A22AF"/>
    <w:rsid w:val="003C1D55"/>
    <w:rsid w:val="003C6058"/>
    <w:rsid w:val="003D7796"/>
    <w:rsid w:val="004063A7"/>
    <w:rsid w:val="004217A4"/>
    <w:rsid w:val="00426366"/>
    <w:rsid w:val="00433A4A"/>
    <w:rsid w:val="004421CE"/>
    <w:rsid w:val="00450516"/>
    <w:rsid w:val="004511F2"/>
    <w:rsid w:val="00455255"/>
    <w:rsid w:val="0046593E"/>
    <w:rsid w:val="00466641"/>
    <w:rsid w:val="00471430"/>
    <w:rsid w:val="00483390"/>
    <w:rsid w:val="004A1B57"/>
    <w:rsid w:val="004D2D67"/>
    <w:rsid w:val="004E6FA4"/>
    <w:rsid w:val="004F457E"/>
    <w:rsid w:val="00504983"/>
    <w:rsid w:val="00521352"/>
    <w:rsid w:val="005348BA"/>
    <w:rsid w:val="00544657"/>
    <w:rsid w:val="00544C38"/>
    <w:rsid w:val="00553B0C"/>
    <w:rsid w:val="00555FC1"/>
    <w:rsid w:val="00556469"/>
    <w:rsid w:val="00570079"/>
    <w:rsid w:val="00576112"/>
    <w:rsid w:val="00581302"/>
    <w:rsid w:val="0058243B"/>
    <w:rsid w:val="00585FEB"/>
    <w:rsid w:val="00591D7C"/>
    <w:rsid w:val="005A00D2"/>
    <w:rsid w:val="005A403A"/>
    <w:rsid w:val="005B463C"/>
    <w:rsid w:val="005B4B63"/>
    <w:rsid w:val="005B4D63"/>
    <w:rsid w:val="005B7C13"/>
    <w:rsid w:val="005C2C93"/>
    <w:rsid w:val="005C356F"/>
    <w:rsid w:val="005C37CD"/>
    <w:rsid w:val="005C4D54"/>
    <w:rsid w:val="005D14CD"/>
    <w:rsid w:val="005D74BF"/>
    <w:rsid w:val="005E447B"/>
    <w:rsid w:val="005E5BCE"/>
    <w:rsid w:val="005F1A5C"/>
    <w:rsid w:val="00601156"/>
    <w:rsid w:val="00602902"/>
    <w:rsid w:val="00622D78"/>
    <w:rsid w:val="00623D7C"/>
    <w:rsid w:val="00624013"/>
    <w:rsid w:val="00625478"/>
    <w:rsid w:val="006268F0"/>
    <w:rsid w:val="00635E10"/>
    <w:rsid w:val="00644170"/>
    <w:rsid w:val="00644FF8"/>
    <w:rsid w:val="00650D5C"/>
    <w:rsid w:val="006538B6"/>
    <w:rsid w:val="00670665"/>
    <w:rsid w:val="00676B6D"/>
    <w:rsid w:val="006808CF"/>
    <w:rsid w:val="006817EC"/>
    <w:rsid w:val="00687CD9"/>
    <w:rsid w:val="006977F9"/>
    <w:rsid w:val="006A2309"/>
    <w:rsid w:val="006A4775"/>
    <w:rsid w:val="006B7295"/>
    <w:rsid w:val="006C2BC7"/>
    <w:rsid w:val="006C56A8"/>
    <w:rsid w:val="006D393E"/>
    <w:rsid w:val="006D3CEB"/>
    <w:rsid w:val="006E372A"/>
    <w:rsid w:val="006E750F"/>
    <w:rsid w:val="006F008B"/>
    <w:rsid w:val="006F1DA5"/>
    <w:rsid w:val="006F5316"/>
    <w:rsid w:val="00732637"/>
    <w:rsid w:val="00733E93"/>
    <w:rsid w:val="00734540"/>
    <w:rsid w:val="00754C19"/>
    <w:rsid w:val="0075787E"/>
    <w:rsid w:val="0077767B"/>
    <w:rsid w:val="007811F9"/>
    <w:rsid w:val="00783B4A"/>
    <w:rsid w:val="00787053"/>
    <w:rsid w:val="007909CE"/>
    <w:rsid w:val="007A3C6C"/>
    <w:rsid w:val="007A44DD"/>
    <w:rsid w:val="007C76BF"/>
    <w:rsid w:val="007D1D46"/>
    <w:rsid w:val="007E087D"/>
    <w:rsid w:val="007E5D3D"/>
    <w:rsid w:val="007F4D1F"/>
    <w:rsid w:val="0080006A"/>
    <w:rsid w:val="00800BB7"/>
    <w:rsid w:val="00801933"/>
    <w:rsid w:val="00817388"/>
    <w:rsid w:val="00824346"/>
    <w:rsid w:val="00826F6B"/>
    <w:rsid w:val="008316F7"/>
    <w:rsid w:val="008352C2"/>
    <w:rsid w:val="008559A2"/>
    <w:rsid w:val="008705B6"/>
    <w:rsid w:val="00877CE1"/>
    <w:rsid w:val="00890707"/>
    <w:rsid w:val="00896AC4"/>
    <w:rsid w:val="008A2A1D"/>
    <w:rsid w:val="008A621D"/>
    <w:rsid w:val="008B1CCA"/>
    <w:rsid w:val="008B2881"/>
    <w:rsid w:val="008B5BBD"/>
    <w:rsid w:val="008B623D"/>
    <w:rsid w:val="008B699D"/>
    <w:rsid w:val="008C244A"/>
    <w:rsid w:val="008C59B6"/>
    <w:rsid w:val="008D5B6A"/>
    <w:rsid w:val="008D687B"/>
    <w:rsid w:val="008D79EC"/>
    <w:rsid w:val="008F0EC7"/>
    <w:rsid w:val="008F489E"/>
    <w:rsid w:val="008F5C5E"/>
    <w:rsid w:val="009017C1"/>
    <w:rsid w:val="009037C5"/>
    <w:rsid w:val="009159C2"/>
    <w:rsid w:val="009230E9"/>
    <w:rsid w:val="0092336E"/>
    <w:rsid w:val="009358CF"/>
    <w:rsid w:val="00950E50"/>
    <w:rsid w:val="0096349A"/>
    <w:rsid w:val="00973E7D"/>
    <w:rsid w:val="00977F2A"/>
    <w:rsid w:val="00990ADE"/>
    <w:rsid w:val="00992FD4"/>
    <w:rsid w:val="00994DB6"/>
    <w:rsid w:val="009B519D"/>
    <w:rsid w:val="009C2318"/>
    <w:rsid w:val="009D2AA9"/>
    <w:rsid w:val="009E5B9E"/>
    <w:rsid w:val="009F0880"/>
    <w:rsid w:val="009F3C61"/>
    <w:rsid w:val="00A0341A"/>
    <w:rsid w:val="00A10B99"/>
    <w:rsid w:val="00A14665"/>
    <w:rsid w:val="00A202D9"/>
    <w:rsid w:val="00A27DC0"/>
    <w:rsid w:val="00A6310D"/>
    <w:rsid w:val="00A65847"/>
    <w:rsid w:val="00A91E2F"/>
    <w:rsid w:val="00AA1666"/>
    <w:rsid w:val="00AB2740"/>
    <w:rsid w:val="00AE09C8"/>
    <w:rsid w:val="00AE1E4B"/>
    <w:rsid w:val="00AE3D01"/>
    <w:rsid w:val="00AE7CD5"/>
    <w:rsid w:val="00AF6A4A"/>
    <w:rsid w:val="00AF78B2"/>
    <w:rsid w:val="00AF78D7"/>
    <w:rsid w:val="00B06035"/>
    <w:rsid w:val="00B101F3"/>
    <w:rsid w:val="00B1738E"/>
    <w:rsid w:val="00B17D8E"/>
    <w:rsid w:val="00B17FAE"/>
    <w:rsid w:val="00B4221B"/>
    <w:rsid w:val="00B53CD9"/>
    <w:rsid w:val="00B65270"/>
    <w:rsid w:val="00B65CEF"/>
    <w:rsid w:val="00B74D4A"/>
    <w:rsid w:val="00B77FB4"/>
    <w:rsid w:val="00BB12F8"/>
    <w:rsid w:val="00BB2ED2"/>
    <w:rsid w:val="00BC2784"/>
    <w:rsid w:val="00BD517A"/>
    <w:rsid w:val="00BD75CA"/>
    <w:rsid w:val="00BE32D0"/>
    <w:rsid w:val="00BE6CA5"/>
    <w:rsid w:val="00C07171"/>
    <w:rsid w:val="00C248F0"/>
    <w:rsid w:val="00C27086"/>
    <w:rsid w:val="00C326A7"/>
    <w:rsid w:val="00C35429"/>
    <w:rsid w:val="00C476C5"/>
    <w:rsid w:val="00C632DA"/>
    <w:rsid w:val="00C6504C"/>
    <w:rsid w:val="00C70BE4"/>
    <w:rsid w:val="00C76BEE"/>
    <w:rsid w:val="00C77533"/>
    <w:rsid w:val="00C870B1"/>
    <w:rsid w:val="00CA567D"/>
    <w:rsid w:val="00CB17B1"/>
    <w:rsid w:val="00CB4070"/>
    <w:rsid w:val="00CB5961"/>
    <w:rsid w:val="00CB7698"/>
    <w:rsid w:val="00CC533D"/>
    <w:rsid w:val="00CC6001"/>
    <w:rsid w:val="00CD1155"/>
    <w:rsid w:val="00CE1EF3"/>
    <w:rsid w:val="00D22CF4"/>
    <w:rsid w:val="00D231E6"/>
    <w:rsid w:val="00D361E0"/>
    <w:rsid w:val="00D44F57"/>
    <w:rsid w:val="00D6318D"/>
    <w:rsid w:val="00D72C00"/>
    <w:rsid w:val="00D7402A"/>
    <w:rsid w:val="00D7770F"/>
    <w:rsid w:val="00D866E8"/>
    <w:rsid w:val="00D86F4B"/>
    <w:rsid w:val="00D91EF1"/>
    <w:rsid w:val="00D92140"/>
    <w:rsid w:val="00D946AD"/>
    <w:rsid w:val="00D974EE"/>
    <w:rsid w:val="00DB19D6"/>
    <w:rsid w:val="00DB2F18"/>
    <w:rsid w:val="00DD000C"/>
    <w:rsid w:val="00DE502D"/>
    <w:rsid w:val="00DE5C98"/>
    <w:rsid w:val="00E05BF7"/>
    <w:rsid w:val="00E135D8"/>
    <w:rsid w:val="00E15B90"/>
    <w:rsid w:val="00E2667C"/>
    <w:rsid w:val="00E45889"/>
    <w:rsid w:val="00E500B8"/>
    <w:rsid w:val="00E748D8"/>
    <w:rsid w:val="00E75597"/>
    <w:rsid w:val="00E80BC6"/>
    <w:rsid w:val="00E83157"/>
    <w:rsid w:val="00E85514"/>
    <w:rsid w:val="00E914EB"/>
    <w:rsid w:val="00EC779C"/>
    <w:rsid w:val="00EE3CFB"/>
    <w:rsid w:val="00EF5B63"/>
    <w:rsid w:val="00F07C9A"/>
    <w:rsid w:val="00F07F91"/>
    <w:rsid w:val="00F1144C"/>
    <w:rsid w:val="00F22E82"/>
    <w:rsid w:val="00F246E4"/>
    <w:rsid w:val="00F2633C"/>
    <w:rsid w:val="00F27CFA"/>
    <w:rsid w:val="00F314CB"/>
    <w:rsid w:val="00F40FA6"/>
    <w:rsid w:val="00F62089"/>
    <w:rsid w:val="00F62680"/>
    <w:rsid w:val="00F67B69"/>
    <w:rsid w:val="00F67E91"/>
    <w:rsid w:val="00F70621"/>
    <w:rsid w:val="00F725AF"/>
    <w:rsid w:val="00F81C2A"/>
    <w:rsid w:val="00F87420"/>
    <w:rsid w:val="00F94294"/>
    <w:rsid w:val="00FA064C"/>
    <w:rsid w:val="00FB1A9B"/>
    <w:rsid w:val="00FB58B4"/>
    <w:rsid w:val="00FC5C38"/>
    <w:rsid w:val="00FD43C4"/>
    <w:rsid w:val="00FE3EC6"/>
    <w:rsid w:val="00FE4810"/>
    <w:rsid w:val="4E9EDA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771B"/>
  <w15:chartTrackingRefBased/>
  <w15:docId w15:val="{C08F1C46-42E7-41C2-87D2-9B26994B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US"/>
    </w:rPr>
  </w:style>
  <w:style w:type="paragraph" w:styleId="Heading1">
    <w:name w:val="heading 1"/>
    <w:basedOn w:val="Normal"/>
    <w:next w:val="Normal"/>
    <w:link w:val="Heading1Char"/>
    <w:uiPriority w:val="9"/>
    <w:qFormat/>
    <w:rsid w:val="005B7C13"/>
    <w:pPr>
      <w:keepNext/>
      <w:keepLines/>
      <w:spacing w:before="360" w:after="120"/>
      <w:outlineLvl w:val="0"/>
    </w:pPr>
    <w:rPr>
      <w:rFonts w:asciiTheme="majorHAnsi" w:hAnsiTheme="majorHAnsi" w:eastAsiaTheme="majorEastAsia"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D6318D"/>
    <w:pPr>
      <w:keepNext/>
      <w:keepLines/>
      <w:spacing w:after="120"/>
      <w:jc w:val="both"/>
      <w:outlineLvl w:val="1"/>
    </w:pPr>
    <w:rPr>
      <w:rFonts w:asciiTheme="majorHAnsi" w:hAnsiTheme="majorHAnsi" w:eastAsiaTheme="majorEastAsia" w:cstheme="majorBidi"/>
      <w:b/>
      <w:bCs/>
      <w:color w:val="2F5496" w:themeColor="accent1" w:themeShade="BF"/>
      <w:sz w:val="26"/>
      <w:szCs w:val="24"/>
    </w:rPr>
  </w:style>
  <w:style w:type="paragraph" w:styleId="Heading3">
    <w:name w:val="heading 3"/>
    <w:basedOn w:val="Normal"/>
    <w:next w:val="Normal"/>
    <w:link w:val="Heading3Char"/>
    <w:uiPriority w:val="9"/>
    <w:unhideWhenUsed/>
    <w:qFormat/>
    <w:rsid w:val="00817388"/>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B1A9B"/>
    <w:pPr>
      <w:spacing w:line="256" w:lineRule="auto"/>
      <w:ind w:left="720"/>
      <w:contextualSpacing/>
    </w:pPr>
    <w:rPr>
      <w:rFonts w:ascii="Calibri" w:hAnsi="Calibri" w:eastAsia="Calibri" w:cs="Times New Roman"/>
    </w:rPr>
  </w:style>
  <w:style w:type="character" w:styleId="Heading2Char" w:customStyle="1">
    <w:name w:val="Heading 2 Char"/>
    <w:basedOn w:val="DefaultParagraphFont"/>
    <w:link w:val="Heading2"/>
    <w:uiPriority w:val="9"/>
    <w:rsid w:val="00817388"/>
    <w:rPr>
      <w:rFonts w:asciiTheme="majorHAnsi" w:hAnsiTheme="majorHAnsi" w:eastAsiaTheme="majorEastAsia" w:cstheme="majorBidi"/>
      <w:b/>
      <w:bCs/>
      <w:color w:val="2F5496" w:themeColor="accent1" w:themeShade="BF"/>
      <w:sz w:val="26"/>
      <w:szCs w:val="24"/>
      <w:lang w:val="en-US"/>
    </w:rPr>
  </w:style>
  <w:style w:type="character" w:styleId="Heading1Char" w:customStyle="1">
    <w:name w:val="Heading 1 Char"/>
    <w:basedOn w:val="DefaultParagraphFont"/>
    <w:link w:val="Heading1"/>
    <w:uiPriority w:val="9"/>
    <w:rsid w:val="00817388"/>
    <w:rPr>
      <w:rFonts w:asciiTheme="majorHAnsi" w:hAnsiTheme="majorHAnsi" w:eastAsiaTheme="majorEastAsia" w:cstheme="majorBidi"/>
      <w:b/>
      <w:color w:val="2F5496" w:themeColor="accent1" w:themeShade="BF"/>
      <w:sz w:val="32"/>
      <w:szCs w:val="32"/>
      <w:lang w:val="en-US"/>
    </w:rPr>
  </w:style>
  <w:style w:type="character" w:styleId="Heading3Char" w:customStyle="1">
    <w:name w:val="Heading 3 Char"/>
    <w:basedOn w:val="DefaultParagraphFont"/>
    <w:link w:val="Heading3"/>
    <w:uiPriority w:val="9"/>
    <w:rsid w:val="00817388"/>
    <w:rPr>
      <w:rFonts w:asciiTheme="majorHAnsi" w:hAnsiTheme="majorHAnsi" w:eastAsiaTheme="majorEastAsia" w:cstheme="majorBidi"/>
      <w:color w:val="1F3763" w:themeColor="accent1" w:themeShade="7F"/>
      <w:sz w:val="24"/>
      <w:szCs w:val="24"/>
    </w:rPr>
  </w:style>
  <w:style w:type="paragraph" w:styleId="Header">
    <w:name w:val="header"/>
    <w:basedOn w:val="Normal"/>
    <w:link w:val="HeaderChar"/>
    <w:uiPriority w:val="99"/>
    <w:unhideWhenUsed/>
    <w:rsid w:val="006817EC"/>
    <w:pPr>
      <w:tabs>
        <w:tab w:val="center" w:pos="4536"/>
        <w:tab w:val="right" w:pos="9072"/>
      </w:tabs>
      <w:spacing w:after="0" w:line="240" w:lineRule="auto"/>
    </w:pPr>
  </w:style>
  <w:style w:type="character" w:styleId="HeaderChar" w:customStyle="1">
    <w:name w:val="Header Char"/>
    <w:basedOn w:val="DefaultParagraphFont"/>
    <w:link w:val="Header"/>
    <w:uiPriority w:val="99"/>
    <w:rsid w:val="006817EC"/>
  </w:style>
  <w:style w:type="paragraph" w:styleId="Footer">
    <w:name w:val="footer"/>
    <w:basedOn w:val="Normal"/>
    <w:link w:val="FooterChar"/>
    <w:uiPriority w:val="99"/>
    <w:unhideWhenUsed/>
    <w:rsid w:val="006817EC"/>
    <w:pPr>
      <w:tabs>
        <w:tab w:val="center" w:pos="4536"/>
        <w:tab w:val="right" w:pos="9072"/>
      </w:tabs>
      <w:spacing w:after="0" w:line="240" w:lineRule="auto"/>
    </w:pPr>
  </w:style>
  <w:style w:type="character" w:styleId="FooterChar" w:customStyle="1">
    <w:name w:val="Footer Char"/>
    <w:basedOn w:val="DefaultParagraphFont"/>
    <w:link w:val="Footer"/>
    <w:uiPriority w:val="99"/>
    <w:rsid w:val="006817EC"/>
  </w:style>
  <w:style w:type="paragraph" w:styleId="NoSpacing">
    <w:name w:val="No Spacing"/>
    <w:uiPriority w:val="1"/>
    <w:qFormat/>
    <w:rsid w:val="004217A4"/>
    <w:pPr>
      <w:spacing w:after="0" w:line="240" w:lineRule="auto"/>
    </w:pPr>
  </w:style>
  <w:style w:type="character" w:styleId="PlaceholderText">
    <w:name w:val="Placeholder Text"/>
    <w:basedOn w:val="DefaultParagraphFont"/>
    <w:uiPriority w:val="99"/>
    <w:semiHidden/>
    <w:rsid w:val="00FA064C"/>
    <w:rPr>
      <w:color w:val="808080"/>
    </w:rPr>
  </w:style>
  <w:style w:type="character" w:styleId="Hyperlink">
    <w:name w:val="Hyperlink"/>
    <w:basedOn w:val="DefaultParagraphFont"/>
    <w:uiPriority w:val="99"/>
    <w:unhideWhenUsed/>
    <w:rsid w:val="00CE1EF3"/>
    <w:rPr>
      <w:color w:val="0000FF"/>
      <w:u w:val="single"/>
    </w:rPr>
  </w:style>
  <w:style w:type="paragraph" w:styleId="Textbody" w:customStyle="1">
    <w:name w:val="Text body"/>
    <w:basedOn w:val="Normal"/>
    <w:rsid w:val="00216FE6"/>
    <w:pPr>
      <w:suppressAutoHyphens/>
      <w:autoSpaceDN w:val="0"/>
      <w:spacing w:after="120" w:line="240" w:lineRule="auto"/>
      <w:textAlignment w:val="baseline"/>
    </w:pPr>
    <w:rPr>
      <w:rFonts w:ascii="Times New Roman" w:hAnsi="Times New Roman" w:eastAsia="Times New Roman" w:cs="Times New Roman"/>
      <w:kern w:val="3"/>
      <w:sz w:val="24"/>
      <w:szCs w:val="24"/>
      <w:lang w:eastAsia="de-DE"/>
    </w:rPr>
  </w:style>
  <w:style w:type="table" w:styleId="TableGrid">
    <w:name w:val="Table Grid"/>
    <w:basedOn w:val="TableNormal"/>
    <w:uiPriority w:val="39"/>
    <w:rsid w:val="00216FE6"/>
    <w:pPr>
      <w:widowControl w:val="0"/>
      <w:suppressAutoHyphens/>
      <w:autoSpaceDN w:val="0"/>
      <w:spacing w:after="0" w:line="240" w:lineRule="auto"/>
      <w:textAlignment w:val="baseline"/>
    </w:pPr>
    <w:rPr>
      <w:rFonts w:ascii="Times New Roman" w:hAnsi="Times New Roman" w:eastAsia="Times New Roman" w:cs="Times New Roman"/>
      <w:kern w:val="3"/>
      <w:sz w:val="20"/>
      <w:szCs w:val="20"/>
      <w:lang w:eastAsia="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35"/>
    <w:unhideWhenUsed/>
    <w:qFormat/>
    <w:rsid w:val="0005757E"/>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FE4810"/>
    <w:rPr>
      <w:sz w:val="16"/>
      <w:szCs w:val="16"/>
    </w:rPr>
  </w:style>
  <w:style w:type="paragraph" w:styleId="CommentText">
    <w:name w:val="annotation text"/>
    <w:basedOn w:val="Normal"/>
    <w:link w:val="CommentTextChar"/>
    <w:uiPriority w:val="99"/>
    <w:unhideWhenUsed/>
    <w:rsid w:val="00FE4810"/>
    <w:pPr>
      <w:spacing w:line="240" w:lineRule="auto"/>
    </w:pPr>
    <w:rPr>
      <w:sz w:val="20"/>
      <w:szCs w:val="20"/>
    </w:rPr>
  </w:style>
  <w:style w:type="character" w:styleId="CommentTextChar" w:customStyle="1">
    <w:name w:val="Comment Text Char"/>
    <w:basedOn w:val="DefaultParagraphFont"/>
    <w:link w:val="CommentText"/>
    <w:uiPriority w:val="99"/>
    <w:rsid w:val="00FE4810"/>
    <w:rPr>
      <w:sz w:val="20"/>
      <w:szCs w:val="20"/>
    </w:rPr>
  </w:style>
  <w:style w:type="paragraph" w:styleId="CommentSubject">
    <w:name w:val="annotation subject"/>
    <w:basedOn w:val="CommentText"/>
    <w:next w:val="CommentText"/>
    <w:link w:val="CommentSubjectChar"/>
    <w:uiPriority w:val="99"/>
    <w:semiHidden/>
    <w:unhideWhenUsed/>
    <w:rsid w:val="00FE4810"/>
    <w:rPr>
      <w:b/>
      <w:bCs/>
    </w:rPr>
  </w:style>
  <w:style w:type="character" w:styleId="CommentSubjectChar" w:customStyle="1">
    <w:name w:val="Comment Subject Char"/>
    <w:basedOn w:val="CommentTextChar"/>
    <w:link w:val="CommentSubject"/>
    <w:uiPriority w:val="99"/>
    <w:semiHidden/>
    <w:rsid w:val="00FE4810"/>
    <w:rPr>
      <w:b/>
      <w:bCs/>
      <w:sz w:val="20"/>
      <w:szCs w:val="20"/>
    </w:rPr>
  </w:style>
  <w:style w:type="paragraph" w:styleId="Revision">
    <w:name w:val="Revision"/>
    <w:hidden/>
    <w:uiPriority w:val="99"/>
    <w:semiHidden/>
    <w:rsid w:val="00E85514"/>
    <w:pPr>
      <w:spacing w:after="0" w:line="240" w:lineRule="auto"/>
    </w:pPr>
  </w:style>
  <w:style w:type="character" w:styleId="UnresolvedMention">
    <w:name w:val="Unresolved Mention"/>
    <w:basedOn w:val="DefaultParagraphFont"/>
    <w:uiPriority w:val="99"/>
    <w:semiHidden/>
    <w:unhideWhenUsed/>
    <w:rsid w:val="002B7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238285">
      <w:bodyDiv w:val="1"/>
      <w:marLeft w:val="0"/>
      <w:marRight w:val="0"/>
      <w:marTop w:val="0"/>
      <w:marBottom w:val="0"/>
      <w:divBdr>
        <w:top w:val="none" w:sz="0" w:space="0" w:color="auto"/>
        <w:left w:val="none" w:sz="0" w:space="0" w:color="auto"/>
        <w:bottom w:val="none" w:sz="0" w:space="0" w:color="auto"/>
        <w:right w:val="none" w:sz="0" w:space="0" w:color="auto"/>
      </w:divBdr>
      <w:divsChild>
        <w:div w:id="814181969">
          <w:marLeft w:val="480"/>
          <w:marRight w:val="0"/>
          <w:marTop w:val="0"/>
          <w:marBottom w:val="0"/>
          <w:divBdr>
            <w:top w:val="none" w:sz="0" w:space="0" w:color="auto"/>
            <w:left w:val="none" w:sz="0" w:space="0" w:color="auto"/>
            <w:bottom w:val="none" w:sz="0" w:space="0" w:color="auto"/>
            <w:right w:val="none" w:sz="0" w:space="0" w:color="auto"/>
          </w:divBdr>
        </w:div>
      </w:divsChild>
    </w:div>
    <w:div w:id="1938974167">
      <w:bodyDiv w:val="1"/>
      <w:marLeft w:val="0"/>
      <w:marRight w:val="0"/>
      <w:marTop w:val="0"/>
      <w:marBottom w:val="0"/>
      <w:divBdr>
        <w:top w:val="none" w:sz="0" w:space="0" w:color="auto"/>
        <w:left w:val="none" w:sz="0" w:space="0" w:color="auto"/>
        <w:bottom w:val="none" w:sz="0" w:space="0" w:color="auto"/>
        <w:right w:val="none" w:sz="0" w:space="0" w:color="auto"/>
      </w:divBdr>
    </w:div>
    <w:div w:id="1988246295">
      <w:bodyDiv w:val="1"/>
      <w:marLeft w:val="0"/>
      <w:marRight w:val="0"/>
      <w:marTop w:val="0"/>
      <w:marBottom w:val="0"/>
      <w:divBdr>
        <w:top w:val="none" w:sz="0" w:space="0" w:color="auto"/>
        <w:left w:val="none" w:sz="0" w:space="0" w:color="auto"/>
        <w:bottom w:val="none" w:sz="0" w:space="0" w:color="auto"/>
        <w:right w:val="none" w:sz="0" w:space="0" w:color="auto"/>
      </w:divBdr>
      <w:divsChild>
        <w:div w:id="780957128">
          <w:marLeft w:val="446"/>
          <w:marRight w:val="0"/>
          <w:marTop w:val="0"/>
          <w:marBottom w:val="0"/>
          <w:divBdr>
            <w:top w:val="none" w:sz="0" w:space="0" w:color="auto"/>
            <w:left w:val="none" w:sz="0" w:space="0" w:color="auto"/>
            <w:bottom w:val="none" w:sz="0" w:space="0" w:color="auto"/>
            <w:right w:val="none" w:sz="0" w:space="0" w:color="auto"/>
          </w:divBdr>
        </w:div>
        <w:div w:id="1248152497">
          <w:marLeft w:val="446"/>
          <w:marRight w:val="0"/>
          <w:marTop w:val="0"/>
          <w:marBottom w:val="0"/>
          <w:divBdr>
            <w:top w:val="none" w:sz="0" w:space="0" w:color="auto"/>
            <w:left w:val="none" w:sz="0" w:space="0" w:color="auto"/>
            <w:bottom w:val="none" w:sz="0" w:space="0" w:color="auto"/>
            <w:right w:val="none" w:sz="0" w:space="0" w:color="auto"/>
          </w:divBdr>
        </w:div>
        <w:div w:id="1330213747">
          <w:marLeft w:val="446"/>
          <w:marRight w:val="0"/>
          <w:marTop w:val="0"/>
          <w:marBottom w:val="0"/>
          <w:divBdr>
            <w:top w:val="none" w:sz="0" w:space="0" w:color="auto"/>
            <w:left w:val="none" w:sz="0" w:space="0" w:color="auto"/>
            <w:bottom w:val="none" w:sz="0" w:space="0" w:color="auto"/>
            <w:right w:val="none" w:sz="0" w:space="0" w:color="auto"/>
          </w:divBdr>
        </w:div>
        <w:div w:id="962619226">
          <w:marLeft w:val="446"/>
          <w:marRight w:val="0"/>
          <w:marTop w:val="0"/>
          <w:marBottom w:val="0"/>
          <w:divBdr>
            <w:top w:val="none" w:sz="0" w:space="0" w:color="auto"/>
            <w:left w:val="none" w:sz="0" w:space="0" w:color="auto"/>
            <w:bottom w:val="none" w:sz="0" w:space="0" w:color="auto"/>
            <w:right w:val="none" w:sz="0" w:space="0" w:color="auto"/>
          </w:divBdr>
        </w:div>
        <w:div w:id="1193152940">
          <w:marLeft w:val="446"/>
          <w:marRight w:val="0"/>
          <w:marTop w:val="0"/>
          <w:marBottom w:val="0"/>
          <w:divBdr>
            <w:top w:val="none" w:sz="0" w:space="0" w:color="auto"/>
            <w:left w:val="none" w:sz="0" w:space="0" w:color="auto"/>
            <w:bottom w:val="none" w:sz="0" w:space="0" w:color="auto"/>
            <w:right w:val="none" w:sz="0" w:space="0" w:color="auto"/>
          </w:divBdr>
        </w:div>
        <w:div w:id="151869123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image" Target="media/image6.png" Id="rId18" /><Relationship Type="http://schemas.openxmlformats.org/officeDocument/2006/relationships/image" Target="media/image14.jpeg" Id="rId26" /><Relationship Type="http://schemas.openxmlformats.org/officeDocument/2006/relationships/customXml" Target="../customXml/item3.xml" Id="rId3" /><Relationship Type="http://schemas.openxmlformats.org/officeDocument/2006/relationships/image" Target="media/image9.jpeg" Id="rId21" /><Relationship Type="http://schemas.openxmlformats.org/officeDocument/2006/relationships/settings" Target="settings.xml" Id="rId7" /><Relationship Type="http://schemas.openxmlformats.org/officeDocument/2006/relationships/hyperlink" Target="https://creativecommons.org/licenses/by-sa/4.0/" TargetMode="External" Id="rId12" /><Relationship Type="http://schemas.openxmlformats.org/officeDocument/2006/relationships/image" Target="media/image5.png" Id="rId17" /><Relationship Type="http://schemas.openxmlformats.org/officeDocument/2006/relationships/image" Target="media/image13.png"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image" Target="media/image8.png" Id="rId20" /><Relationship Type="http://schemas.openxmlformats.org/officeDocument/2006/relationships/hyperlink" Target="https://doi.org/10.1119/1.5145423"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image" Target="media/image12.png" Id="rId24" /><Relationship Type="http://schemas.openxmlformats.org/officeDocument/2006/relationships/glossaryDocument" Target="glossary/document.xml" Id="rId32"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image" Target="media/image11.png" Id="rId23" /><Relationship Type="http://schemas.openxmlformats.org/officeDocument/2006/relationships/hyperlink" Target="https://doi.org/10.1119/5.0061475" TargetMode="External" Id="rId28" /><Relationship Type="http://schemas.openxmlformats.org/officeDocument/2006/relationships/endnotes" Target="endnotes.xml" Id="rId10" /><Relationship Type="http://schemas.openxmlformats.org/officeDocument/2006/relationships/image" Target="media/image7.png"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image" Target="media/image10.png" Id="rId22" /><Relationship Type="http://schemas.openxmlformats.org/officeDocument/2006/relationships/image" Target="media/image15.png" Id="rId27" /><Relationship Type="http://schemas.openxmlformats.org/officeDocument/2006/relationships/hyperlink" Target="https://doi.org/10.1119/10.0003380" TargetMode="External" Id="rId30" /><Relationship Type="http://schemas.openxmlformats.org/officeDocument/2006/relationships/webSettings" Target="webSettings.xml" Id="rI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4EDDC750-50FE-453C-BA70-709C1D64B8AD}"/>
      </w:docPartPr>
      <w:docPartBody>
        <w:p w:rsidR="0001140C" w:rsidRDefault="006808CF">
          <w:r w:rsidRPr="00B42630">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8CF"/>
    <w:rsid w:val="0001140C"/>
    <w:rsid w:val="00023EED"/>
    <w:rsid w:val="00104A3E"/>
    <w:rsid w:val="001B57F6"/>
    <w:rsid w:val="001E276F"/>
    <w:rsid w:val="00331850"/>
    <w:rsid w:val="0040153F"/>
    <w:rsid w:val="00412807"/>
    <w:rsid w:val="006808CF"/>
    <w:rsid w:val="0086541B"/>
    <w:rsid w:val="008730C1"/>
    <w:rsid w:val="00876728"/>
    <w:rsid w:val="009705BE"/>
    <w:rsid w:val="00A217D0"/>
    <w:rsid w:val="00AB761F"/>
    <w:rsid w:val="00AB7A47"/>
    <w:rsid w:val="00BE64F9"/>
    <w:rsid w:val="00C30079"/>
    <w:rsid w:val="00DE7713"/>
    <w:rsid w:val="00F16405"/>
    <w:rsid w:val="00F4627D"/>
    <w:rsid w:val="00F561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05B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A1E78F-0CF4-4F8A-A6CC-28AF914D42E0}">
  <we:reference id="wa104382081" version="1.46.0.0" store="de-DE" storeType="OMEX"/>
  <we:alternateReferences>
    <we:reference id="WA104382081" version="1.46.0.0" store="" storeType="OMEX"/>
  </we:alternateReferences>
  <we:properties>
    <we:property name="MENDELEY_CITATIONS" value="[{&quot;citationID&quot;:&quot;MENDELEY_CITATION_74d11afc-8f6e-49d9-9625-98fd38cf5db3&quot;,&quot;properties&quot;:{&quot;noteIndex&quot;:0},&quot;isEdited&quot;:false,&quot;manualOverride&quot;:{&quot;isManuallyOverridden&quot;:true,&quot;citeprocText&quot;:&quot;(Wheatland et al., 2021)&quot;,&quot;manualOverrideText&quot;:&quot;(Wheatland et al., 2021) wird eine Methode angegeben, den Effekt des Luftwiderstandes auf den Drehimpu&quot;},&quot;citationTag&quot;:&quot;MENDELEY_CITATION_v3_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&quot;,&quot;citationItems&quot;:[{&quot;id&quot;:&quot;6f73838c-63da-3a04-be37-233e6ddc5686&quot;,&quot;itemData&quot;:{&quot;type&quot;:&quot;article-journal&quot;,&quot;id&quot;:&quot;6f73838c-63da-3a04-be37-233e6ddc5686&quot;,&quot;title&quot;:&quot;The mobile phone as a free-rotation laboratory&quot;,&quot;author&quot;:[{&quot;family&quot;:&quot;Wheatland&quot;,&quot;given&quot;:&quot;Michael S.&quot;,&quot;parse-names&quot;:false,&quot;dropping-particle&quot;:&quot;&quot;,&quot;non-dropping-particle&quot;:&quot;&quot;},{&quot;family&quot;:&quot;Murphy&quot;,&quot;given&quot;:&quot;Tara&quot;,&quot;parse-names&quot;:false,&quot;dropping-particle&quot;:&quot;&quot;,&quot;non-dropping-particle&quot;:&quot;&quot;},{&quot;family&quot;:&quot;Naoumenko&quot;,&quot;given&quot;:&quot;Daniel&quot;,&quot;parse-names&quot;:false,&quot;dropping-particle&quot;:&quot;&quot;,&quot;non-dropping-particle&quot;:&quot;&quot;},{&quot;family&quot;:&quot;Schijndel&quot;,&quot;given&quot;:&quot;Daan&quot;,&quot;parse-names&quot;:false,&quot;dropping-particle&quot;:&quot;van&quot;,&quot;non-dropping-particle&quot;:&quot;&quot;},{&quot;family&quot;:&quot;Katsifis&quot;,&quot;given&quot;:&quot;Georgio&quot;,&quot;parse-names&quot;:false,&quot;dropping-particle&quot;:&quot;&quot;,&quot;non-dropping-particle&quot;:&quot;&quot;}],&quot;container-title&quot;:&quot;American Journal of Physics&quot;,&quot;container-title-short&quot;:&quot;Am J Phys&quot;,&quot;accessed&quot;:{&quot;date-parts&quot;:[[2022,6,29]]},&quot;DOI&quot;:&quot;10.1119/10.0003380&quot;,&quot;ISSN&quot;:&quot;0002-9505&quot;,&quot;issued&quot;:{&quot;date-parts&quot;:[[2021,4]]},&quot;page&quot;:&quot;342-348&quot;,&quot;abstract&quot;:&quot;Modern mobile phones contain a three-axis microelectromechanical system (MEMS) gyroscope, capable of taking accurate measurements of the angular velocity along the three principal axes of the phone with a sampling rate of 100 Hz or better. If the phone is tossed in the air, then, neglecting air resistance, it is in free rotation (rotation in the absence of a torque) with respect to its centre of mass, and the phone's gyroscope can be used to record the rotational dynamics. This enables experimental investigation of free rotation. In this paper, we use a mobile phone to demonstrate the steady states for rotation of the phone about two of its principal axes, and the instability in rotation about the third corresponding to the intermediate moment of inertia. We also show the approximate conservation of angular momentum and rotational kinetic energy during motion in the air, and compare the data with numerical solution of Euler's equations for free rotation. Our results demonstrate the capability of smartphones for investigating free rotation, and should be of interest to college and university teachers developing \&quot;at home\&quot; physics labs for remote learning.&quot;,&quot;publisher&quot;:&quot;American Association of Physics Teachers (AAPT)&quot;,&quot;issue&quot;:&quot;4&quot;,&quot;volume&quot;:&quot;89&quot;},&quot;isTemporary&quot;:false}]}]"/>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61992-3078-41F3-8BD9-9BF0E8DAB914}">
  <ds:schemaRefs>
    <ds:schemaRef ds:uri="http://schemas.microsoft.com/sharepoint/v3/contenttype/forms"/>
  </ds:schemaRefs>
</ds:datastoreItem>
</file>

<file path=customXml/itemProps2.xml><?xml version="1.0" encoding="utf-8"?>
<ds:datastoreItem xmlns:ds="http://schemas.openxmlformats.org/officeDocument/2006/customXml" ds:itemID="{6D20B807-721D-47BB-AE87-53F480B3BC10}">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customXml/itemProps3.xml><?xml version="1.0" encoding="utf-8"?>
<ds:datastoreItem xmlns:ds="http://schemas.openxmlformats.org/officeDocument/2006/customXml" ds:itemID="{C7D8DEA8-5B00-4F51-9AD8-0D875A1C77A5}">
  <ds:schemaRefs>
    <ds:schemaRef ds:uri="http://schemas.openxmlformats.org/officeDocument/2006/bibliography"/>
  </ds:schemaRefs>
</ds:datastoreItem>
</file>

<file path=customXml/itemProps4.xml><?xml version="1.0" encoding="utf-8"?>
<ds:datastoreItem xmlns:ds="http://schemas.openxmlformats.org/officeDocument/2006/customXml" ds:itemID="{EBF02FAB-3522-47CE-9EAD-8C4B81A0F0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Simon Lahme</dc:creator>
  <keywords/>
  <dc:description/>
  <lastModifiedBy>Lucija Rončević</lastModifiedBy>
  <revision>6</revision>
  <lastPrinted>2023-04-28T09:24:00.0000000Z</lastPrinted>
  <dcterms:created xsi:type="dcterms:W3CDTF">2022-10-17T14:31:00.0000000Z</dcterms:created>
  <dcterms:modified xsi:type="dcterms:W3CDTF">2023-05-03T20:26:09.5573458Z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