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E1D3" w14:textId="1FCE7492" w:rsidR="00B95848" w:rsidRPr="00C7231C" w:rsidRDefault="00B95848" w:rsidP="00B95848">
      <w:pPr>
        <w:jc w:val="center"/>
        <w:rPr>
          <w:noProof/>
          <w:sz w:val="28"/>
          <w:szCs w:val="28"/>
        </w:rPr>
      </w:pPr>
      <w:r w:rsidRPr="00E11D98">
        <w:rPr>
          <w:sz w:val="32"/>
          <w:szCs w:val="32"/>
          <w:lang w:val="de"/>
        </w:rPr>
        <w:t xml:space="preserve">Dieses </w:t>
      </w:r>
      <w:r>
        <w:rPr>
          <w:sz w:val="32"/>
          <w:szCs w:val="32"/>
          <w:lang w:val="de"/>
        </w:rPr>
        <w:t>Dokument</w:t>
      </w:r>
      <w:r w:rsidRPr="00E11D98">
        <w:rPr>
          <w:sz w:val="32"/>
          <w:szCs w:val="32"/>
          <w:lang w:val="de"/>
        </w:rPr>
        <w:t xml:space="preserve"> wurde im Rahmen des Erasmus+ -Projekts "Developing Digital Physics Laboratory Work for Distance Learning" (DigiPhysLab)</w:t>
      </w:r>
      <w:r>
        <w:rPr>
          <w:lang w:val="de"/>
        </w:rPr>
        <w:t xml:space="preserve"> </w:t>
      </w:r>
      <w:r>
        <w:rPr>
          <w:sz w:val="32"/>
          <w:szCs w:val="32"/>
          <w:lang w:val="de"/>
        </w:rPr>
        <w:t xml:space="preserve">erstellt. Mehr Infos: </w:t>
      </w:r>
      <w:hyperlink r:id="rId11" w:history="1">
        <w:r w:rsidRPr="00185E1F">
          <w:rPr>
            <w:rStyle w:val="Hyperlink"/>
            <w:sz w:val="32"/>
            <w:szCs w:val="32"/>
            <w:lang w:val="de"/>
          </w:rPr>
          <w:t>www.jyu.fi/digiphyslab</w:t>
        </w:r>
      </w:hyperlink>
    </w:p>
    <w:p w14:paraId="027D186C" w14:textId="77777777" w:rsidR="00B95848" w:rsidRPr="00C7231C" w:rsidRDefault="00B95848" w:rsidP="00B95848">
      <w:pPr>
        <w:jc w:val="center"/>
        <w:rPr>
          <w:noProof/>
        </w:rPr>
      </w:pPr>
    </w:p>
    <w:p w14:paraId="141EA6A0" w14:textId="77777777" w:rsidR="00B95848" w:rsidRDefault="00B95848" w:rsidP="00B95848">
      <w:pPr>
        <w:jc w:val="center"/>
        <w:rPr>
          <w:sz w:val="24"/>
          <w:szCs w:val="24"/>
        </w:rPr>
      </w:pPr>
    </w:p>
    <w:p w14:paraId="76EB153A" w14:textId="77777777" w:rsidR="00B95848" w:rsidRDefault="00B95848" w:rsidP="00B95848">
      <w:pPr>
        <w:rPr>
          <w:sz w:val="24"/>
          <w:szCs w:val="24"/>
        </w:rPr>
      </w:pPr>
    </w:p>
    <w:p w14:paraId="339A3F64" w14:textId="77777777" w:rsidR="00B95848" w:rsidRPr="00E11D98" w:rsidRDefault="00B95848" w:rsidP="00B95848">
      <w:pPr>
        <w:rPr>
          <w:sz w:val="40"/>
          <w:szCs w:val="40"/>
        </w:rPr>
      </w:pPr>
    </w:p>
    <w:p w14:paraId="3F7EB9C4" w14:textId="33CFE771" w:rsidR="00B95848" w:rsidRDefault="00B95848" w:rsidP="00B95848">
      <w:pPr>
        <w:jc w:val="center"/>
        <w:rPr>
          <w:sz w:val="48"/>
          <w:szCs w:val="48"/>
        </w:rPr>
      </w:pPr>
      <w:r>
        <w:rPr>
          <w:sz w:val="48"/>
          <w:szCs w:val="48"/>
          <w:lang w:val="de"/>
        </w:rPr>
        <w:t>Papierfallschirm</w:t>
      </w:r>
    </w:p>
    <w:p w14:paraId="7BA97741" w14:textId="2931FB3B" w:rsidR="00B95848" w:rsidRDefault="0036282C" w:rsidP="00B95848">
      <w:pPr>
        <w:jc w:val="center"/>
        <w:rPr>
          <w:sz w:val="28"/>
          <w:szCs w:val="28"/>
        </w:rPr>
      </w:pPr>
      <w:r>
        <w:rPr>
          <w:sz w:val="28"/>
          <w:szCs w:val="28"/>
          <w:lang w:val="de"/>
        </w:rPr>
        <w:t>Lehrendenversion</w:t>
      </w:r>
    </w:p>
    <w:p w14:paraId="2F50FDC3" w14:textId="454CD70C" w:rsidR="00B95848" w:rsidRPr="00E20EBD" w:rsidRDefault="00B95848" w:rsidP="00B95848">
      <w:pPr>
        <w:jc w:val="center"/>
        <w:rPr>
          <w:sz w:val="28"/>
          <w:szCs w:val="28"/>
        </w:rPr>
      </w:pPr>
      <w:r>
        <w:rPr>
          <w:sz w:val="28"/>
          <w:szCs w:val="28"/>
          <w:lang w:val="de"/>
        </w:rPr>
        <w:t>15.3.2022</w:t>
      </w:r>
    </w:p>
    <w:p w14:paraId="5123F323" w14:textId="77777777" w:rsidR="00B95848" w:rsidRDefault="00B95848" w:rsidP="00B95848">
      <w:pPr>
        <w:rPr>
          <w:sz w:val="40"/>
          <w:szCs w:val="40"/>
        </w:rPr>
      </w:pPr>
    </w:p>
    <w:p w14:paraId="6B3362A0" w14:textId="77777777" w:rsidR="00B95848" w:rsidRDefault="00B95848" w:rsidP="00B95848">
      <w:pPr>
        <w:rPr>
          <w:sz w:val="40"/>
          <w:szCs w:val="40"/>
        </w:rPr>
      </w:pPr>
    </w:p>
    <w:p w14:paraId="2D5B76F5" w14:textId="77777777" w:rsidR="00B95848" w:rsidRDefault="00B95848" w:rsidP="00B95848">
      <w:pPr>
        <w:rPr>
          <w:sz w:val="40"/>
          <w:szCs w:val="40"/>
        </w:rPr>
      </w:pPr>
    </w:p>
    <w:p w14:paraId="28EF5EF6" w14:textId="77777777" w:rsidR="00B95848" w:rsidRDefault="00B95848" w:rsidP="00B95848">
      <w:pPr>
        <w:jc w:val="center"/>
        <w:rPr>
          <w:sz w:val="40"/>
          <w:szCs w:val="40"/>
        </w:rPr>
      </w:pPr>
    </w:p>
    <w:p w14:paraId="021AC190" w14:textId="77777777" w:rsidR="00B95848" w:rsidRDefault="00B95848" w:rsidP="00B95848">
      <w:pPr>
        <w:jc w:val="center"/>
        <w:rPr>
          <w:sz w:val="40"/>
          <w:szCs w:val="40"/>
        </w:rPr>
      </w:pPr>
    </w:p>
    <w:p w14:paraId="57805BA5" w14:textId="77777777" w:rsidR="00B95848" w:rsidRDefault="00B95848" w:rsidP="00B95848">
      <w:pPr>
        <w:jc w:val="center"/>
        <w:rPr>
          <w:sz w:val="40"/>
          <w:szCs w:val="40"/>
        </w:rPr>
      </w:pPr>
      <w:r>
        <w:rPr>
          <w:noProof/>
        </w:rPr>
        <w:drawing>
          <wp:inline distT="0" distB="0" distL="0" distR="0" wp14:anchorId="3CC3F6D8" wp14:editId="44E19B54">
            <wp:extent cx="5731510" cy="1177925"/>
            <wp:effectExtent l="0" t="0" r="2540" b="3175"/>
            <wp:docPr id="7" name="Kuva 7"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6B3471D1" w14:textId="06F16B3A" w:rsidR="00B95848" w:rsidRDefault="00B95848" w:rsidP="00B95848">
      <w:pPr>
        <w:rPr>
          <w:sz w:val="36"/>
          <w:szCs w:val="36"/>
        </w:rPr>
      </w:pPr>
    </w:p>
    <w:p w14:paraId="76AB3D40" w14:textId="77777777" w:rsidR="002F10B4" w:rsidRPr="00B95848" w:rsidRDefault="002F10B4" w:rsidP="00B95848">
      <w:pPr>
        <w:rPr>
          <w:sz w:val="36"/>
          <w:szCs w:val="36"/>
        </w:rPr>
      </w:pPr>
    </w:p>
    <w:p w14:paraId="55FF4341" w14:textId="77777777" w:rsidR="00B95848" w:rsidRPr="00E11D98" w:rsidRDefault="00B95848" w:rsidP="00B95848">
      <w:pPr>
        <w:jc w:val="center"/>
        <w:rPr>
          <w:sz w:val="24"/>
          <w:szCs w:val="24"/>
        </w:rPr>
      </w:pPr>
      <w:r>
        <w:rPr>
          <w:noProof/>
          <w:color w:val="049CCF"/>
          <w:sz w:val="29"/>
          <w:szCs w:val="29"/>
          <w:shd w:val="clear" w:color="auto" w:fill="FFFFFF"/>
          <w:lang w:val="de"/>
        </w:rPr>
        <w:drawing>
          <wp:inline distT="0" distB="0" distL="0" distR="0" wp14:anchorId="1E10BDB5" wp14:editId="034A9A94">
            <wp:extent cx="840105" cy="297815"/>
            <wp:effectExtent l="0" t="0" r="0" b="6985"/>
            <wp:docPr id="8" name="Kuva 8"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E11D98">
        <w:rPr>
          <w:color w:val="464646"/>
          <w:sz w:val="29"/>
          <w:szCs w:val="29"/>
          <w:lang w:val="de"/>
        </w:rPr>
        <w:br/>
      </w:r>
      <w:r w:rsidRPr="00E11D98">
        <w:rPr>
          <w:color w:val="464646"/>
          <w:sz w:val="29"/>
          <w:szCs w:val="29"/>
          <w:shd w:val="clear" w:color="auto" w:fill="FFFFFF"/>
          <w:lang w:val="de"/>
        </w:rPr>
        <w:t xml:space="preserve">Dieses Werk ist lizenziert unter einer </w:t>
      </w:r>
      <w:hyperlink r:id="rId15" w:history="1">
        <w:r w:rsidRPr="00E11D98">
          <w:rPr>
            <w:rStyle w:val="Hyperlink"/>
            <w:color w:val="049CCF"/>
            <w:sz w:val="29"/>
            <w:szCs w:val="29"/>
            <w:shd w:val="clear" w:color="auto" w:fill="FFFFFF"/>
            <w:lang w:val="de"/>
          </w:rPr>
          <w:t>Creative Commons Namensnennung-Weitergabe unter gleichen Bedingungen 4.0 International Lizenz.</w:t>
        </w:r>
      </w:hyperlink>
    </w:p>
    <w:p w14:paraId="6AB66AD6" w14:textId="08DC4494" w:rsidR="00663FE8" w:rsidRPr="00192A6B" w:rsidRDefault="5F757265" w:rsidP="00192A6B">
      <w:pPr>
        <w:pStyle w:val="berschrift1"/>
        <w:jc w:val="both"/>
        <w:rPr>
          <w:rFonts w:eastAsia="Calibri"/>
        </w:rPr>
      </w:pPr>
      <w:r w:rsidRPr="4EC20870">
        <w:rPr>
          <w:lang w:val="de"/>
        </w:rPr>
        <w:lastRenderedPageBreak/>
        <w:t>Papierfallschirm</w:t>
      </w:r>
      <w:r w:rsidR="00485C40">
        <w:rPr>
          <w:lang w:val="de"/>
        </w:rPr>
        <w:t xml:space="preserve"> – </w:t>
      </w:r>
      <w:r w:rsidR="0036282C">
        <w:rPr>
          <w:lang w:val="de"/>
        </w:rPr>
        <w:t>Lehrendenversion</w:t>
      </w:r>
      <w:r w:rsidR="00485C40">
        <w:rPr>
          <w:lang w:val="de"/>
        </w:rPr>
        <w:t xml:space="preserve"> </w:t>
      </w:r>
    </w:p>
    <w:p w14:paraId="2C078E63" w14:textId="732D8435" w:rsidR="00A32D44" w:rsidRDefault="00663FE8" w:rsidP="008D3D69">
      <w:pPr>
        <w:pStyle w:val="berschrift2"/>
        <w:jc w:val="both"/>
      </w:pPr>
      <w:r>
        <w:rPr>
          <w:lang w:val="de"/>
        </w:rPr>
        <w:t>Überblick über das Experiment</w:t>
      </w:r>
    </w:p>
    <w:p w14:paraId="3435D7BF" w14:textId="3E72B67B" w:rsidR="00663FE8" w:rsidRDefault="00213F29" w:rsidP="008D3D69">
      <w:pPr>
        <w:pStyle w:val="Listenabsatz"/>
        <w:numPr>
          <w:ilvl w:val="0"/>
          <w:numId w:val="2"/>
        </w:numPr>
        <w:jc w:val="both"/>
      </w:pPr>
      <w:r>
        <w:rPr>
          <w:lang w:val="de"/>
        </w:rPr>
        <w:t>Thema: Mechanik, Luftwiderstand, Trends</w:t>
      </w:r>
    </w:p>
    <w:p w14:paraId="51CF5091" w14:textId="1738A090" w:rsidR="00213F29" w:rsidRPr="00091261" w:rsidRDefault="00213F29" w:rsidP="008D3D69">
      <w:pPr>
        <w:pStyle w:val="Listenabsatz"/>
        <w:numPr>
          <w:ilvl w:val="0"/>
          <w:numId w:val="2"/>
        </w:numPr>
        <w:jc w:val="both"/>
        <w:rPr>
          <w:rStyle w:val="eop"/>
        </w:rPr>
      </w:pPr>
      <w:r>
        <w:rPr>
          <w:lang w:val="de"/>
        </w:rPr>
        <w:t>Zielgruppe:</w:t>
      </w:r>
      <w:r w:rsidR="0036282C">
        <w:rPr>
          <w:lang w:val="de"/>
        </w:rPr>
        <w:t xml:space="preserve"> Physikstudierende und </w:t>
      </w:r>
      <w:r>
        <w:rPr>
          <w:lang w:val="de"/>
        </w:rPr>
        <w:t xml:space="preserve">Lehramtsstudierende für Physik. </w:t>
      </w:r>
      <w:r w:rsidR="00091261">
        <w:rPr>
          <w:rStyle w:val="normaltextrun"/>
          <w:color w:val="000000"/>
          <w:shd w:val="clear" w:color="auto" w:fill="FFFFFF"/>
          <w:lang w:val="de"/>
        </w:rPr>
        <w:t>Geeignet für verschiedene Studienphasen mit unterschiedlicher Offenheit des Experiments.</w:t>
      </w:r>
    </w:p>
    <w:p w14:paraId="45006AB2" w14:textId="711AE3E6" w:rsidR="00091261" w:rsidRPr="00BA0DD4" w:rsidRDefault="00091261" w:rsidP="008D3D69">
      <w:pPr>
        <w:pStyle w:val="Listenabsatz"/>
        <w:numPr>
          <w:ilvl w:val="0"/>
          <w:numId w:val="2"/>
        </w:numPr>
        <w:jc w:val="both"/>
        <w:rPr>
          <w:rStyle w:val="eop"/>
        </w:rPr>
      </w:pPr>
      <w:r>
        <w:rPr>
          <w:rStyle w:val="eop"/>
          <w:color w:val="000000"/>
          <w:shd w:val="clear" w:color="auto" w:fill="FFFFFF"/>
          <w:lang w:val="de"/>
        </w:rPr>
        <w:t xml:space="preserve">Zeitrahmen: </w:t>
      </w:r>
      <w:r w:rsidR="00A918EC">
        <w:rPr>
          <w:rStyle w:val="eop"/>
          <w:color w:val="000000"/>
          <w:shd w:val="clear" w:color="auto" w:fill="FFFFFF"/>
          <w:lang w:val="de"/>
        </w:rPr>
        <w:t xml:space="preserve">Mindestens </w:t>
      </w:r>
      <w:r>
        <w:rPr>
          <w:rStyle w:val="eop"/>
          <w:color w:val="000000"/>
          <w:shd w:val="clear" w:color="auto" w:fill="FFFFFF"/>
          <w:lang w:val="de"/>
        </w:rPr>
        <w:t xml:space="preserve">4 Stunden für </w:t>
      </w:r>
      <w:r w:rsidR="005D3352">
        <w:rPr>
          <w:rStyle w:val="eop"/>
          <w:color w:val="000000"/>
          <w:shd w:val="clear" w:color="auto" w:fill="FFFFFF"/>
          <w:lang w:val="de"/>
        </w:rPr>
        <w:t xml:space="preserve">Planung, </w:t>
      </w:r>
      <w:r>
        <w:rPr>
          <w:rStyle w:val="eop"/>
          <w:color w:val="000000"/>
          <w:shd w:val="clear" w:color="auto" w:fill="FFFFFF"/>
          <w:lang w:val="de"/>
        </w:rPr>
        <w:t xml:space="preserve">Datenerfassung und </w:t>
      </w:r>
      <w:r w:rsidR="0077646E">
        <w:rPr>
          <w:rStyle w:val="eop"/>
          <w:color w:val="000000"/>
          <w:shd w:val="clear" w:color="auto" w:fill="FFFFFF"/>
          <w:lang w:val="de"/>
        </w:rPr>
        <w:t>Analyse.</w:t>
      </w:r>
      <w:r w:rsidR="0036282C">
        <w:rPr>
          <w:rStyle w:val="eop"/>
          <w:color w:val="000000"/>
          <w:shd w:val="clear" w:color="auto" w:fill="FFFFFF"/>
          <w:lang w:val="de"/>
        </w:rPr>
        <w:t xml:space="preserve"> </w:t>
      </w:r>
      <w:r w:rsidR="00421769">
        <w:rPr>
          <w:rStyle w:val="eop"/>
          <w:color w:val="000000"/>
          <w:shd w:val="clear" w:color="auto" w:fill="FFFFFF"/>
          <w:lang w:val="de"/>
        </w:rPr>
        <w:t xml:space="preserve">Mehr Zeit für </w:t>
      </w:r>
      <w:r w:rsidR="00ED5F2C">
        <w:rPr>
          <w:rStyle w:val="eop"/>
          <w:color w:val="000000"/>
          <w:shd w:val="clear" w:color="auto" w:fill="FFFFFF"/>
          <w:lang w:val="de"/>
        </w:rPr>
        <w:t xml:space="preserve">eine mögliche </w:t>
      </w:r>
      <w:r w:rsidR="00421769">
        <w:rPr>
          <w:rStyle w:val="eop"/>
          <w:color w:val="000000"/>
          <w:shd w:val="clear" w:color="auto" w:fill="FFFFFF"/>
          <w:lang w:val="de"/>
        </w:rPr>
        <w:t xml:space="preserve">Berichterstattung und </w:t>
      </w:r>
      <w:r w:rsidR="00BA0DD4">
        <w:rPr>
          <w:rStyle w:val="eop"/>
          <w:color w:val="000000"/>
          <w:shd w:val="clear" w:color="auto" w:fill="FFFFFF"/>
          <w:lang w:val="de"/>
        </w:rPr>
        <w:t>weitere Überarbeitung des Versuchsdesigns.</w:t>
      </w:r>
    </w:p>
    <w:p w14:paraId="164CE1B9" w14:textId="7FEDBD3A" w:rsidR="00BA0DD4" w:rsidRPr="00BA0DD4" w:rsidRDefault="00BA0DD4" w:rsidP="008D3D69">
      <w:pPr>
        <w:pStyle w:val="Listenabsatz"/>
        <w:numPr>
          <w:ilvl w:val="0"/>
          <w:numId w:val="2"/>
        </w:numPr>
        <w:jc w:val="both"/>
        <w:rPr>
          <w:rStyle w:val="eop"/>
        </w:rPr>
      </w:pPr>
      <w:r>
        <w:rPr>
          <w:rStyle w:val="eop"/>
          <w:color w:val="000000"/>
          <w:shd w:val="clear" w:color="auto" w:fill="FFFFFF"/>
          <w:lang w:val="de"/>
        </w:rPr>
        <w:t>Es wird empfohlen, zu zweit zu arbeiten</w:t>
      </w:r>
      <w:r w:rsidR="00CE4F96">
        <w:rPr>
          <w:rStyle w:val="eop"/>
          <w:color w:val="000000"/>
          <w:shd w:val="clear" w:color="auto" w:fill="FFFFFF"/>
          <w:lang w:val="de"/>
        </w:rPr>
        <w:t>.</w:t>
      </w:r>
    </w:p>
    <w:p w14:paraId="3545D86C" w14:textId="5309E381" w:rsidR="00001052" w:rsidRDefault="00C715F8" w:rsidP="008D3D69">
      <w:pPr>
        <w:jc w:val="both"/>
      </w:pPr>
      <w:r>
        <w:rPr>
          <w:lang w:val="de"/>
        </w:rPr>
        <w:t>Ziel dieser Aufgabe ist es, den Trend der Widerstandskraft gegenüber der vertikalen Geschwindigkeit eines fallenden Objekts experimentell zu beobachten.</w:t>
      </w:r>
      <w:r w:rsidR="0036282C">
        <w:rPr>
          <w:lang w:val="de"/>
        </w:rPr>
        <w:t xml:space="preserve"> </w:t>
      </w:r>
      <w:r w:rsidR="005B2E7A">
        <w:rPr>
          <w:lang w:val="de"/>
        </w:rPr>
        <w:t xml:space="preserve">Die </w:t>
      </w:r>
      <w:r w:rsidR="0036282C">
        <w:rPr>
          <w:lang w:val="de"/>
        </w:rPr>
        <w:t>Studierenden</w:t>
      </w:r>
      <w:r w:rsidR="005B2E7A">
        <w:rPr>
          <w:lang w:val="de"/>
        </w:rPr>
        <w:t xml:space="preserve"> können sich mit Problemen befassen</w:t>
      </w:r>
      <w:r w:rsidR="0025622A">
        <w:rPr>
          <w:lang w:val="de"/>
        </w:rPr>
        <w:t>, die mit der genauen Messung der Beschleunigung und</w:t>
      </w:r>
      <w:r w:rsidR="0036282C">
        <w:rPr>
          <w:lang w:val="de"/>
        </w:rPr>
        <w:t xml:space="preserve"> </w:t>
      </w:r>
      <w:r w:rsidR="00B33C7B">
        <w:rPr>
          <w:lang w:val="de"/>
        </w:rPr>
        <w:t xml:space="preserve">der </w:t>
      </w:r>
      <w:r w:rsidR="00001052">
        <w:rPr>
          <w:lang w:val="de"/>
        </w:rPr>
        <w:t>Verarbeitung von Daten mit zufälligem Rauschen</w:t>
      </w:r>
      <w:r w:rsidR="0036282C">
        <w:rPr>
          <w:lang w:val="de"/>
        </w:rPr>
        <w:t xml:space="preserve"> </w:t>
      </w:r>
      <w:r w:rsidR="00B33C7B">
        <w:rPr>
          <w:lang w:val="de"/>
        </w:rPr>
        <w:t>verbunden sind.</w:t>
      </w:r>
    </w:p>
    <w:p w14:paraId="1EE3392B" w14:textId="2EB608E8" w:rsidR="007D45E3" w:rsidRDefault="0036282C" w:rsidP="008D3D69">
      <w:pPr>
        <w:pStyle w:val="berschrift2"/>
        <w:jc w:val="both"/>
        <w:rPr>
          <w:rFonts w:eastAsia="Calibri"/>
        </w:rPr>
      </w:pPr>
      <w:r>
        <w:rPr>
          <w:lang w:val="de"/>
        </w:rPr>
        <w:t>Benötigtes Equipment</w:t>
      </w:r>
    </w:p>
    <w:p w14:paraId="1F33E653" w14:textId="6874CEBF" w:rsidR="006E77F4" w:rsidRPr="006E77F4" w:rsidRDefault="0075428E" w:rsidP="008D3D69">
      <w:pPr>
        <w:jc w:val="both"/>
      </w:pPr>
      <w:r w:rsidRPr="0075428E">
        <w:rPr>
          <w:lang w:val="de"/>
        </w:rPr>
        <w:t xml:space="preserve">Smartphone (Kamera), Computer mit Tracker-Software (z.B. https://tracker.physlets.org/), eine Möglichkeit zur Messung der Länge oder eine bekannte Referenzlänge, </w:t>
      </w:r>
      <w:r w:rsidR="0036282C">
        <w:rPr>
          <w:lang w:val="de"/>
        </w:rPr>
        <w:t>Muffinförmchen</w:t>
      </w:r>
      <w:r w:rsidRPr="0075428E">
        <w:rPr>
          <w:lang w:val="de"/>
        </w:rPr>
        <w:t>, Kaffeefilter oder ähnliche leichte konische Papierobjekte. Tabellenkalkulationssoftware und</w:t>
      </w:r>
      <w:r w:rsidR="00811AAD">
        <w:rPr>
          <w:lang w:val="de"/>
        </w:rPr>
        <w:t xml:space="preserve"> Software für</w:t>
      </w:r>
      <w:r w:rsidRPr="0075428E">
        <w:rPr>
          <w:lang w:val="de"/>
        </w:rPr>
        <w:t xml:space="preserve"> Grafiken und Analysen werden nützlich sein.</w:t>
      </w:r>
      <w:r w:rsidR="0036282C">
        <w:rPr>
          <w:lang w:val="de"/>
        </w:rPr>
        <w:t xml:space="preserve"> </w:t>
      </w:r>
      <w:r w:rsidR="00E87D29">
        <w:rPr>
          <w:lang w:val="de"/>
        </w:rPr>
        <w:t xml:space="preserve">Ein Kabel für die Datenübertragung vom Telefon zum Computer </w:t>
      </w:r>
      <w:r w:rsidR="00DD6BB1">
        <w:rPr>
          <w:lang w:val="de"/>
        </w:rPr>
        <w:t>kann verwendet werden</w:t>
      </w:r>
      <w:r w:rsidR="00E87D29">
        <w:rPr>
          <w:lang w:val="de"/>
        </w:rPr>
        <w:t>.</w:t>
      </w:r>
    </w:p>
    <w:p w14:paraId="0299ED52" w14:textId="3E570208" w:rsidR="002C60D2" w:rsidRDefault="0036282C" w:rsidP="008D3D69">
      <w:pPr>
        <w:spacing w:line="240" w:lineRule="auto"/>
        <w:jc w:val="both"/>
        <w:rPr>
          <w:rStyle w:val="normaltextrun"/>
          <w:rFonts w:ascii="Calibri" w:hAnsi="Calibri" w:cs="Calibri"/>
          <w:color w:val="000000"/>
          <w:shd w:val="clear" w:color="auto" w:fill="FFFFFF"/>
        </w:rPr>
      </w:pPr>
      <w:r>
        <w:rPr>
          <w:rStyle w:val="normaltextrun"/>
          <w:color w:val="000000"/>
          <w:shd w:val="clear" w:color="auto" w:fill="FFFFFF"/>
          <w:lang w:val="de"/>
        </w:rPr>
        <w:t>Abgesehen von der Beschaffung der aufgeführten Geräte erfordert d</w:t>
      </w:r>
      <w:r w:rsidR="007D45E3">
        <w:rPr>
          <w:rStyle w:val="normaltextrun"/>
          <w:color w:val="000000"/>
          <w:shd w:val="clear" w:color="auto" w:fill="FFFFFF"/>
          <w:lang w:val="de"/>
        </w:rPr>
        <w:t xml:space="preserve">ieses Experiment </w:t>
      </w:r>
      <w:r w:rsidR="0075428E">
        <w:rPr>
          <w:rStyle w:val="normaltextrun"/>
          <w:color w:val="000000"/>
          <w:shd w:val="clear" w:color="auto" w:fill="FFFFFF"/>
          <w:lang w:val="de"/>
        </w:rPr>
        <w:t>einige</w:t>
      </w:r>
      <w:r w:rsidR="007D45E3">
        <w:rPr>
          <w:rStyle w:val="normaltextrun"/>
          <w:color w:val="000000"/>
          <w:shd w:val="clear" w:color="auto" w:fill="FFFFFF"/>
          <w:lang w:val="de"/>
        </w:rPr>
        <w:t xml:space="preserve"> Vorbereitungen im </w:t>
      </w:r>
      <w:r w:rsidR="007D45E3" w:rsidRPr="00DA7D64">
        <w:rPr>
          <w:rStyle w:val="normaltextrun"/>
          <w:color w:val="000000"/>
          <w:shd w:val="clear" w:color="auto" w:fill="FFFFFF"/>
          <w:lang w:val="de"/>
        </w:rPr>
        <w:t>Voraus.</w:t>
      </w:r>
      <w:r w:rsidR="00DA7D64" w:rsidRPr="00DA7D64">
        <w:rPr>
          <w:rStyle w:val="normaltextrun"/>
          <w:color w:val="000000"/>
          <w:shd w:val="clear" w:color="auto" w:fill="FFFFFF"/>
          <w:lang w:val="de"/>
        </w:rPr>
        <w:t xml:space="preserve"> Im Falle einer Durchführung auf dem Campus</w:t>
      </w:r>
      <w:r w:rsidR="007D45E3" w:rsidRPr="00DA7D64">
        <w:rPr>
          <w:lang w:val="de"/>
        </w:rPr>
        <w:t xml:space="preserve"> sollten die </w:t>
      </w:r>
      <w:r w:rsidRPr="00DA7D64">
        <w:rPr>
          <w:lang w:val="de"/>
        </w:rPr>
        <w:t>Studierenden</w:t>
      </w:r>
      <w:r w:rsidR="007D45E3" w:rsidRPr="00DA7D64">
        <w:rPr>
          <w:lang w:val="de"/>
        </w:rPr>
        <w:t xml:space="preserve"> </w:t>
      </w:r>
      <w:r w:rsidR="00836F67" w:rsidRPr="00DA7D64">
        <w:rPr>
          <w:rStyle w:val="normaltextrun"/>
          <w:i/>
          <w:iCs/>
          <w:color w:val="000000"/>
          <w:shd w:val="clear" w:color="auto" w:fill="FFFFFF"/>
          <w:lang w:val="de"/>
        </w:rPr>
        <w:t>Tracker</w:t>
      </w:r>
      <w:r w:rsidR="00836F67" w:rsidRPr="00DA7D64">
        <w:rPr>
          <w:rStyle w:val="normaltextrun"/>
          <w:color w:val="000000"/>
          <w:shd w:val="clear" w:color="auto" w:fill="FFFFFF"/>
          <w:lang w:val="de"/>
        </w:rPr>
        <w:t xml:space="preserve"> installieren und </w:t>
      </w:r>
      <w:r w:rsidR="00E14A11" w:rsidRPr="00DA7D64">
        <w:rPr>
          <w:rStyle w:val="normaltextrun"/>
          <w:color w:val="000000"/>
          <w:shd w:val="clear" w:color="auto" w:fill="FFFFFF"/>
          <w:lang w:val="de"/>
        </w:rPr>
        <w:t>eine einfache Videoanalyse</w:t>
      </w:r>
      <w:r w:rsidR="00DA7D64" w:rsidRPr="00DA7D64">
        <w:rPr>
          <w:rStyle w:val="normaltextrun"/>
          <w:color w:val="000000"/>
          <w:shd w:val="clear" w:color="auto" w:fill="FFFFFF"/>
          <w:lang w:val="de"/>
        </w:rPr>
        <w:t xml:space="preserve">, </w:t>
      </w:r>
      <w:r w:rsidR="00E14A11" w:rsidRPr="00DA7D64">
        <w:rPr>
          <w:rStyle w:val="normaltextrun"/>
          <w:color w:val="000000"/>
          <w:shd w:val="clear" w:color="auto" w:fill="FFFFFF"/>
          <w:lang w:val="de"/>
        </w:rPr>
        <w:t>wie</w:t>
      </w:r>
      <w:r w:rsidRPr="00DA7D64">
        <w:rPr>
          <w:rStyle w:val="normaltextrun"/>
          <w:color w:val="000000"/>
          <w:shd w:val="clear" w:color="auto" w:fill="FFFFFF"/>
          <w:lang w:val="de"/>
        </w:rPr>
        <w:t xml:space="preserve"> </w:t>
      </w:r>
      <w:r w:rsidRPr="00DA7D64">
        <w:rPr>
          <w:lang w:val="de"/>
        </w:rPr>
        <w:t>in der</w:t>
      </w:r>
      <w:r w:rsidR="007D45E3" w:rsidRPr="00DA7D64">
        <w:rPr>
          <w:lang w:val="de"/>
        </w:rPr>
        <w:t xml:space="preserve"> </w:t>
      </w:r>
      <w:r w:rsidR="00DA7D64" w:rsidRPr="00DA7D64">
        <w:rPr>
          <w:lang w:val="de"/>
        </w:rPr>
        <w:t xml:space="preserve">folgenden </w:t>
      </w:r>
      <w:r w:rsidR="00DA7D64" w:rsidRPr="00DA7D64">
        <w:rPr>
          <w:rStyle w:val="normaltextrun"/>
          <w:color w:val="000000"/>
          <w:shd w:val="clear" w:color="auto" w:fill="FFFFFF"/>
          <w:lang w:val="de"/>
        </w:rPr>
        <w:t xml:space="preserve">vorbereitenden Übung, </w:t>
      </w:r>
      <w:r w:rsidR="00DA7D64" w:rsidRPr="00DA7D64">
        <w:rPr>
          <w:rStyle w:val="normaltextrun"/>
          <w:color w:val="000000"/>
          <w:shd w:val="clear" w:color="auto" w:fill="FFFFFF"/>
          <w:lang w:val="de"/>
        </w:rPr>
        <w:t>durchführen</w:t>
      </w:r>
      <w:r w:rsidR="002C60D2" w:rsidRPr="00DA7D64">
        <w:rPr>
          <w:rStyle w:val="normaltextrun"/>
          <w:color w:val="000000"/>
          <w:shd w:val="clear" w:color="auto" w:fill="FFFFFF"/>
          <w:lang w:val="de"/>
        </w:rPr>
        <w:t>.</w:t>
      </w:r>
      <w:r w:rsidR="00242E28">
        <w:rPr>
          <w:rStyle w:val="normaltextrun"/>
          <w:color w:val="000000"/>
          <w:shd w:val="clear" w:color="auto" w:fill="FFFFFF"/>
          <w:lang w:val="de"/>
        </w:rPr>
        <w:t xml:space="preserve"> </w:t>
      </w:r>
    </w:p>
    <w:p w14:paraId="647F3580" w14:textId="18CBC6C2" w:rsidR="002C60D2" w:rsidRPr="002C60D2" w:rsidRDefault="00DA7D64" w:rsidP="008D3D69">
      <w:pPr>
        <w:spacing w:line="240" w:lineRule="auto"/>
        <w:jc w:val="both"/>
        <w:rPr>
          <w:rFonts w:ascii="Calibri" w:hAnsi="Calibri" w:cs="Calibri"/>
          <w:color w:val="000000"/>
          <w:shd w:val="clear" w:color="auto" w:fill="FFFFFF"/>
        </w:rPr>
      </w:pPr>
      <w:r>
        <w:rPr>
          <w:b/>
          <w:bCs/>
          <w:color w:val="000000"/>
          <w:shd w:val="clear" w:color="auto" w:fill="FFFFFF"/>
          <w:lang w:val="de"/>
        </w:rPr>
        <w:t>Vorbereitende Übung</w:t>
      </w:r>
      <w:r w:rsidR="002C60D2" w:rsidRPr="002C60D2">
        <w:rPr>
          <w:color w:val="000000"/>
          <w:shd w:val="clear" w:color="auto" w:fill="FFFFFF"/>
          <w:lang w:val="de"/>
        </w:rPr>
        <w:t>:</w:t>
      </w:r>
      <w:r w:rsidR="0036282C">
        <w:rPr>
          <w:color w:val="000000"/>
          <w:shd w:val="clear" w:color="auto" w:fill="FFFFFF"/>
          <w:lang w:val="de"/>
        </w:rPr>
        <w:t xml:space="preserve"> Laden Sie</w:t>
      </w:r>
      <w:r w:rsidR="002C60D2" w:rsidRPr="002C60D2">
        <w:rPr>
          <w:color w:val="000000"/>
          <w:shd w:val="clear" w:color="auto" w:fill="FFFFFF"/>
          <w:lang w:val="de"/>
        </w:rPr>
        <w:t xml:space="preserve"> </w:t>
      </w:r>
      <w:r w:rsidR="002C60D2" w:rsidRPr="0036282C">
        <w:rPr>
          <w:i/>
          <w:iCs/>
          <w:color w:val="000000"/>
          <w:shd w:val="clear" w:color="auto" w:fill="FFFFFF"/>
          <w:lang w:val="de"/>
        </w:rPr>
        <w:t>Tracker</w:t>
      </w:r>
      <w:r w:rsidR="002C60D2" w:rsidRPr="002C60D2">
        <w:rPr>
          <w:color w:val="000000"/>
          <w:shd w:val="clear" w:color="auto" w:fill="FFFFFF"/>
          <w:lang w:val="de"/>
        </w:rPr>
        <w:t xml:space="preserve"> herunter und installieren </w:t>
      </w:r>
      <w:r w:rsidR="0036282C">
        <w:rPr>
          <w:color w:val="000000"/>
          <w:shd w:val="clear" w:color="auto" w:fill="FFFFFF"/>
          <w:lang w:val="de"/>
        </w:rPr>
        <w:t xml:space="preserve">Sie </w:t>
      </w:r>
      <w:r w:rsidR="00251992">
        <w:rPr>
          <w:color w:val="000000"/>
          <w:shd w:val="clear" w:color="auto" w:fill="FFFFFF"/>
          <w:lang w:val="de"/>
        </w:rPr>
        <w:t>die</w:t>
      </w:r>
      <w:r w:rsidR="0036282C">
        <w:rPr>
          <w:color w:val="000000"/>
          <w:shd w:val="clear" w:color="auto" w:fill="FFFFFF"/>
          <w:lang w:val="de"/>
        </w:rPr>
        <w:t xml:space="preserve"> Anwendung </w:t>
      </w:r>
      <w:r w:rsidR="002C60D2" w:rsidRPr="002C60D2">
        <w:rPr>
          <w:color w:val="000000"/>
          <w:shd w:val="clear" w:color="auto" w:fill="FFFFFF"/>
          <w:lang w:val="de"/>
        </w:rPr>
        <w:t xml:space="preserve">(https://tracker.physlets.org/). Machen Sie ein Video von einem Objekt (Ball, Stift usw.) im freien Fall und lernen Sie Tracker kennen, indem Sie die Position des Objekts verfolgen. Sie können den Anweisungen auf https://tracker.physlets.org/help/frameset.html </w:t>
      </w:r>
      <w:r w:rsidR="0036282C">
        <w:rPr>
          <w:color w:val="000000"/>
          <w:shd w:val="clear" w:color="auto" w:fill="FFFFFF"/>
          <w:lang w:val="de"/>
        </w:rPr>
        <w:t>unter</w:t>
      </w:r>
      <w:r w:rsidR="002C60D2" w:rsidRPr="002C60D2">
        <w:rPr>
          <w:color w:val="000000"/>
          <w:shd w:val="clear" w:color="auto" w:fill="FFFFFF"/>
          <w:lang w:val="de"/>
        </w:rPr>
        <w:t xml:space="preserve"> </w:t>
      </w:r>
      <w:r w:rsidR="0036282C">
        <w:rPr>
          <w:color w:val="000000"/>
          <w:shd w:val="clear" w:color="auto" w:fill="FFFFFF"/>
          <w:lang w:val="de"/>
        </w:rPr>
        <w:t>„</w:t>
      </w:r>
      <w:r w:rsidR="002C60D2" w:rsidRPr="002C60D2">
        <w:rPr>
          <w:color w:val="000000"/>
          <w:shd w:val="clear" w:color="auto" w:fill="FFFFFF"/>
          <w:lang w:val="de"/>
        </w:rPr>
        <w:t>Installation</w:t>
      </w:r>
      <w:r w:rsidR="0036282C">
        <w:rPr>
          <w:color w:val="000000"/>
          <w:shd w:val="clear" w:color="auto" w:fill="FFFFFF"/>
          <w:lang w:val="de"/>
        </w:rPr>
        <w:t>“</w:t>
      </w:r>
      <w:r w:rsidR="002C60D2" w:rsidRPr="002C60D2">
        <w:rPr>
          <w:color w:val="000000"/>
          <w:shd w:val="clear" w:color="auto" w:fill="FFFFFF"/>
          <w:lang w:val="de"/>
        </w:rPr>
        <w:t xml:space="preserve"> und </w:t>
      </w:r>
      <w:r w:rsidR="0036282C">
        <w:rPr>
          <w:color w:val="000000"/>
          <w:shd w:val="clear" w:color="auto" w:fill="FFFFFF"/>
          <w:lang w:val="de"/>
        </w:rPr>
        <w:t>„</w:t>
      </w:r>
      <w:r w:rsidR="002C60D2" w:rsidRPr="002C60D2">
        <w:rPr>
          <w:color w:val="000000"/>
          <w:shd w:val="clear" w:color="auto" w:fill="FFFFFF"/>
          <w:lang w:val="de"/>
        </w:rPr>
        <w:t>Erste Schritte</w:t>
      </w:r>
      <w:r w:rsidR="0036282C">
        <w:rPr>
          <w:color w:val="000000"/>
          <w:shd w:val="clear" w:color="auto" w:fill="FFFFFF"/>
          <w:lang w:val="de"/>
        </w:rPr>
        <w:t>“</w:t>
      </w:r>
      <w:r w:rsidR="002C60D2" w:rsidRPr="002C60D2">
        <w:rPr>
          <w:color w:val="000000"/>
          <w:shd w:val="clear" w:color="auto" w:fill="FFFFFF"/>
          <w:lang w:val="de"/>
        </w:rPr>
        <w:t xml:space="preserve"> folgen.</w:t>
      </w:r>
    </w:p>
    <w:p w14:paraId="70067893" w14:textId="434C8169" w:rsidR="004F3155" w:rsidRDefault="004F3155" w:rsidP="008D3D69">
      <w:pPr>
        <w:jc w:val="both"/>
      </w:pPr>
    </w:p>
    <w:p w14:paraId="690D6319" w14:textId="55787A53" w:rsidR="004F3155" w:rsidRPr="00663FE8" w:rsidRDefault="00C64DDF" w:rsidP="008D3D69">
      <w:pPr>
        <w:pStyle w:val="berschrift2"/>
        <w:jc w:val="both"/>
      </w:pPr>
      <w:r>
        <w:rPr>
          <w:lang w:val="de"/>
        </w:rPr>
        <w:t xml:space="preserve">Anleitung </w:t>
      </w:r>
      <w:r w:rsidR="0036282C">
        <w:rPr>
          <w:lang w:val="de"/>
        </w:rPr>
        <w:t>für</w:t>
      </w:r>
      <w:r>
        <w:rPr>
          <w:lang w:val="de"/>
        </w:rPr>
        <w:t xml:space="preserve"> </w:t>
      </w:r>
      <w:r w:rsidRPr="0036282C">
        <w:rPr>
          <w:i/>
          <w:iCs/>
          <w:lang w:val="de"/>
        </w:rPr>
        <w:t>Tracker</w:t>
      </w:r>
    </w:p>
    <w:p w14:paraId="7D4CF8D6" w14:textId="2B14AEE2" w:rsidR="0AB51A97" w:rsidRDefault="00D35F32" w:rsidP="008D3D69">
      <w:pPr>
        <w:jc w:val="both"/>
      </w:pPr>
      <w:r>
        <w:rPr>
          <w:lang w:val="de"/>
        </w:rPr>
        <w:t xml:space="preserve">Zusätzlich zu den Anweisungen und </w:t>
      </w:r>
      <w:r w:rsidR="00735820">
        <w:rPr>
          <w:lang w:val="de"/>
        </w:rPr>
        <w:t xml:space="preserve">Online-Anweisungen </w:t>
      </w:r>
      <w:r>
        <w:rPr>
          <w:lang w:val="de"/>
        </w:rPr>
        <w:t>für die Verwendung von Tracker</w:t>
      </w:r>
      <w:r w:rsidR="00C64DDF">
        <w:rPr>
          <w:lang w:val="de"/>
        </w:rPr>
        <w:t xml:space="preserve"> </w:t>
      </w:r>
      <w:r w:rsidR="00735820">
        <w:rPr>
          <w:lang w:val="de"/>
        </w:rPr>
        <w:t>haben wir die folgenden Informationen erstellt</w:t>
      </w:r>
      <w:r w:rsidR="0AB51A97">
        <w:rPr>
          <w:lang w:val="de"/>
        </w:rPr>
        <w:t>:</w:t>
      </w:r>
    </w:p>
    <w:p w14:paraId="7F0A2D20" w14:textId="4389B63F" w:rsidR="0AB51A97" w:rsidRDefault="002753E4" w:rsidP="008D3D69">
      <w:pPr>
        <w:pStyle w:val="Listenabsatz"/>
        <w:numPr>
          <w:ilvl w:val="0"/>
          <w:numId w:val="1"/>
        </w:numPr>
        <w:jc w:val="both"/>
        <w:rPr>
          <w:rFonts w:eastAsiaTheme="minorEastAsia"/>
        </w:rPr>
      </w:pPr>
      <w:r>
        <w:rPr>
          <w:lang w:val="de"/>
        </w:rPr>
        <w:t xml:space="preserve">Tracker funktioniert nicht auf einem Chromebook. </w:t>
      </w:r>
      <w:r w:rsidR="0036282C">
        <w:rPr>
          <w:lang w:val="de"/>
        </w:rPr>
        <w:t>Für Chromebooks könnte andere,</w:t>
      </w:r>
      <w:r>
        <w:rPr>
          <w:lang w:val="de"/>
        </w:rPr>
        <w:t xml:space="preserve"> ähnliche Software v</w:t>
      </w:r>
      <w:r w:rsidR="0036282C">
        <w:rPr>
          <w:lang w:val="de"/>
        </w:rPr>
        <w:t>erfügbar</w:t>
      </w:r>
      <w:r>
        <w:rPr>
          <w:lang w:val="de"/>
        </w:rPr>
        <w:t xml:space="preserve"> sein.</w:t>
      </w:r>
    </w:p>
    <w:p w14:paraId="63268C4F" w14:textId="0C603A68" w:rsidR="0AB51A97" w:rsidRDefault="00EA5F29" w:rsidP="008D3D69">
      <w:pPr>
        <w:pStyle w:val="Listenabsatz"/>
        <w:numPr>
          <w:ilvl w:val="0"/>
          <w:numId w:val="1"/>
        </w:numPr>
        <w:jc w:val="both"/>
      </w:pPr>
      <w:r>
        <w:rPr>
          <w:lang w:val="de"/>
        </w:rPr>
        <w:t xml:space="preserve">Die Datenanalyse </w:t>
      </w:r>
      <w:r w:rsidR="0036282C">
        <w:rPr>
          <w:lang w:val="de"/>
        </w:rPr>
        <w:t>in</w:t>
      </w:r>
      <w:r>
        <w:rPr>
          <w:lang w:val="de"/>
        </w:rPr>
        <w:t xml:space="preserve"> </w:t>
      </w:r>
      <w:r w:rsidRPr="0036282C">
        <w:rPr>
          <w:i/>
          <w:iCs/>
          <w:lang w:val="de"/>
        </w:rPr>
        <w:t>Tracker</w:t>
      </w:r>
      <w:r>
        <w:rPr>
          <w:lang w:val="de"/>
        </w:rPr>
        <w:t xml:space="preserve"> kann manchmal dazu führen, dass das Programm einfriert (Tracker 5.</w:t>
      </w:r>
      <w:r w:rsidR="000E59EB">
        <w:rPr>
          <w:lang w:val="de"/>
        </w:rPr>
        <w:t>1.5</w:t>
      </w:r>
      <w:r>
        <w:rPr>
          <w:lang w:val="de"/>
        </w:rPr>
        <w:t xml:space="preserve">). In </w:t>
      </w:r>
      <w:r w:rsidR="002556B6">
        <w:rPr>
          <w:lang w:val="de"/>
        </w:rPr>
        <w:t>der Regel ist es besser, die Daten zu exportieren und ein separates Grafik- und Analysetool zu verwenden.</w:t>
      </w:r>
      <w:r w:rsidR="0036282C">
        <w:rPr>
          <w:lang w:val="de"/>
        </w:rPr>
        <w:t xml:space="preserve"> </w:t>
      </w:r>
      <w:r w:rsidR="007D69BD">
        <w:rPr>
          <w:lang w:val="de"/>
        </w:rPr>
        <w:t>Es gab keine Probleme beim Abrufen der Positions-/Geschwindigkeits-/Beschleunigungsdaten.</w:t>
      </w:r>
    </w:p>
    <w:p w14:paraId="4DD85190" w14:textId="3A814458" w:rsidR="005D10ED" w:rsidRDefault="005D10ED" w:rsidP="008D3D69">
      <w:pPr>
        <w:pStyle w:val="Listenabsatz"/>
        <w:ind w:left="0"/>
        <w:jc w:val="both"/>
      </w:pPr>
    </w:p>
    <w:p w14:paraId="33B3204F" w14:textId="02A70A26" w:rsidR="00AA4DD9" w:rsidRDefault="00AA4DD9" w:rsidP="008D3D69">
      <w:pPr>
        <w:pStyle w:val="berschrift2"/>
        <w:jc w:val="both"/>
      </w:pPr>
      <w:r>
        <w:rPr>
          <w:lang w:val="de"/>
        </w:rPr>
        <w:lastRenderedPageBreak/>
        <w:t xml:space="preserve">Schlüsselfragen für den </w:t>
      </w:r>
      <w:r w:rsidR="0036282C">
        <w:rPr>
          <w:lang w:val="de"/>
        </w:rPr>
        <w:t>Experimentierprozess</w:t>
      </w:r>
    </w:p>
    <w:p w14:paraId="79EB43CC" w14:textId="29A14A1B" w:rsidR="00AA4DD9" w:rsidRPr="00836631" w:rsidRDefault="00AA4DD9" w:rsidP="008D3D69">
      <w:pPr>
        <w:jc w:val="both"/>
      </w:pPr>
      <w:r>
        <w:rPr>
          <w:lang w:val="de"/>
        </w:rPr>
        <w:t xml:space="preserve">Um den Experimentierprozess zu strukturieren, kann man den </w:t>
      </w:r>
      <w:r w:rsidR="0036282C">
        <w:rPr>
          <w:lang w:val="de"/>
        </w:rPr>
        <w:t>Studierenden</w:t>
      </w:r>
      <w:r>
        <w:rPr>
          <w:lang w:val="de"/>
        </w:rPr>
        <w:t xml:space="preserve"> eine Teilmenge oder die vollständige Liste der folgenden orientierenden Fragen und Aufforderungen geben:</w:t>
      </w:r>
    </w:p>
    <w:p w14:paraId="6817252B" w14:textId="4A0F65C7" w:rsidR="00FA74C1" w:rsidRDefault="005B2484" w:rsidP="008D3D69">
      <w:pPr>
        <w:pStyle w:val="Listenabsatz"/>
        <w:numPr>
          <w:ilvl w:val="0"/>
          <w:numId w:val="3"/>
        </w:numPr>
        <w:jc w:val="both"/>
      </w:pPr>
      <w:r>
        <w:rPr>
          <w:lang w:val="de"/>
        </w:rPr>
        <w:t>Denken Sie daran, Tests durchzuführen, bevor Sie sich auf eine experimentelle Idee in Ihrem Design festlegen.</w:t>
      </w:r>
    </w:p>
    <w:p w14:paraId="4BC0568A" w14:textId="14F35327" w:rsidR="0049609E" w:rsidRDefault="00AE4109" w:rsidP="008D3D69">
      <w:pPr>
        <w:pStyle w:val="Listenabsatz"/>
        <w:numPr>
          <w:ilvl w:val="0"/>
          <w:numId w:val="3"/>
        </w:numPr>
        <w:jc w:val="both"/>
      </w:pPr>
      <w:r>
        <w:rPr>
          <w:lang w:val="de"/>
        </w:rPr>
        <w:t>Wie</w:t>
      </w:r>
      <w:r w:rsidR="007B7BCE">
        <w:rPr>
          <w:lang w:val="de"/>
        </w:rPr>
        <w:t xml:space="preserve"> wirkt sich der Abstand zur Kamera auf die </w:t>
      </w:r>
      <w:r w:rsidR="006F660B">
        <w:rPr>
          <w:lang w:val="de"/>
        </w:rPr>
        <w:t>Messung der Position des Objekts aus dem Video aus?</w:t>
      </w:r>
    </w:p>
    <w:p w14:paraId="6F04A73E" w14:textId="5944DF97" w:rsidR="007E23C9" w:rsidRDefault="007E23C9" w:rsidP="008D3D69">
      <w:pPr>
        <w:pStyle w:val="Listenabsatz"/>
        <w:numPr>
          <w:ilvl w:val="0"/>
          <w:numId w:val="3"/>
        </w:numPr>
        <w:jc w:val="both"/>
      </w:pPr>
      <w:r>
        <w:rPr>
          <w:lang w:val="de"/>
        </w:rPr>
        <w:t>Welche Kräfte wirken auf das Objekt, während es fällt?</w:t>
      </w:r>
    </w:p>
    <w:p w14:paraId="2090DAD4" w14:textId="0B950A93" w:rsidR="007E23C9" w:rsidRDefault="007E23C9" w:rsidP="008D3D69">
      <w:pPr>
        <w:pStyle w:val="Listenabsatz"/>
        <w:numPr>
          <w:ilvl w:val="0"/>
          <w:numId w:val="3"/>
        </w:numPr>
        <w:jc w:val="both"/>
      </w:pPr>
      <w:r>
        <w:rPr>
          <w:lang w:val="de"/>
        </w:rPr>
        <w:t>Was sagt Newtons II-Gesetz über diese Kräfte aus?</w:t>
      </w:r>
    </w:p>
    <w:p w14:paraId="2DF9DDD9" w14:textId="77777777" w:rsidR="002B57F2" w:rsidRDefault="007E23C9" w:rsidP="008D3D69">
      <w:pPr>
        <w:pStyle w:val="Listenabsatz"/>
        <w:numPr>
          <w:ilvl w:val="0"/>
          <w:numId w:val="3"/>
        </w:numPr>
        <w:jc w:val="both"/>
      </w:pPr>
      <w:r>
        <w:rPr>
          <w:lang w:val="de"/>
        </w:rPr>
        <w:t xml:space="preserve">Was ist die Beschleunigung, die in </w:t>
      </w:r>
      <w:r w:rsidRPr="0036282C">
        <w:rPr>
          <w:i/>
          <w:iCs/>
          <w:lang w:val="de"/>
        </w:rPr>
        <w:t>Tracker</w:t>
      </w:r>
      <w:r>
        <w:rPr>
          <w:lang w:val="de"/>
        </w:rPr>
        <w:t xml:space="preserve"> gemessen wird?</w:t>
      </w:r>
    </w:p>
    <w:p w14:paraId="711C85B6" w14:textId="194CAF9D" w:rsidR="00D54054" w:rsidRDefault="00F1780C" w:rsidP="008D3D69">
      <w:pPr>
        <w:pStyle w:val="Listenabsatz"/>
        <w:numPr>
          <w:ilvl w:val="0"/>
          <w:numId w:val="3"/>
        </w:numPr>
        <w:jc w:val="both"/>
      </w:pPr>
      <w:r>
        <w:rPr>
          <w:lang w:val="de"/>
        </w:rPr>
        <w:t>Denken Sie daran, die Messunsicherheit abzuschätzen.</w:t>
      </w:r>
    </w:p>
    <w:p w14:paraId="1E9550EE" w14:textId="19CE462D" w:rsidR="00371F49" w:rsidRDefault="0036282C" w:rsidP="008D3D69">
      <w:pPr>
        <w:pStyle w:val="Listenabsatz"/>
        <w:numPr>
          <w:ilvl w:val="0"/>
          <w:numId w:val="3"/>
        </w:numPr>
        <w:jc w:val="both"/>
      </w:pPr>
      <w:r>
        <w:rPr>
          <w:lang w:val="de"/>
        </w:rPr>
        <w:t>Ziehen</w:t>
      </w:r>
      <w:r w:rsidR="00371F49">
        <w:rPr>
          <w:lang w:val="de"/>
        </w:rPr>
        <w:t xml:space="preserve"> Sie nur </w:t>
      </w:r>
      <w:r>
        <w:rPr>
          <w:lang w:val="de"/>
        </w:rPr>
        <w:t xml:space="preserve">solche </w:t>
      </w:r>
      <w:r w:rsidR="00371F49">
        <w:rPr>
          <w:lang w:val="de"/>
        </w:rPr>
        <w:t>Schlussfolgerungen, die durch gesammelte Daten</w:t>
      </w:r>
      <w:r w:rsidR="005642D5">
        <w:rPr>
          <w:lang w:val="de"/>
        </w:rPr>
        <w:t xml:space="preserve"> gestützt werden können.</w:t>
      </w:r>
      <w:r>
        <w:rPr>
          <w:lang w:val="de"/>
        </w:rPr>
        <w:t xml:space="preserve"> </w:t>
      </w:r>
      <w:r w:rsidR="00895623">
        <w:rPr>
          <w:lang w:val="de"/>
        </w:rPr>
        <w:t>Denken Sie daran, dass ein Experiment nicht schlüssig sein kann</w:t>
      </w:r>
      <w:r w:rsidR="00231DBE">
        <w:rPr>
          <w:lang w:val="de"/>
        </w:rPr>
        <w:t>.</w:t>
      </w:r>
    </w:p>
    <w:p w14:paraId="3E7FCB91" w14:textId="5D22E62F" w:rsidR="00231DBE" w:rsidRDefault="00090452" w:rsidP="008D3D69">
      <w:pPr>
        <w:pStyle w:val="Listenabsatz"/>
        <w:numPr>
          <w:ilvl w:val="0"/>
          <w:numId w:val="3"/>
        </w:numPr>
        <w:jc w:val="both"/>
      </w:pPr>
      <w:r>
        <w:rPr>
          <w:lang w:val="de"/>
        </w:rPr>
        <w:t xml:space="preserve">Denken Sie über andere digitale/analoge Instrumente nach, mit denen dieses Experiment ebenfalls hätte durchgeführt werden können. </w:t>
      </w:r>
    </w:p>
    <w:p w14:paraId="0C27B173" w14:textId="114E2180" w:rsidR="005D10ED" w:rsidRDefault="00231DBE" w:rsidP="008D3D69">
      <w:pPr>
        <w:pStyle w:val="Listenabsatz"/>
        <w:numPr>
          <w:ilvl w:val="0"/>
          <w:numId w:val="3"/>
        </w:numPr>
        <w:jc w:val="both"/>
      </w:pPr>
      <w:r w:rsidRPr="00231DBE">
        <w:rPr>
          <w:lang w:val="de"/>
        </w:rPr>
        <w:t>Denken Sie darüber nach, was Sie in diesem Experiment gelernt haben. Welche Bedeutung hat dies für Ihr weiteres Studium und Ihre spätere berufliche Tätigkeit?</w:t>
      </w:r>
    </w:p>
    <w:p w14:paraId="78712261" w14:textId="4F82E1D8" w:rsidR="75F58B84" w:rsidRDefault="00D76BD7" w:rsidP="008D3D69">
      <w:pPr>
        <w:jc w:val="both"/>
      </w:pPr>
      <w:r>
        <w:rPr>
          <w:lang w:val="de"/>
        </w:rPr>
        <w:t xml:space="preserve">Während unserer Pilotläufe hatten die </w:t>
      </w:r>
      <w:r w:rsidR="0036282C">
        <w:rPr>
          <w:lang w:val="de"/>
        </w:rPr>
        <w:t>Studierenden</w:t>
      </w:r>
      <w:r>
        <w:rPr>
          <w:lang w:val="de"/>
        </w:rPr>
        <w:t xml:space="preserve"> einige Schwierigkeiten</w:t>
      </w:r>
      <w:r w:rsidR="0036282C">
        <w:rPr>
          <w:lang w:val="de"/>
        </w:rPr>
        <w:t xml:space="preserve"> dabei</w:t>
      </w:r>
      <w:r>
        <w:rPr>
          <w:lang w:val="de"/>
        </w:rPr>
        <w:t xml:space="preserve">, herauszufinden, wie sie </w:t>
      </w:r>
      <w:r w:rsidR="00E95519">
        <w:rPr>
          <w:lang w:val="de"/>
        </w:rPr>
        <w:t>die Größe des Luftwiderstands aus den Beschleunigungsdaten erhalten können. Ein weiterer</w:t>
      </w:r>
      <w:r w:rsidR="0036282C">
        <w:rPr>
          <w:lang w:val="de"/>
        </w:rPr>
        <w:t xml:space="preserve"> </w:t>
      </w:r>
      <w:r w:rsidR="00205318">
        <w:rPr>
          <w:lang w:val="de"/>
        </w:rPr>
        <w:t xml:space="preserve">Teil, </w:t>
      </w:r>
      <w:r w:rsidR="0036282C">
        <w:rPr>
          <w:lang w:val="de"/>
        </w:rPr>
        <w:t>bei</w:t>
      </w:r>
      <w:r w:rsidR="00205318">
        <w:rPr>
          <w:lang w:val="de"/>
        </w:rPr>
        <w:t xml:space="preserve"> </w:t>
      </w:r>
      <w:r w:rsidR="00B15108">
        <w:rPr>
          <w:lang w:val="de"/>
        </w:rPr>
        <w:t xml:space="preserve">dem </w:t>
      </w:r>
      <w:r w:rsidR="0036282C">
        <w:rPr>
          <w:lang w:val="de"/>
        </w:rPr>
        <w:t>Hilfestellungen</w:t>
      </w:r>
      <w:r w:rsidR="00B15108">
        <w:rPr>
          <w:lang w:val="de"/>
        </w:rPr>
        <w:t xml:space="preserve"> benötigt wurde</w:t>
      </w:r>
      <w:r w:rsidR="0036282C">
        <w:rPr>
          <w:lang w:val="de"/>
        </w:rPr>
        <w:t>n</w:t>
      </w:r>
      <w:r w:rsidR="00B15108">
        <w:rPr>
          <w:lang w:val="de"/>
        </w:rPr>
        <w:t>, war die Darstellung der Daten in einem geeigneten Diagramm</w:t>
      </w:r>
      <w:r w:rsidR="00205318">
        <w:rPr>
          <w:lang w:val="de"/>
        </w:rPr>
        <w:t xml:space="preserve"> </w:t>
      </w:r>
      <w:r w:rsidR="00E3708D">
        <w:rPr>
          <w:lang w:val="de"/>
        </w:rPr>
        <w:t>und wie dies technisch erreicht werden kann</w:t>
      </w:r>
      <w:r w:rsidR="00B15108">
        <w:rPr>
          <w:lang w:val="de"/>
        </w:rPr>
        <w:t>.</w:t>
      </w:r>
      <w:r w:rsidR="0036282C">
        <w:rPr>
          <w:lang w:val="de"/>
        </w:rPr>
        <w:t xml:space="preserve"> </w:t>
      </w:r>
      <w:r w:rsidR="006C27F7">
        <w:rPr>
          <w:lang w:val="de"/>
        </w:rPr>
        <w:t>Die</w:t>
      </w:r>
      <w:r w:rsidR="00E3708D">
        <w:rPr>
          <w:lang w:val="de"/>
        </w:rPr>
        <w:t xml:space="preserve"> oben genannten</w:t>
      </w:r>
      <w:r w:rsidR="006C27F7">
        <w:rPr>
          <w:lang w:val="de"/>
        </w:rPr>
        <w:t xml:space="preserve"> Fragen können </w:t>
      </w:r>
      <w:r w:rsidR="00E83569">
        <w:rPr>
          <w:lang w:val="de"/>
        </w:rPr>
        <w:t xml:space="preserve">den </w:t>
      </w:r>
      <w:r w:rsidR="0036282C">
        <w:rPr>
          <w:lang w:val="de"/>
        </w:rPr>
        <w:t>Studierenden</w:t>
      </w:r>
      <w:r w:rsidR="00E83569">
        <w:rPr>
          <w:lang w:val="de"/>
        </w:rPr>
        <w:t xml:space="preserve"> insbesondere in einem</w:t>
      </w:r>
      <w:r w:rsidR="00205318">
        <w:rPr>
          <w:lang w:val="de"/>
        </w:rPr>
        <w:t xml:space="preserve"> </w:t>
      </w:r>
      <w:r w:rsidR="00E83569">
        <w:rPr>
          <w:lang w:val="de"/>
        </w:rPr>
        <w:t>Fernunterrichtsszenario helfen, aber dieses</w:t>
      </w:r>
      <w:r w:rsidR="006C27F7">
        <w:rPr>
          <w:lang w:val="de"/>
        </w:rPr>
        <w:t xml:space="preserve"> Experiment kann davon profitieren</w:t>
      </w:r>
      <w:r w:rsidR="00205318">
        <w:rPr>
          <w:lang w:val="de"/>
        </w:rPr>
        <w:t>,</w:t>
      </w:r>
      <w:r w:rsidR="0036282C">
        <w:rPr>
          <w:lang w:val="de"/>
        </w:rPr>
        <w:t xml:space="preserve"> </w:t>
      </w:r>
      <w:r w:rsidR="00EA5480">
        <w:rPr>
          <w:lang w:val="de"/>
        </w:rPr>
        <w:t xml:space="preserve">einige Teile </w:t>
      </w:r>
      <w:r w:rsidR="0036282C">
        <w:rPr>
          <w:lang w:val="de"/>
        </w:rPr>
        <w:t xml:space="preserve">mit Lehrenden </w:t>
      </w:r>
      <w:r w:rsidR="00EA5480">
        <w:rPr>
          <w:lang w:val="de"/>
        </w:rPr>
        <w:t>vor Ort durchzuführen</w:t>
      </w:r>
      <w:r w:rsidR="005969FA">
        <w:rPr>
          <w:lang w:val="de"/>
        </w:rPr>
        <w:t>.</w:t>
      </w:r>
    </w:p>
    <w:p w14:paraId="0B84430D" w14:textId="77777777" w:rsidR="006D5A42" w:rsidRDefault="006D5A42" w:rsidP="008D3D69">
      <w:pPr>
        <w:pStyle w:val="berschrift2"/>
        <w:jc w:val="both"/>
        <w:rPr>
          <w:rFonts w:ascii="Calibri Light" w:hAnsi="Calibri Light"/>
        </w:rPr>
      </w:pPr>
      <w:r>
        <w:rPr>
          <w:lang w:val="de"/>
        </w:rPr>
        <w:t>Beispielerzählung mit Kommentaren und Vorschlägen</w:t>
      </w:r>
    </w:p>
    <w:p w14:paraId="15D3EB3E" w14:textId="610AC2C3" w:rsidR="00E725B0" w:rsidRPr="00E725B0" w:rsidRDefault="00E268D3" w:rsidP="008D3D69">
      <w:pPr>
        <w:jc w:val="both"/>
      </w:pPr>
      <w:r>
        <w:rPr>
          <w:lang w:val="de"/>
        </w:rPr>
        <w:t xml:space="preserve">Während die </w:t>
      </w:r>
      <w:r w:rsidR="0036282C">
        <w:rPr>
          <w:lang w:val="de"/>
        </w:rPr>
        <w:t>vorgegebene</w:t>
      </w:r>
      <w:r>
        <w:rPr>
          <w:lang w:val="de"/>
        </w:rPr>
        <w:t xml:space="preserve"> Methode der Videoanalyse </w:t>
      </w:r>
      <w:r w:rsidR="00FB6B57">
        <w:rPr>
          <w:lang w:val="de"/>
        </w:rPr>
        <w:t>die Entscheidungsf</w:t>
      </w:r>
      <w:r w:rsidR="0036282C">
        <w:rPr>
          <w:lang w:val="de"/>
        </w:rPr>
        <w:t>reiheit</w:t>
      </w:r>
      <w:r w:rsidR="00FB6B57">
        <w:rPr>
          <w:lang w:val="de"/>
        </w:rPr>
        <w:t xml:space="preserve"> der </w:t>
      </w:r>
      <w:r w:rsidR="0036282C">
        <w:rPr>
          <w:lang w:val="de"/>
        </w:rPr>
        <w:t>Studierenden</w:t>
      </w:r>
      <w:r w:rsidR="00FB6B57">
        <w:rPr>
          <w:lang w:val="de"/>
        </w:rPr>
        <w:t xml:space="preserve"> in diesem Experiment</w:t>
      </w:r>
      <w:r w:rsidR="00E725B0">
        <w:rPr>
          <w:lang w:val="de"/>
        </w:rPr>
        <w:t xml:space="preserve"> einschränkt,</w:t>
      </w:r>
      <w:r w:rsidR="0036282C">
        <w:rPr>
          <w:lang w:val="de"/>
        </w:rPr>
        <w:t xml:space="preserve"> </w:t>
      </w:r>
      <w:r w:rsidR="006F1AD1">
        <w:rPr>
          <w:lang w:val="de"/>
        </w:rPr>
        <w:t xml:space="preserve">gibt es immer noch viel Offenheit im </w:t>
      </w:r>
      <w:r w:rsidR="00BF689B">
        <w:rPr>
          <w:lang w:val="de"/>
        </w:rPr>
        <w:t xml:space="preserve">Versuchsaufbau. Im Folgenden werden wir mögliche Richtungen skizzieren, die das Experiment einschlagen kann, und einige </w:t>
      </w:r>
      <w:r w:rsidR="007211FB">
        <w:rPr>
          <w:lang w:val="de"/>
        </w:rPr>
        <w:t xml:space="preserve">häufige Probleme, mit denen die </w:t>
      </w:r>
      <w:r w:rsidR="0036282C">
        <w:rPr>
          <w:lang w:val="de"/>
        </w:rPr>
        <w:t>Studierenden</w:t>
      </w:r>
      <w:r w:rsidR="007211FB">
        <w:rPr>
          <w:lang w:val="de"/>
        </w:rPr>
        <w:t xml:space="preserve"> in unseren Pilotläufen konfrontiert waren.</w:t>
      </w:r>
    </w:p>
    <w:p w14:paraId="0C7B31B4" w14:textId="557F2A5C" w:rsidR="5F4B39EF" w:rsidRDefault="00116F9E" w:rsidP="008D3D69">
      <w:pPr>
        <w:pStyle w:val="berschrift4"/>
        <w:jc w:val="both"/>
      </w:pPr>
      <w:r>
        <w:rPr>
          <w:lang w:val="de"/>
        </w:rPr>
        <w:t>Planung</w:t>
      </w:r>
    </w:p>
    <w:p w14:paraId="76C6EE22" w14:textId="4BDD0531" w:rsidR="00B11723" w:rsidRDefault="00D213C6" w:rsidP="008D3D69">
      <w:pPr>
        <w:jc w:val="both"/>
      </w:pPr>
      <w:r>
        <w:rPr>
          <w:lang w:val="de"/>
        </w:rPr>
        <w:t xml:space="preserve">Es ist ratsam, dass die </w:t>
      </w:r>
      <w:r w:rsidR="0036282C">
        <w:rPr>
          <w:lang w:val="de"/>
        </w:rPr>
        <w:t>Studierenden</w:t>
      </w:r>
      <w:r>
        <w:rPr>
          <w:lang w:val="de"/>
        </w:rPr>
        <w:t xml:space="preserve"> einen Plan erstellen</w:t>
      </w:r>
      <w:r w:rsidR="00FB51FE">
        <w:rPr>
          <w:lang w:val="de"/>
        </w:rPr>
        <w:t>, welche Messungen</w:t>
      </w:r>
      <w:r w:rsidR="007211FB">
        <w:rPr>
          <w:lang w:val="de"/>
        </w:rPr>
        <w:t xml:space="preserve"> sie durchführen</w:t>
      </w:r>
      <w:r w:rsidR="0036282C">
        <w:rPr>
          <w:lang w:val="de"/>
        </w:rPr>
        <w:t xml:space="preserve"> </w:t>
      </w:r>
      <w:r w:rsidR="005501E8">
        <w:rPr>
          <w:lang w:val="de"/>
        </w:rPr>
        <w:t>müssen</w:t>
      </w:r>
      <w:r w:rsidR="007211FB">
        <w:rPr>
          <w:lang w:val="de"/>
        </w:rPr>
        <w:t>,</w:t>
      </w:r>
      <w:r w:rsidR="0036282C">
        <w:rPr>
          <w:lang w:val="de"/>
        </w:rPr>
        <w:t xml:space="preserve"> </w:t>
      </w:r>
      <w:r>
        <w:rPr>
          <w:lang w:val="de"/>
        </w:rPr>
        <w:t>um das gewünschte Ergebnis zu erzielen, bevor sie mit dem Experimentieren beginnen.</w:t>
      </w:r>
      <w:r w:rsidR="0036282C">
        <w:rPr>
          <w:lang w:val="de"/>
        </w:rPr>
        <w:t xml:space="preserve"> </w:t>
      </w:r>
      <w:r w:rsidR="00FB51FE">
        <w:rPr>
          <w:lang w:val="de"/>
        </w:rPr>
        <w:t>Der Prozess kann iterativ sein</w:t>
      </w:r>
      <w:r w:rsidR="001D3482">
        <w:rPr>
          <w:lang w:val="de"/>
        </w:rPr>
        <w:t>,</w:t>
      </w:r>
      <w:r w:rsidR="00FB51FE">
        <w:rPr>
          <w:lang w:val="de"/>
        </w:rPr>
        <w:t xml:space="preserve"> und der </w:t>
      </w:r>
      <w:r w:rsidR="00260079">
        <w:rPr>
          <w:lang w:val="de"/>
        </w:rPr>
        <w:t xml:space="preserve">erste Plan muss wahrscheinlich </w:t>
      </w:r>
      <w:r w:rsidR="0036282C">
        <w:rPr>
          <w:lang w:val="de"/>
        </w:rPr>
        <w:t>im Laufe der Durchführung</w:t>
      </w:r>
      <w:r w:rsidR="00260079">
        <w:rPr>
          <w:lang w:val="de"/>
        </w:rPr>
        <w:t xml:space="preserve"> geändert werden. Einige Dinge</w:t>
      </w:r>
      <w:r w:rsidR="00B11723">
        <w:rPr>
          <w:lang w:val="de"/>
        </w:rPr>
        <w:t xml:space="preserve">, die die </w:t>
      </w:r>
      <w:r w:rsidR="0036282C">
        <w:rPr>
          <w:lang w:val="de"/>
        </w:rPr>
        <w:t>Studierenden</w:t>
      </w:r>
      <w:r w:rsidR="00B11723">
        <w:rPr>
          <w:lang w:val="de"/>
        </w:rPr>
        <w:t xml:space="preserve"> beachten müssen:</w:t>
      </w:r>
    </w:p>
    <w:p w14:paraId="252FF5C6" w14:textId="17D022AB" w:rsidR="001E6680" w:rsidRDefault="001E6680" w:rsidP="008D3D69">
      <w:pPr>
        <w:pStyle w:val="Listenabsatz"/>
        <w:numPr>
          <w:ilvl w:val="0"/>
          <w:numId w:val="5"/>
        </w:numPr>
        <w:jc w:val="both"/>
      </w:pPr>
      <w:r>
        <w:rPr>
          <w:lang w:val="de"/>
        </w:rPr>
        <w:t xml:space="preserve">Welche </w:t>
      </w:r>
      <w:r w:rsidR="0036282C">
        <w:rPr>
          <w:lang w:val="de"/>
        </w:rPr>
        <w:t>Größen</w:t>
      </w:r>
      <w:r>
        <w:rPr>
          <w:lang w:val="de"/>
        </w:rPr>
        <w:t xml:space="preserve"> können sie aus einem Video mit </w:t>
      </w:r>
      <w:r w:rsidRPr="0036282C">
        <w:rPr>
          <w:i/>
          <w:iCs/>
          <w:lang w:val="de"/>
        </w:rPr>
        <w:t>Tracker</w:t>
      </w:r>
      <w:r>
        <w:rPr>
          <w:lang w:val="de"/>
        </w:rPr>
        <w:t xml:space="preserve"> messen? Wie hängt das mit dem Luftwiderstand zusammen?</w:t>
      </w:r>
    </w:p>
    <w:p w14:paraId="50F20312" w14:textId="1F7976BE" w:rsidR="009248DB" w:rsidRDefault="009248DB" w:rsidP="008D3D69">
      <w:pPr>
        <w:pStyle w:val="Listenabsatz"/>
        <w:numPr>
          <w:ilvl w:val="1"/>
          <w:numId w:val="5"/>
        </w:numPr>
        <w:jc w:val="both"/>
      </w:pPr>
      <w:r>
        <w:rPr>
          <w:lang w:val="de"/>
        </w:rPr>
        <w:t xml:space="preserve">Die </w:t>
      </w:r>
      <w:r w:rsidR="0036282C">
        <w:rPr>
          <w:lang w:val="de"/>
        </w:rPr>
        <w:t>Studierenden</w:t>
      </w:r>
      <w:r>
        <w:rPr>
          <w:lang w:val="de"/>
        </w:rPr>
        <w:t xml:space="preserve"> müssen Beschleunigungsdaten für das fallende Objekt erfassen. Diese Gesamtbeschleunigung kann mit den auf das Objekt wirkenden Kräften (Gravitation und Luftwiderstand) in Beziehung gesetzt werden.</w:t>
      </w:r>
    </w:p>
    <w:p w14:paraId="051A48EF" w14:textId="31ED6F86" w:rsidR="00F6758C" w:rsidRDefault="007F6E23" w:rsidP="008D3D69">
      <w:pPr>
        <w:pStyle w:val="Listenabsatz"/>
        <w:numPr>
          <w:ilvl w:val="0"/>
          <w:numId w:val="5"/>
        </w:numPr>
        <w:jc w:val="both"/>
      </w:pPr>
      <w:r>
        <w:rPr>
          <w:lang w:val="de"/>
        </w:rPr>
        <w:t>Wie richte ich das Video so ein, dass es einfach ist, die Höhe des Falles zu kalibrieren und Fehler aus der Perspektive zu minimieren</w:t>
      </w:r>
      <w:r w:rsidR="00746FD7">
        <w:rPr>
          <w:lang w:val="de"/>
        </w:rPr>
        <w:t>?</w:t>
      </w:r>
    </w:p>
    <w:p w14:paraId="71B16E34" w14:textId="6806BB01" w:rsidR="005B4A65" w:rsidRPr="00DA7D64" w:rsidRDefault="00D77969" w:rsidP="008D3D69">
      <w:pPr>
        <w:pStyle w:val="Listenabsatz"/>
        <w:numPr>
          <w:ilvl w:val="1"/>
          <w:numId w:val="5"/>
        </w:numPr>
        <w:jc w:val="both"/>
      </w:pPr>
      <w:r>
        <w:rPr>
          <w:lang w:val="de"/>
        </w:rPr>
        <w:t>Festlegen einer Referenzlänge (z. B. eine offene Tür) und</w:t>
      </w:r>
      <w:r w:rsidR="007E6B00">
        <w:rPr>
          <w:lang w:val="de"/>
        </w:rPr>
        <w:t xml:space="preserve"> Ablegen der Objekte in derselben Ebene wie die Referenzlänge</w:t>
      </w:r>
      <w:r>
        <w:rPr>
          <w:lang w:val="de"/>
        </w:rPr>
        <w:t>.</w:t>
      </w:r>
      <w:r w:rsidR="0036282C">
        <w:rPr>
          <w:lang w:val="de"/>
        </w:rPr>
        <w:t xml:space="preserve"> </w:t>
      </w:r>
      <w:r w:rsidR="0053376B">
        <w:rPr>
          <w:lang w:val="de"/>
        </w:rPr>
        <w:t xml:space="preserve">Die Vergrößerung der Entfernung von der </w:t>
      </w:r>
      <w:r w:rsidR="0053376B" w:rsidRPr="00DA7D64">
        <w:rPr>
          <w:lang w:val="de"/>
        </w:rPr>
        <w:lastRenderedPageBreak/>
        <w:t xml:space="preserve">Kamera </w:t>
      </w:r>
      <w:r w:rsidR="000E4E83" w:rsidRPr="00DA7D64">
        <w:rPr>
          <w:lang w:val="de"/>
        </w:rPr>
        <w:t>verringert den perspektivischen Fehler</w:t>
      </w:r>
      <w:r w:rsidR="0036282C" w:rsidRPr="00DA7D64">
        <w:rPr>
          <w:lang w:val="de"/>
        </w:rPr>
        <w:t xml:space="preserve">, </w:t>
      </w:r>
      <w:r w:rsidR="00BF4005" w:rsidRPr="00DA7D64">
        <w:rPr>
          <w:lang w:val="de"/>
        </w:rPr>
        <w:t xml:space="preserve">zumindest </w:t>
      </w:r>
      <w:r w:rsidR="0036282C" w:rsidRPr="00DA7D64">
        <w:rPr>
          <w:lang w:val="de"/>
        </w:rPr>
        <w:t xml:space="preserve">so weit </w:t>
      </w:r>
      <w:r w:rsidR="00BF4005" w:rsidRPr="00DA7D64">
        <w:rPr>
          <w:lang w:val="de"/>
        </w:rPr>
        <w:t xml:space="preserve">bis die Entfernung die Klarheit des Objekts beeinträchtigt. </w:t>
      </w:r>
    </w:p>
    <w:p w14:paraId="2CD6EB4C" w14:textId="4920FFF1" w:rsidR="007F6E23" w:rsidRPr="00DA7D64" w:rsidRDefault="00746FD7" w:rsidP="008D3D69">
      <w:pPr>
        <w:pStyle w:val="Listenabsatz"/>
        <w:numPr>
          <w:ilvl w:val="0"/>
          <w:numId w:val="5"/>
        </w:numPr>
        <w:jc w:val="both"/>
      </w:pPr>
      <w:r w:rsidRPr="00DA7D64">
        <w:rPr>
          <w:lang w:val="de"/>
        </w:rPr>
        <w:t xml:space="preserve">Wie </w:t>
      </w:r>
      <w:r w:rsidR="00DA7D64" w:rsidRPr="00DA7D64">
        <w:rPr>
          <w:lang w:val="de"/>
        </w:rPr>
        <w:t>kann ich</w:t>
      </w:r>
      <w:r w:rsidR="00ED53B9" w:rsidRPr="00DA7D64">
        <w:rPr>
          <w:lang w:val="de"/>
        </w:rPr>
        <w:t xml:space="preserve"> mehr als ein</w:t>
      </w:r>
      <w:r w:rsidR="0036282C" w:rsidRPr="00DA7D64">
        <w:rPr>
          <w:lang w:val="de"/>
        </w:rPr>
        <w:t xml:space="preserve"> Muffinförmchen</w:t>
      </w:r>
      <w:r w:rsidR="00ED53B9" w:rsidRPr="00DA7D64">
        <w:rPr>
          <w:lang w:val="de"/>
        </w:rPr>
        <w:t>, einen Kaffeefilter oder ein anderes Papierobjekt</w:t>
      </w:r>
      <w:r w:rsidR="00DA7D64" w:rsidRPr="00DA7D64">
        <w:rPr>
          <w:lang w:val="de"/>
        </w:rPr>
        <w:t xml:space="preserve"> verwenden</w:t>
      </w:r>
      <w:r w:rsidR="00ED53B9" w:rsidRPr="00DA7D64">
        <w:rPr>
          <w:lang w:val="de"/>
        </w:rPr>
        <w:t>?</w:t>
      </w:r>
    </w:p>
    <w:p w14:paraId="475926C3" w14:textId="4D865B43" w:rsidR="00872372" w:rsidRDefault="000E3C42" w:rsidP="008D3D69">
      <w:pPr>
        <w:pStyle w:val="Listenabsatz"/>
        <w:numPr>
          <w:ilvl w:val="1"/>
          <w:numId w:val="5"/>
        </w:numPr>
        <w:jc w:val="both"/>
      </w:pPr>
      <w:r>
        <w:rPr>
          <w:lang w:val="de"/>
        </w:rPr>
        <w:t>Durch das Stapeln der Objekte kann man die Masse verändern und gleichzeitig den Bereich senkrecht zur Bewegung konstant halten</w:t>
      </w:r>
      <w:r w:rsidR="0071001B">
        <w:rPr>
          <w:lang w:val="de"/>
        </w:rPr>
        <w:t xml:space="preserve">. Daher sollte der Luftwiderstand gleich bleiben, die Beschleunigung ändert sich </w:t>
      </w:r>
      <w:r w:rsidR="0036282C">
        <w:rPr>
          <w:lang w:val="de"/>
        </w:rPr>
        <w:t xml:space="preserve">jedoch </w:t>
      </w:r>
      <w:r w:rsidR="0071001B">
        <w:rPr>
          <w:lang w:val="de"/>
        </w:rPr>
        <w:t>aufgrund</w:t>
      </w:r>
      <w:r w:rsidR="0036282C">
        <w:rPr>
          <w:lang w:val="de"/>
        </w:rPr>
        <w:t xml:space="preserve"> </w:t>
      </w:r>
      <w:r w:rsidR="00ED53B9">
        <w:rPr>
          <w:lang w:val="de"/>
        </w:rPr>
        <w:t xml:space="preserve">der </w:t>
      </w:r>
      <w:r w:rsidR="00872372">
        <w:rPr>
          <w:lang w:val="de"/>
        </w:rPr>
        <w:t>Zunahme der Gravitationskraft.</w:t>
      </w:r>
    </w:p>
    <w:p w14:paraId="38F33C9B" w14:textId="6E62B204" w:rsidR="006A0FFF" w:rsidRDefault="006A0FFF" w:rsidP="008D3D69">
      <w:pPr>
        <w:pStyle w:val="berschrift4"/>
        <w:jc w:val="both"/>
      </w:pPr>
      <w:r>
        <w:rPr>
          <w:lang w:val="de"/>
        </w:rPr>
        <w:t xml:space="preserve">Testen </w:t>
      </w:r>
      <w:r w:rsidR="0036282C">
        <w:rPr>
          <w:lang w:val="de"/>
        </w:rPr>
        <w:t>des Equipments</w:t>
      </w:r>
    </w:p>
    <w:p w14:paraId="34CAF19A" w14:textId="334F0542" w:rsidR="006A0FFF" w:rsidRDefault="00933DE5" w:rsidP="008D3D69">
      <w:pPr>
        <w:jc w:val="both"/>
      </w:pPr>
      <w:r>
        <w:rPr>
          <w:lang w:val="de"/>
        </w:rPr>
        <w:t xml:space="preserve">Hier ist es dringend ratsam, dass die </w:t>
      </w:r>
      <w:r w:rsidR="0036282C">
        <w:rPr>
          <w:lang w:val="de"/>
        </w:rPr>
        <w:t>Studierenden</w:t>
      </w:r>
      <w:r>
        <w:rPr>
          <w:lang w:val="de"/>
        </w:rPr>
        <w:t xml:space="preserve"> ihre Idee testen, indem sie </w:t>
      </w:r>
      <w:r w:rsidR="0036282C">
        <w:rPr>
          <w:lang w:val="de"/>
        </w:rPr>
        <w:t>zunächst</w:t>
      </w:r>
      <w:r>
        <w:rPr>
          <w:lang w:val="de"/>
        </w:rPr>
        <w:t xml:space="preserve"> ein Video aufnehmen und analysieren. Dann können sie basierend auf den Erkenntnissen Änderungen vornehmen, bevor sie sich vollständig auf </w:t>
      </w:r>
      <w:r w:rsidR="002C33C4">
        <w:rPr>
          <w:lang w:val="de"/>
        </w:rPr>
        <w:t>ihre Methode festlegen.</w:t>
      </w:r>
      <w:r w:rsidR="0036282C">
        <w:rPr>
          <w:lang w:val="de"/>
        </w:rPr>
        <w:t xml:space="preserve"> </w:t>
      </w:r>
      <w:r w:rsidR="00A037CE">
        <w:rPr>
          <w:lang w:val="de"/>
        </w:rPr>
        <w:t xml:space="preserve">Man könnte zum Beispiel nach der ersten Analyse feststellen, dass das Fallen der </w:t>
      </w:r>
      <w:r w:rsidR="00A952AB">
        <w:rPr>
          <w:lang w:val="de"/>
        </w:rPr>
        <w:t xml:space="preserve">Zapfen aus einer </w:t>
      </w:r>
      <w:r w:rsidR="007A10D1">
        <w:rPr>
          <w:lang w:val="de"/>
        </w:rPr>
        <w:t>Höhe von 2 Metern</w:t>
      </w:r>
      <w:r w:rsidR="003E7324">
        <w:rPr>
          <w:lang w:val="de"/>
        </w:rPr>
        <w:t xml:space="preserve"> </w:t>
      </w:r>
      <w:r w:rsidR="007A10D1">
        <w:rPr>
          <w:lang w:val="de"/>
        </w:rPr>
        <w:t xml:space="preserve">dem Zweck besser </w:t>
      </w:r>
      <w:r w:rsidR="00A952AB">
        <w:rPr>
          <w:lang w:val="de"/>
        </w:rPr>
        <w:t>dienen würde</w:t>
      </w:r>
      <w:r w:rsidR="0036282C">
        <w:rPr>
          <w:lang w:val="de"/>
        </w:rPr>
        <w:t xml:space="preserve"> </w:t>
      </w:r>
      <w:r w:rsidR="007A10D1">
        <w:rPr>
          <w:lang w:val="de"/>
        </w:rPr>
        <w:t xml:space="preserve">als das Fallen aus 1 Meter Höhe. </w:t>
      </w:r>
    </w:p>
    <w:p w14:paraId="5FB644B4" w14:textId="6DBC1DB1" w:rsidR="006A0FFF" w:rsidRDefault="00946771" w:rsidP="008D3D69">
      <w:pPr>
        <w:pStyle w:val="berschrift4"/>
        <w:jc w:val="both"/>
      </w:pPr>
      <w:r>
        <w:rPr>
          <w:lang w:val="de"/>
        </w:rPr>
        <w:t>Datensammlung</w:t>
      </w:r>
    </w:p>
    <w:p w14:paraId="7FBE64BF" w14:textId="1413B0EB" w:rsidR="00946771" w:rsidRDefault="00F376D4" w:rsidP="008D3D69">
      <w:pPr>
        <w:jc w:val="both"/>
      </w:pPr>
      <w:r>
        <w:rPr>
          <w:lang w:val="de"/>
        </w:rPr>
        <w:t xml:space="preserve">Die </w:t>
      </w:r>
      <w:r w:rsidR="0036282C">
        <w:rPr>
          <w:lang w:val="de"/>
        </w:rPr>
        <w:t>Studierenden</w:t>
      </w:r>
      <w:r>
        <w:rPr>
          <w:lang w:val="de"/>
        </w:rPr>
        <w:t xml:space="preserve"> können Daten sammeln, indem sie beispielsweise ein </w:t>
      </w:r>
      <w:r w:rsidR="00571236">
        <w:rPr>
          <w:lang w:val="de"/>
        </w:rPr>
        <w:t>bis fünf gestapelte Objekte</w:t>
      </w:r>
      <w:r w:rsidR="00E8510E">
        <w:rPr>
          <w:lang w:val="de"/>
        </w:rPr>
        <w:t xml:space="preserve"> fallen lassen</w:t>
      </w:r>
      <w:r w:rsidR="000B06BB">
        <w:rPr>
          <w:lang w:val="de"/>
        </w:rPr>
        <w:t>, und von jedem Sturz ein Video aufnehmen. Eine andere Möglichkeit könnte sein</w:t>
      </w:r>
      <w:r w:rsidR="00E8510E">
        <w:rPr>
          <w:lang w:val="de"/>
        </w:rPr>
        <w:t>,</w:t>
      </w:r>
      <w:r w:rsidR="0036282C">
        <w:rPr>
          <w:lang w:val="de"/>
        </w:rPr>
        <w:t xml:space="preserve"> </w:t>
      </w:r>
      <w:r w:rsidR="007309D7">
        <w:rPr>
          <w:lang w:val="de"/>
        </w:rPr>
        <w:t>Videos</w:t>
      </w:r>
      <w:r w:rsidR="00E8510E">
        <w:rPr>
          <w:lang w:val="de"/>
        </w:rPr>
        <w:t xml:space="preserve"> von</w:t>
      </w:r>
      <w:r w:rsidR="0036282C">
        <w:rPr>
          <w:lang w:val="de"/>
        </w:rPr>
        <w:t xml:space="preserve"> </w:t>
      </w:r>
      <w:r w:rsidR="000B06BB">
        <w:rPr>
          <w:lang w:val="de"/>
        </w:rPr>
        <w:t>zwei oder mehr verschiedenen Objekten</w:t>
      </w:r>
      <w:r w:rsidR="00E8510E">
        <w:rPr>
          <w:lang w:val="de"/>
        </w:rPr>
        <w:t xml:space="preserve"> zu analysieren und</w:t>
      </w:r>
      <w:r w:rsidR="0036282C">
        <w:rPr>
          <w:lang w:val="de"/>
        </w:rPr>
        <w:t xml:space="preserve"> </w:t>
      </w:r>
      <w:r w:rsidR="007309D7">
        <w:rPr>
          <w:lang w:val="de"/>
        </w:rPr>
        <w:t xml:space="preserve">vielleicht auch </w:t>
      </w:r>
      <w:r w:rsidR="00ED4206">
        <w:rPr>
          <w:lang w:val="de"/>
        </w:rPr>
        <w:t>einige von jedem</w:t>
      </w:r>
      <w:r w:rsidR="0036282C">
        <w:rPr>
          <w:lang w:val="de"/>
        </w:rPr>
        <w:t xml:space="preserve"> </w:t>
      </w:r>
      <w:r w:rsidR="00E8510E">
        <w:rPr>
          <w:lang w:val="de"/>
        </w:rPr>
        <w:t>zu stapeln.</w:t>
      </w:r>
    </w:p>
    <w:p w14:paraId="1120861C" w14:textId="204B0932" w:rsidR="00946771" w:rsidRDefault="00B055C6" w:rsidP="008D3D69">
      <w:pPr>
        <w:pStyle w:val="berschrift4"/>
        <w:jc w:val="both"/>
      </w:pPr>
      <w:r>
        <w:rPr>
          <w:lang w:val="de"/>
        </w:rPr>
        <w:t>Datenanalyse</w:t>
      </w:r>
    </w:p>
    <w:p w14:paraId="62F44084" w14:textId="1A0C504C" w:rsidR="006F3F65" w:rsidRDefault="00505A7E" w:rsidP="008D3D69">
      <w:pPr>
        <w:jc w:val="both"/>
      </w:pPr>
      <w:r>
        <w:rPr>
          <w:lang w:val="de"/>
        </w:rPr>
        <w:t xml:space="preserve">Die </w:t>
      </w:r>
      <w:r w:rsidR="0036282C">
        <w:rPr>
          <w:lang w:val="de"/>
        </w:rPr>
        <w:t>Studierenden</w:t>
      </w:r>
      <w:r>
        <w:rPr>
          <w:lang w:val="de"/>
        </w:rPr>
        <w:t xml:space="preserve"> sollten Daten sammeln, die sie in einem Diagramm des Luftwiderstands als Funktion der </w:t>
      </w:r>
      <w:r w:rsidR="00AE5564">
        <w:rPr>
          <w:lang w:val="de"/>
        </w:rPr>
        <w:t>vertikalen Geschwindigkeit des Objekts</w:t>
      </w:r>
      <w:r w:rsidR="0036282C">
        <w:rPr>
          <w:lang w:val="de"/>
        </w:rPr>
        <w:t xml:space="preserve"> </w:t>
      </w:r>
      <w:r w:rsidR="00593C94">
        <w:rPr>
          <w:lang w:val="de"/>
        </w:rPr>
        <w:t xml:space="preserve">darstellen können. </w:t>
      </w:r>
      <w:r w:rsidR="00441A4E">
        <w:rPr>
          <w:lang w:val="de"/>
        </w:rPr>
        <w:t xml:space="preserve">Dazu benötigt man die Geschwindigkeits- und Beschleunigungsdaten in vertikaler Richtung, die über </w:t>
      </w:r>
      <w:r w:rsidR="00441A4E" w:rsidRPr="0036282C">
        <w:rPr>
          <w:i/>
          <w:iCs/>
          <w:lang w:val="de"/>
        </w:rPr>
        <w:t>Tracker</w:t>
      </w:r>
      <w:r w:rsidR="00441A4E">
        <w:rPr>
          <w:lang w:val="de"/>
        </w:rPr>
        <w:t xml:space="preserve"> gewonnen werden</w:t>
      </w:r>
      <w:r w:rsidR="007363E1">
        <w:rPr>
          <w:lang w:val="de"/>
        </w:rPr>
        <w:t>.</w:t>
      </w:r>
      <w:r w:rsidR="0036282C">
        <w:rPr>
          <w:lang w:val="de"/>
        </w:rPr>
        <w:t xml:space="preserve"> </w:t>
      </w:r>
      <w:r w:rsidR="00D01727">
        <w:rPr>
          <w:lang w:val="de"/>
        </w:rPr>
        <w:t xml:space="preserve">Nur </w:t>
      </w:r>
      <w:r w:rsidR="00B93B39">
        <w:rPr>
          <w:lang w:val="de"/>
        </w:rPr>
        <w:t>der Teil des Videos, in dem das Objekt tatsächlich fällt, sollte analysiert werden.</w:t>
      </w:r>
      <w:r w:rsidR="0036282C">
        <w:rPr>
          <w:lang w:val="de"/>
        </w:rPr>
        <w:t xml:space="preserve"> </w:t>
      </w:r>
      <w:r w:rsidR="007363E1" w:rsidRPr="0036282C">
        <w:rPr>
          <w:i/>
          <w:iCs/>
          <w:lang w:val="de"/>
        </w:rPr>
        <w:t>Tracker</w:t>
      </w:r>
      <w:r w:rsidR="007363E1">
        <w:rPr>
          <w:lang w:val="de"/>
        </w:rPr>
        <w:t xml:space="preserve"> gibt die Gesamtbeschleunigung des Objekts an</w:t>
      </w:r>
      <w:r w:rsidR="00593C94">
        <w:rPr>
          <w:lang w:val="de"/>
        </w:rPr>
        <w:t xml:space="preserve">, </w:t>
      </w:r>
      <w:r w:rsidR="00620067">
        <w:rPr>
          <w:lang w:val="de"/>
        </w:rPr>
        <w:t>die mit der Gesamtkraft zusammenhängt, die</w:t>
      </w:r>
      <w:r w:rsidR="0036282C">
        <w:rPr>
          <w:lang w:val="de"/>
        </w:rPr>
        <w:t xml:space="preserve"> </w:t>
      </w:r>
      <w:r w:rsidR="00443B20">
        <w:rPr>
          <w:lang w:val="de"/>
        </w:rPr>
        <w:t>über Newtons II-Gesetz</w:t>
      </w:r>
      <w:r w:rsidR="00593C94">
        <w:rPr>
          <w:lang w:val="de"/>
        </w:rPr>
        <w:t xml:space="preserve"> </w:t>
      </w:r>
      <w:r w:rsidR="009C120D">
        <w:rPr>
          <w:lang w:val="de"/>
        </w:rPr>
        <w:t>auf das Objekt wirkt</w:t>
      </w:r>
      <w:r w:rsidR="00753206">
        <w:rPr>
          <w:lang w:val="de"/>
        </w:rPr>
        <w:t xml:space="preserve">. Unter der Annahme, dass </w:t>
      </w:r>
      <w:r w:rsidR="009706FE">
        <w:rPr>
          <w:lang w:val="de"/>
        </w:rPr>
        <w:t xml:space="preserve">nur die Schwerkraft und der Luftwiderstand auf das Objekt wirken, kann man auf die Größe des Luftwiderstands </w:t>
      </w:r>
      <w:r w:rsidR="00FE4512">
        <w:rPr>
          <w:lang w:val="de"/>
        </w:rPr>
        <w:t>als Funktion der Zeit zugreifen.</w:t>
      </w:r>
    </w:p>
    <w:p w14:paraId="7BF6E6A1" w14:textId="11994C00" w:rsidR="007E1BDA" w:rsidRDefault="00D93702" w:rsidP="008D3D69">
      <w:pPr>
        <w:jc w:val="both"/>
      </w:pPr>
      <w:r>
        <w:rPr>
          <w:lang w:val="de"/>
        </w:rPr>
        <w:t>Man versucht dann, eine</w:t>
      </w:r>
      <w:r w:rsidR="0036282C">
        <w:rPr>
          <w:lang w:val="de"/>
        </w:rPr>
        <w:t>n passenden Fit</w:t>
      </w:r>
      <w:r>
        <w:rPr>
          <w:lang w:val="de"/>
        </w:rPr>
        <w:t xml:space="preserve"> zu finden, </w:t>
      </w:r>
      <w:r w:rsidR="0036282C">
        <w:rPr>
          <w:lang w:val="de"/>
        </w:rPr>
        <w:t>der</w:t>
      </w:r>
      <w:r w:rsidR="00D30497">
        <w:rPr>
          <w:lang w:val="de"/>
        </w:rPr>
        <w:t xml:space="preserve"> dem Trend in den Daten folgt.</w:t>
      </w:r>
      <w:r w:rsidR="0036282C">
        <w:rPr>
          <w:lang w:val="de"/>
        </w:rPr>
        <w:t xml:space="preserve"> </w:t>
      </w:r>
      <w:r w:rsidR="0060318E">
        <w:rPr>
          <w:lang w:val="de"/>
        </w:rPr>
        <w:t>Ein typisches Ergebnis ist hierbei, dass es eine klare</w:t>
      </w:r>
      <w:r w:rsidR="0036282C">
        <w:rPr>
          <w:lang w:val="de"/>
        </w:rPr>
        <w:t xml:space="preserve"> </w:t>
      </w:r>
      <w:r w:rsidR="00915B73">
        <w:rPr>
          <w:lang w:val="de"/>
        </w:rPr>
        <w:t xml:space="preserve">Abhängigkeit </w:t>
      </w:r>
      <w:r w:rsidR="001065FE">
        <w:rPr>
          <w:lang w:val="de"/>
        </w:rPr>
        <w:t>des Luftwiderstands von der Geschwindigkeit in den Daten gibt, aber es</w:t>
      </w:r>
      <w:r w:rsidR="0036282C">
        <w:rPr>
          <w:lang w:val="de"/>
        </w:rPr>
        <w:t xml:space="preserve"> </w:t>
      </w:r>
      <w:r w:rsidR="00915B73">
        <w:rPr>
          <w:lang w:val="de"/>
        </w:rPr>
        <w:t xml:space="preserve">ist </w:t>
      </w:r>
      <w:r w:rsidR="00984231">
        <w:rPr>
          <w:lang w:val="de"/>
        </w:rPr>
        <w:t xml:space="preserve">schwer zu sagen, ob die Abhängigkeit linear oder quadratisch ist. Die </w:t>
      </w:r>
      <w:r w:rsidR="0036282C">
        <w:rPr>
          <w:lang w:val="de"/>
        </w:rPr>
        <w:t>Studierenden</w:t>
      </w:r>
      <w:r w:rsidR="00984231">
        <w:rPr>
          <w:lang w:val="de"/>
        </w:rPr>
        <w:t xml:space="preserve"> können über mögliche Wege diskutieren und nachdenken</w:t>
      </w:r>
      <w:r w:rsidR="00915B73">
        <w:rPr>
          <w:lang w:val="de"/>
        </w:rPr>
        <w:t xml:space="preserve">, um </w:t>
      </w:r>
      <w:r w:rsidR="00ED6F33">
        <w:rPr>
          <w:lang w:val="de"/>
        </w:rPr>
        <w:t xml:space="preserve">die Unsicherheit zu reduzieren </w:t>
      </w:r>
      <w:r w:rsidR="001E4938">
        <w:rPr>
          <w:lang w:val="de"/>
        </w:rPr>
        <w:t>oder mehr Daten zu sammeln, um eine robustere Schlussfolgerung zu ziehen.</w:t>
      </w:r>
      <w:r w:rsidR="0036282C">
        <w:rPr>
          <w:lang w:val="de"/>
        </w:rPr>
        <w:t xml:space="preserve"> </w:t>
      </w:r>
      <w:r w:rsidR="00A44FAF">
        <w:rPr>
          <w:lang w:val="de"/>
        </w:rPr>
        <w:t xml:space="preserve">In </w:t>
      </w:r>
      <w:r w:rsidR="00D4470C">
        <w:rPr>
          <w:lang w:val="de"/>
        </w:rPr>
        <w:fldChar w:fldCharType="begin"/>
      </w:r>
      <w:r w:rsidR="00D4470C">
        <w:rPr>
          <w:lang w:val="de"/>
        </w:rPr>
        <w:instrText xml:space="preserve"> REF _Ref97905847 \h </w:instrText>
      </w:r>
      <w:r w:rsidR="008D3D69">
        <w:rPr>
          <w:lang w:val="de"/>
        </w:rPr>
        <w:instrText xml:space="preserve"> \* MERGEFORMAT </w:instrText>
      </w:r>
      <w:r w:rsidR="00D4470C">
        <w:rPr>
          <w:lang w:val="de"/>
        </w:rPr>
      </w:r>
      <w:r w:rsidR="00D4470C">
        <w:rPr>
          <w:lang w:val="de"/>
        </w:rPr>
        <w:fldChar w:fldCharType="separate"/>
      </w:r>
      <w:r w:rsidR="00D4470C">
        <w:rPr>
          <w:lang w:val="de"/>
        </w:rPr>
        <w:t xml:space="preserve">Abbildung </w:t>
      </w:r>
      <w:r w:rsidR="00D4470C">
        <w:rPr>
          <w:noProof/>
          <w:lang w:val="de"/>
        </w:rPr>
        <w:t>1</w:t>
      </w:r>
      <w:r w:rsidR="00D4470C">
        <w:rPr>
          <w:lang w:val="de"/>
        </w:rPr>
        <w:fldChar w:fldCharType="end"/>
      </w:r>
      <w:r w:rsidR="00D4470C">
        <w:rPr>
          <w:lang w:val="de"/>
        </w:rPr>
        <w:t xml:space="preserve"> zeigen wir Beispieldaten</w:t>
      </w:r>
      <w:r w:rsidR="00C766AC">
        <w:rPr>
          <w:lang w:val="de"/>
        </w:rPr>
        <w:t>, die mit dem Auge</w:t>
      </w:r>
      <w:r w:rsidR="008F29D2">
        <w:rPr>
          <w:lang w:val="de"/>
        </w:rPr>
        <w:t xml:space="preserve"> eher quadratisch als linear erscheinen und</w:t>
      </w:r>
      <w:r w:rsidR="0036282C">
        <w:rPr>
          <w:lang w:val="de"/>
        </w:rPr>
        <w:t xml:space="preserve"> </w:t>
      </w:r>
      <w:r w:rsidR="00915B73">
        <w:rPr>
          <w:lang w:val="de"/>
        </w:rPr>
        <w:t xml:space="preserve">einen </w:t>
      </w:r>
      <w:r w:rsidR="00D4422F">
        <w:rPr>
          <w:lang w:val="de"/>
        </w:rPr>
        <w:t>systematischen</w:t>
      </w:r>
      <w:r w:rsidR="0036282C">
        <w:rPr>
          <w:lang w:val="de"/>
        </w:rPr>
        <w:t xml:space="preserve"> </w:t>
      </w:r>
      <w:r w:rsidR="00915B73">
        <w:rPr>
          <w:lang w:val="de"/>
        </w:rPr>
        <w:t xml:space="preserve">Fehler </w:t>
      </w:r>
      <w:r w:rsidR="008F29D2">
        <w:rPr>
          <w:lang w:val="de"/>
        </w:rPr>
        <w:t xml:space="preserve">enthalten könnten </w:t>
      </w:r>
      <w:r w:rsidR="00062A88">
        <w:rPr>
          <w:lang w:val="de"/>
        </w:rPr>
        <w:t xml:space="preserve">(Schnittpunkt ist nicht Null). Die Studierenden </w:t>
      </w:r>
      <w:r w:rsidR="00865B63">
        <w:rPr>
          <w:lang w:val="de"/>
        </w:rPr>
        <w:t>könnten beispielsweise</w:t>
      </w:r>
      <w:r w:rsidR="00605E7F">
        <w:rPr>
          <w:lang w:val="de"/>
        </w:rPr>
        <w:t xml:space="preserve"> eine</w:t>
      </w:r>
      <w:r w:rsidR="0036282C">
        <w:rPr>
          <w:lang w:val="de"/>
        </w:rPr>
        <w:t>n</w:t>
      </w:r>
      <w:r w:rsidR="00605E7F">
        <w:rPr>
          <w:lang w:val="de"/>
        </w:rPr>
        <w:t xml:space="preserve"> lineare</w:t>
      </w:r>
      <w:r w:rsidR="0036282C">
        <w:rPr>
          <w:lang w:val="de"/>
        </w:rPr>
        <w:t>n</w:t>
      </w:r>
      <w:r w:rsidR="00605E7F">
        <w:rPr>
          <w:lang w:val="de"/>
        </w:rPr>
        <w:t xml:space="preserve"> und quadratische</w:t>
      </w:r>
      <w:r w:rsidR="0036282C">
        <w:rPr>
          <w:lang w:val="de"/>
        </w:rPr>
        <w:t>n</w:t>
      </w:r>
      <w:r w:rsidR="00605E7F">
        <w:rPr>
          <w:lang w:val="de"/>
        </w:rPr>
        <w:t xml:space="preserve"> </w:t>
      </w:r>
      <w:r w:rsidR="0036282C">
        <w:rPr>
          <w:lang w:val="de"/>
        </w:rPr>
        <w:t>Fit</w:t>
      </w:r>
      <w:r w:rsidR="00605E7F">
        <w:rPr>
          <w:lang w:val="de"/>
        </w:rPr>
        <w:t xml:space="preserve"> untersuchen und </w:t>
      </w:r>
      <w:r w:rsidR="0036282C">
        <w:rPr>
          <w:lang w:val="de"/>
        </w:rPr>
        <w:t>diskutieren</w:t>
      </w:r>
      <w:r w:rsidR="009D16AE">
        <w:rPr>
          <w:lang w:val="de"/>
        </w:rPr>
        <w:t xml:space="preserve">, </w:t>
      </w:r>
      <w:r w:rsidR="0036282C">
        <w:rPr>
          <w:lang w:val="de"/>
        </w:rPr>
        <w:t>welcher</w:t>
      </w:r>
      <w:r w:rsidR="009D16AE">
        <w:rPr>
          <w:lang w:val="de"/>
        </w:rPr>
        <w:t xml:space="preserve"> das Verhalten der Daten besser beschreibt.</w:t>
      </w:r>
    </w:p>
    <w:p w14:paraId="7C0EC25D" w14:textId="77777777" w:rsidR="00D3368B" w:rsidRDefault="00D3368B" w:rsidP="008D3D69">
      <w:pPr>
        <w:keepNext/>
        <w:jc w:val="both"/>
      </w:pPr>
      <w:r w:rsidRPr="00D3368B">
        <w:rPr>
          <w:noProof/>
        </w:rPr>
        <w:lastRenderedPageBreak/>
        <w:drawing>
          <wp:inline distT="0" distB="0" distL="0" distR="0" wp14:anchorId="16632910" wp14:editId="5A88F9E6">
            <wp:extent cx="3804427" cy="301061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20620" cy="3023433"/>
                    </a:xfrm>
                    <a:prstGeom prst="rect">
                      <a:avLst/>
                    </a:prstGeom>
                  </pic:spPr>
                </pic:pic>
              </a:graphicData>
            </a:graphic>
          </wp:inline>
        </w:drawing>
      </w:r>
    </w:p>
    <w:p w14:paraId="6CFD0DC5" w14:textId="470A4AEA" w:rsidR="00D3368B" w:rsidRDefault="00D3368B" w:rsidP="008D3D69">
      <w:pPr>
        <w:pStyle w:val="Beschriftung"/>
        <w:jc w:val="both"/>
      </w:pPr>
      <w:bookmarkStart w:id="0" w:name="_Ref97905847"/>
      <w:r>
        <w:rPr>
          <w:lang w:val="de"/>
        </w:rPr>
        <w:t xml:space="preserve">Abbildung </w:t>
      </w:r>
      <w:fldSimple w:instr=" SEQ Figure \* ARABIC ">
        <w:r>
          <w:rPr>
            <w:noProof/>
            <w:lang w:val="de"/>
          </w:rPr>
          <w:t>1</w:t>
        </w:r>
      </w:fldSimple>
      <w:bookmarkEnd w:id="0"/>
      <w:r>
        <w:rPr>
          <w:lang w:val="de"/>
        </w:rPr>
        <w:t xml:space="preserve">: Beispieldaten, die </w:t>
      </w:r>
      <w:r w:rsidR="0036282C">
        <w:rPr>
          <w:lang w:val="de"/>
        </w:rPr>
        <w:t>bei der</w:t>
      </w:r>
      <w:r>
        <w:rPr>
          <w:lang w:val="de"/>
        </w:rPr>
        <w:t xml:space="preserve"> Verfolgung des Falles von einem, zwei und drei gestapelten runden Kaffeefiltern </w:t>
      </w:r>
      <w:r w:rsidR="0036282C">
        <w:rPr>
          <w:lang w:val="de"/>
        </w:rPr>
        <w:t>gemessen</w:t>
      </w:r>
      <w:r>
        <w:rPr>
          <w:lang w:val="de"/>
        </w:rPr>
        <w:t xml:space="preserve"> wurden.</w:t>
      </w:r>
    </w:p>
    <w:p w14:paraId="2E212FAC" w14:textId="4D11959A" w:rsidR="007E1BDA" w:rsidRDefault="0036282C" w:rsidP="008D3D69">
      <w:pPr>
        <w:pStyle w:val="berschrift4"/>
        <w:jc w:val="both"/>
      </w:pPr>
      <w:r>
        <w:rPr>
          <w:lang w:val="de"/>
        </w:rPr>
        <w:t>Bericht</w:t>
      </w:r>
    </w:p>
    <w:p w14:paraId="5FADBDCD" w14:textId="581D951E" w:rsidR="007E1BDA" w:rsidRPr="007E1BDA" w:rsidRDefault="00A20477" w:rsidP="008D3D69">
      <w:pPr>
        <w:jc w:val="both"/>
      </w:pPr>
      <w:r>
        <w:rPr>
          <w:lang w:val="de"/>
        </w:rPr>
        <w:t xml:space="preserve">Wir haben ein mündliches Bewertungsgespräch </w:t>
      </w:r>
      <w:r w:rsidR="008F4DB1">
        <w:rPr>
          <w:lang w:val="de"/>
        </w:rPr>
        <w:t xml:space="preserve">mit </w:t>
      </w:r>
      <w:r w:rsidR="0036282C">
        <w:rPr>
          <w:lang w:val="de"/>
        </w:rPr>
        <w:t>der Kursleitung</w:t>
      </w:r>
      <w:r w:rsidR="008F4DB1">
        <w:rPr>
          <w:lang w:val="de"/>
        </w:rPr>
        <w:t xml:space="preserve"> als Beispiel </w:t>
      </w:r>
      <w:r w:rsidR="006D086E">
        <w:rPr>
          <w:lang w:val="de"/>
        </w:rPr>
        <w:t xml:space="preserve">für die Bewertung dieses </w:t>
      </w:r>
      <w:r w:rsidR="00405046">
        <w:rPr>
          <w:lang w:val="de"/>
        </w:rPr>
        <w:t>Experiments verwendet.</w:t>
      </w:r>
      <w:r w:rsidR="0036282C">
        <w:rPr>
          <w:lang w:val="de"/>
        </w:rPr>
        <w:t xml:space="preserve"> </w:t>
      </w:r>
      <w:r w:rsidR="007E1BDA">
        <w:rPr>
          <w:lang w:val="de"/>
        </w:rPr>
        <w:t xml:space="preserve">Die in </w:t>
      </w:r>
      <w:r w:rsidR="00AE4DA1">
        <w:rPr>
          <w:lang w:val="de"/>
        </w:rPr>
        <w:t xml:space="preserve">diesem Experiment gesammelten Daten sind in </w:t>
      </w:r>
      <w:r w:rsidR="00462A03">
        <w:rPr>
          <w:lang w:val="de"/>
        </w:rPr>
        <w:t>der Regel</w:t>
      </w:r>
      <w:r w:rsidR="0036282C">
        <w:rPr>
          <w:lang w:val="de"/>
        </w:rPr>
        <w:t xml:space="preserve"> </w:t>
      </w:r>
      <w:r w:rsidR="007E1BDA">
        <w:rPr>
          <w:lang w:val="de"/>
        </w:rPr>
        <w:t xml:space="preserve">nicht so sauber </w:t>
      </w:r>
      <w:r w:rsidR="005F203C">
        <w:rPr>
          <w:lang w:val="de"/>
        </w:rPr>
        <w:t xml:space="preserve">und die </w:t>
      </w:r>
      <w:r w:rsidR="00CA5BFC">
        <w:rPr>
          <w:lang w:val="de"/>
        </w:rPr>
        <w:t>Schlussfolgerungen</w:t>
      </w:r>
      <w:r w:rsidR="007E1BDA">
        <w:rPr>
          <w:lang w:val="de"/>
        </w:rPr>
        <w:t xml:space="preserve"> </w:t>
      </w:r>
      <w:r w:rsidR="00772CB0">
        <w:rPr>
          <w:lang w:val="de"/>
        </w:rPr>
        <w:t xml:space="preserve">nicht so </w:t>
      </w:r>
      <w:r w:rsidR="00BA2428">
        <w:rPr>
          <w:lang w:val="de"/>
        </w:rPr>
        <w:t xml:space="preserve">eindeutig </w:t>
      </w:r>
      <w:r w:rsidR="00BF47DA">
        <w:rPr>
          <w:lang w:val="de"/>
        </w:rPr>
        <w:t xml:space="preserve">wie </w:t>
      </w:r>
      <w:r w:rsidR="00BA2428">
        <w:rPr>
          <w:lang w:val="de"/>
        </w:rPr>
        <w:t xml:space="preserve">bei herkömmlichen </w:t>
      </w:r>
      <w:r w:rsidR="00121211">
        <w:rPr>
          <w:lang w:val="de"/>
        </w:rPr>
        <w:t>Lab</w:t>
      </w:r>
      <w:r w:rsidR="0036282C">
        <w:rPr>
          <w:lang w:val="de"/>
        </w:rPr>
        <w:t>orpraktikumsversuchen</w:t>
      </w:r>
      <w:r w:rsidR="00121211">
        <w:rPr>
          <w:lang w:val="de"/>
        </w:rPr>
        <w:t>.</w:t>
      </w:r>
      <w:r w:rsidR="0036282C">
        <w:rPr>
          <w:lang w:val="de"/>
        </w:rPr>
        <w:t xml:space="preserve"> </w:t>
      </w:r>
      <w:r w:rsidR="00B0268D">
        <w:rPr>
          <w:lang w:val="de"/>
        </w:rPr>
        <w:t>Es gibt sehr fruchtbare Diskussionen</w:t>
      </w:r>
      <w:r w:rsidR="007E1BDA">
        <w:rPr>
          <w:lang w:val="de"/>
        </w:rPr>
        <w:t xml:space="preserve"> über die Entscheidungen, die bei der</w:t>
      </w:r>
      <w:r w:rsidR="0036282C">
        <w:rPr>
          <w:lang w:val="de"/>
        </w:rPr>
        <w:t xml:space="preserve"> </w:t>
      </w:r>
      <w:r w:rsidR="001D377D">
        <w:rPr>
          <w:lang w:val="de"/>
        </w:rPr>
        <w:t>Datenerhebung getroffen werden</w:t>
      </w:r>
      <w:r w:rsidR="00572B69">
        <w:rPr>
          <w:lang w:val="de"/>
        </w:rPr>
        <w:t>,</w:t>
      </w:r>
      <w:r w:rsidR="0036282C">
        <w:rPr>
          <w:lang w:val="de"/>
        </w:rPr>
        <w:t xml:space="preserve"> </w:t>
      </w:r>
      <w:r w:rsidR="007E1BDA">
        <w:rPr>
          <w:lang w:val="de"/>
        </w:rPr>
        <w:t xml:space="preserve">über </w:t>
      </w:r>
      <w:r w:rsidR="00B60E03">
        <w:rPr>
          <w:lang w:val="de"/>
        </w:rPr>
        <w:t>Probleme, die bei Experimenten auftreten, und über die</w:t>
      </w:r>
      <w:r w:rsidR="001D377D">
        <w:rPr>
          <w:lang w:val="de"/>
        </w:rPr>
        <w:t xml:space="preserve"> Interpretation von Daten</w:t>
      </w:r>
      <w:r w:rsidR="00B60E03">
        <w:rPr>
          <w:lang w:val="de"/>
        </w:rPr>
        <w:t>.</w:t>
      </w:r>
      <w:r w:rsidR="0036282C">
        <w:rPr>
          <w:lang w:val="de"/>
        </w:rPr>
        <w:t xml:space="preserve"> </w:t>
      </w:r>
      <w:r w:rsidR="00B53E97">
        <w:rPr>
          <w:lang w:val="de"/>
        </w:rPr>
        <w:t xml:space="preserve">In einer Diskussion mit </w:t>
      </w:r>
      <w:r w:rsidR="0036282C">
        <w:rPr>
          <w:lang w:val="de"/>
        </w:rPr>
        <w:t>der Kursleitung</w:t>
      </w:r>
      <w:r w:rsidR="00B53E97">
        <w:rPr>
          <w:lang w:val="de"/>
        </w:rPr>
        <w:t xml:space="preserve"> können die </w:t>
      </w:r>
      <w:r w:rsidR="0036282C">
        <w:rPr>
          <w:lang w:val="de"/>
        </w:rPr>
        <w:t>Studierenden</w:t>
      </w:r>
      <w:r w:rsidR="00B53E97">
        <w:rPr>
          <w:lang w:val="de"/>
        </w:rPr>
        <w:t xml:space="preserve"> </w:t>
      </w:r>
      <w:r w:rsidR="00BB1460">
        <w:rPr>
          <w:lang w:val="de"/>
        </w:rPr>
        <w:t>üben</w:t>
      </w:r>
      <w:r w:rsidR="007E1BDA">
        <w:rPr>
          <w:lang w:val="de"/>
        </w:rPr>
        <w:t xml:space="preserve">, </w:t>
      </w:r>
      <w:r w:rsidR="00E638D5">
        <w:rPr>
          <w:lang w:val="de"/>
        </w:rPr>
        <w:t>evidenzbasierte</w:t>
      </w:r>
      <w:r w:rsidR="00577B67">
        <w:rPr>
          <w:lang w:val="de"/>
        </w:rPr>
        <w:t xml:space="preserve"> Argumente</w:t>
      </w:r>
      <w:r w:rsidR="007E1BDA">
        <w:rPr>
          <w:lang w:val="de"/>
        </w:rPr>
        <w:t xml:space="preserve"> zu liefern,</w:t>
      </w:r>
      <w:r w:rsidR="0036282C">
        <w:rPr>
          <w:lang w:val="de"/>
        </w:rPr>
        <w:t xml:space="preserve"> </w:t>
      </w:r>
      <w:r w:rsidR="00E638D5">
        <w:rPr>
          <w:lang w:val="de"/>
        </w:rPr>
        <w:t>um ihre Schlussfolgerungen zu untermauern</w:t>
      </w:r>
      <w:r w:rsidR="0036282C">
        <w:rPr>
          <w:lang w:val="de"/>
        </w:rPr>
        <w:t xml:space="preserve"> </w:t>
      </w:r>
      <w:r w:rsidR="00170D37">
        <w:rPr>
          <w:lang w:val="de"/>
        </w:rPr>
        <w:t xml:space="preserve">und </w:t>
      </w:r>
      <w:r w:rsidR="0036282C">
        <w:rPr>
          <w:lang w:val="de"/>
        </w:rPr>
        <w:t xml:space="preserve">haben </w:t>
      </w:r>
      <w:r w:rsidR="00170D37">
        <w:rPr>
          <w:lang w:val="de"/>
        </w:rPr>
        <w:t>gleichzeitig</w:t>
      </w:r>
      <w:r w:rsidR="00E638D5">
        <w:rPr>
          <w:lang w:val="de"/>
        </w:rPr>
        <w:t xml:space="preserve"> </w:t>
      </w:r>
      <w:r w:rsidR="0036282C">
        <w:rPr>
          <w:lang w:val="de"/>
        </w:rPr>
        <w:t>die Möglichkeit</w:t>
      </w:r>
      <w:r w:rsidR="00E638D5">
        <w:rPr>
          <w:lang w:val="de"/>
        </w:rPr>
        <w:t xml:space="preserve"> </w:t>
      </w:r>
      <w:r w:rsidR="0036282C">
        <w:rPr>
          <w:lang w:val="de"/>
        </w:rPr>
        <w:t>unklare</w:t>
      </w:r>
      <w:r w:rsidR="00890928">
        <w:rPr>
          <w:lang w:val="de"/>
        </w:rPr>
        <w:t xml:space="preserve"> Dinge</w:t>
      </w:r>
      <w:r w:rsidR="007E1BDA">
        <w:rPr>
          <w:lang w:val="de"/>
        </w:rPr>
        <w:t xml:space="preserve"> </w:t>
      </w:r>
      <w:r w:rsidR="0036282C">
        <w:rPr>
          <w:lang w:val="de"/>
        </w:rPr>
        <w:t>nachzu</w:t>
      </w:r>
      <w:r w:rsidR="007E1BDA">
        <w:rPr>
          <w:lang w:val="de"/>
        </w:rPr>
        <w:t>fragen.</w:t>
      </w:r>
    </w:p>
    <w:p w14:paraId="09FB5F50" w14:textId="70B25413" w:rsidR="006D5A42" w:rsidRDefault="006D5A42" w:rsidP="008D3D69">
      <w:pPr>
        <w:pStyle w:val="Listenabsatz"/>
        <w:ind w:left="0"/>
        <w:jc w:val="both"/>
      </w:pPr>
    </w:p>
    <w:p w14:paraId="0450546B" w14:textId="08E69710" w:rsidR="006D5A42" w:rsidRDefault="006D5A42" w:rsidP="008D3D69">
      <w:pPr>
        <w:pStyle w:val="berschrift2"/>
        <w:jc w:val="both"/>
      </w:pPr>
      <w:r>
        <w:rPr>
          <w:lang w:val="de"/>
        </w:rPr>
        <w:t>Mögliche Änderungen</w:t>
      </w:r>
    </w:p>
    <w:p w14:paraId="113DE89A" w14:textId="0DF3A5D5" w:rsidR="004C1B3F" w:rsidRDefault="00651A16" w:rsidP="008D3D69">
      <w:pPr>
        <w:pStyle w:val="Listenabsatz"/>
        <w:numPr>
          <w:ilvl w:val="0"/>
          <w:numId w:val="4"/>
        </w:numPr>
        <w:jc w:val="both"/>
      </w:pPr>
      <w:r>
        <w:rPr>
          <w:lang w:val="de"/>
        </w:rPr>
        <w:t xml:space="preserve">Die Idee, </w:t>
      </w:r>
      <w:r w:rsidRPr="0036282C">
        <w:rPr>
          <w:i/>
          <w:iCs/>
          <w:lang w:val="de"/>
        </w:rPr>
        <w:t>Tracker</w:t>
      </w:r>
      <w:r>
        <w:rPr>
          <w:lang w:val="de"/>
        </w:rPr>
        <w:t xml:space="preserve"> zur Untersuchung des Luftwiderstands zu verwenden, kann auf verschiedene Arten untersucht werden. Man könnte zum Beispiel</w:t>
      </w:r>
    </w:p>
    <w:p w14:paraId="572D9566" w14:textId="39140DFA" w:rsidR="00651A16" w:rsidRDefault="0036282C" w:rsidP="008D3D69">
      <w:pPr>
        <w:pStyle w:val="Listenabsatz"/>
        <w:numPr>
          <w:ilvl w:val="1"/>
          <w:numId w:val="4"/>
        </w:numPr>
        <w:jc w:val="both"/>
      </w:pPr>
      <w:r>
        <w:rPr>
          <w:lang w:val="de"/>
        </w:rPr>
        <w:t>Kegel</w:t>
      </w:r>
      <w:r w:rsidR="004F50C0">
        <w:rPr>
          <w:lang w:val="de"/>
        </w:rPr>
        <w:t xml:space="preserve"> aus Papier her</w:t>
      </w:r>
      <w:r>
        <w:rPr>
          <w:lang w:val="de"/>
        </w:rPr>
        <w:t>stellen</w:t>
      </w:r>
      <w:r w:rsidR="004F50C0">
        <w:rPr>
          <w:lang w:val="de"/>
        </w:rPr>
        <w:t xml:space="preserve"> und das Verhältnis des Öffnungswinkels und der Querschnittsfläche zum Luftwiderstand</w:t>
      </w:r>
      <w:r w:rsidR="00642BA9">
        <w:rPr>
          <w:lang w:val="de"/>
        </w:rPr>
        <w:t xml:space="preserve"> oder zur </w:t>
      </w:r>
      <w:r>
        <w:rPr>
          <w:lang w:val="de"/>
        </w:rPr>
        <w:t>End</w:t>
      </w:r>
      <w:r w:rsidR="00642BA9">
        <w:rPr>
          <w:lang w:val="de"/>
        </w:rPr>
        <w:t>geschwindigkeit</w:t>
      </w:r>
      <w:r w:rsidR="004F50C0">
        <w:rPr>
          <w:lang w:val="de"/>
        </w:rPr>
        <w:t>.</w:t>
      </w:r>
    </w:p>
    <w:p w14:paraId="45CCE8C4" w14:textId="055105CE" w:rsidR="004F50C0" w:rsidRDefault="00D7194E" w:rsidP="008D3D69">
      <w:pPr>
        <w:pStyle w:val="Listenabsatz"/>
        <w:numPr>
          <w:ilvl w:val="1"/>
          <w:numId w:val="4"/>
        </w:numPr>
        <w:jc w:val="both"/>
      </w:pPr>
      <w:r>
        <w:rPr>
          <w:lang w:val="de"/>
        </w:rPr>
        <w:t xml:space="preserve">das Experiment </w:t>
      </w:r>
      <w:r w:rsidR="0036282C">
        <w:rPr>
          <w:lang w:val="de"/>
        </w:rPr>
        <w:t xml:space="preserve">vereinfachen </w:t>
      </w:r>
      <w:r>
        <w:rPr>
          <w:lang w:val="de"/>
        </w:rPr>
        <w:t>und nur die</w:t>
      </w:r>
      <w:r w:rsidR="00524BFD">
        <w:rPr>
          <w:lang w:val="de"/>
        </w:rPr>
        <w:t xml:space="preserve"> </w:t>
      </w:r>
      <w:r w:rsidR="0036282C">
        <w:rPr>
          <w:lang w:val="de"/>
        </w:rPr>
        <w:t>End</w:t>
      </w:r>
      <w:r w:rsidR="00524BFD">
        <w:rPr>
          <w:lang w:val="de"/>
        </w:rPr>
        <w:t>geschwindigkeit</w:t>
      </w:r>
      <w:r w:rsidR="0036282C">
        <w:rPr>
          <w:lang w:val="de"/>
        </w:rPr>
        <w:t xml:space="preserve">en </w:t>
      </w:r>
      <w:r>
        <w:rPr>
          <w:lang w:val="de"/>
        </w:rPr>
        <w:t>der fallenden Papierobjekte</w:t>
      </w:r>
      <w:r w:rsidR="0036282C">
        <w:rPr>
          <w:lang w:val="de"/>
        </w:rPr>
        <w:t xml:space="preserve"> messen</w:t>
      </w:r>
      <w:r>
        <w:rPr>
          <w:lang w:val="de"/>
        </w:rPr>
        <w:t>.</w:t>
      </w:r>
    </w:p>
    <w:p w14:paraId="2B3EAA16" w14:textId="31A386C4" w:rsidR="00D7194E" w:rsidRDefault="008013B5" w:rsidP="008D3D69">
      <w:pPr>
        <w:pStyle w:val="Listenabsatz"/>
        <w:numPr>
          <w:ilvl w:val="1"/>
          <w:numId w:val="4"/>
        </w:numPr>
        <w:jc w:val="both"/>
      </w:pPr>
      <w:r>
        <w:rPr>
          <w:lang w:val="de"/>
        </w:rPr>
        <w:t xml:space="preserve">verschiedene vorgegebene Modelle </w:t>
      </w:r>
      <w:r w:rsidR="0036282C">
        <w:rPr>
          <w:lang w:val="de"/>
        </w:rPr>
        <w:t>zur Beschreibung des</w:t>
      </w:r>
      <w:r>
        <w:rPr>
          <w:lang w:val="de"/>
        </w:rPr>
        <w:t xml:space="preserve"> Luftwiderstand</w:t>
      </w:r>
      <w:r w:rsidR="0036282C">
        <w:rPr>
          <w:lang w:val="de"/>
        </w:rPr>
        <w:t>s testen</w:t>
      </w:r>
      <w:r>
        <w:rPr>
          <w:lang w:val="de"/>
        </w:rPr>
        <w:t>,</w:t>
      </w:r>
      <w:r w:rsidR="0036282C">
        <w:rPr>
          <w:lang w:val="de"/>
        </w:rPr>
        <w:t xml:space="preserve"> z.B. </w:t>
      </w:r>
      <w:r w:rsidR="00E435CE">
        <w:rPr>
          <w:lang w:val="de"/>
        </w:rPr>
        <w:t>linearer vs. quadratischer Widerstand.</w:t>
      </w:r>
    </w:p>
    <w:p w14:paraId="47421FBA" w14:textId="24C07CA9" w:rsidR="007B3FD1" w:rsidRDefault="007B3FD1" w:rsidP="008D3D69">
      <w:pPr>
        <w:pStyle w:val="Listenabsatz"/>
        <w:jc w:val="both"/>
      </w:pPr>
    </w:p>
    <w:p w14:paraId="110F69A7" w14:textId="6ACC3AEF" w:rsidR="007B3FD1" w:rsidRPr="004C1B3F" w:rsidRDefault="007B3FD1" w:rsidP="008D3D69">
      <w:pPr>
        <w:ind w:left="1080"/>
        <w:jc w:val="both"/>
      </w:pPr>
    </w:p>
    <w:sectPr w:rsidR="007B3FD1" w:rsidRPr="004C1B3F" w:rsidSect="002F10B4">
      <w:headerReference w:type="defaul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EE11" w14:textId="77777777" w:rsidR="00765E42" w:rsidRDefault="00765E42" w:rsidP="00B95848">
      <w:pPr>
        <w:spacing w:after="0" w:line="240" w:lineRule="auto"/>
      </w:pPr>
      <w:r>
        <w:rPr>
          <w:lang w:val="de"/>
        </w:rPr>
        <w:separator/>
      </w:r>
    </w:p>
  </w:endnote>
  <w:endnote w:type="continuationSeparator" w:id="0">
    <w:p w14:paraId="749CA5EC" w14:textId="77777777" w:rsidR="00765E42" w:rsidRDefault="00765E42" w:rsidP="00B95848">
      <w:pPr>
        <w:spacing w:after="0" w:line="240" w:lineRule="auto"/>
      </w:pPr>
      <w:r>
        <w:rPr>
          <w:lang w:val="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4E6B" w14:textId="77777777" w:rsidR="00765E42" w:rsidRDefault="00765E42" w:rsidP="00B95848">
      <w:pPr>
        <w:spacing w:after="0" w:line="240" w:lineRule="auto"/>
      </w:pPr>
      <w:r>
        <w:rPr>
          <w:lang w:val="de"/>
        </w:rPr>
        <w:separator/>
      </w:r>
    </w:p>
  </w:footnote>
  <w:footnote w:type="continuationSeparator" w:id="0">
    <w:p w14:paraId="5530412D" w14:textId="77777777" w:rsidR="00765E42" w:rsidRDefault="00765E42" w:rsidP="00B95848">
      <w:pPr>
        <w:spacing w:after="0" w:line="240" w:lineRule="auto"/>
      </w:pPr>
      <w:r>
        <w:rPr>
          <w:lang w:val="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8D03" w14:textId="66171D5D" w:rsidR="00B95848" w:rsidRPr="00B95848" w:rsidRDefault="00B95848" w:rsidP="00B95848">
    <w:pPr>
      <w:pStyle w:val="Kopfzeile"/>
      <w:pBdr>
        <w:bottom w:val="single" w:sz="4" w:space="1" w:color="auto"/>
      </w:pBdr>
    </w:pPr>
    <w:r w:rsidRPr="00B95848">
      <w:rPr>
        <w:lang w:val="de"/>
      </w:rPr>
      <w:t>Papierfallschirm</w:t>
    </w:r>
    <w:r w:rsidRPr="00B95848">
      <w:rPr>
        <w:lang w:val="de"/>
      </w:rPr>
      <w:tab/>
    </w:r>
    <w:r w:rsidR="0036282C">
      <w:rPr>
        <w:lang w:val="de"/>
      </w:rPr>
      <w:t>Lehrendenv</w:t>
    </w:r>
    <w:r w:rsidRPr="00B95848">
      <w:rPr>
        <w:lang w:val="de"/>
      </w:rPr>
      <w:t>ersion</w:t>
    </w:r>
    <w:r w:rsidRPr="00B95848">
      <w:rPr>
        <w:lang w:val="de"/>
      </w:rPr>
      <w:tab/>
      <w:t xml:space="preserve">Seite </w:t>
    </w:r>
    <w:r w:rsidRPr="00B95848">
      <w:rPr>
        <w:lang w:val="de"/>
      </w:rPr>
      <w:fldChar w:fldCharType="begin"/>
    </w:r>
    <w:r w:rsidRPr="00B95848">
      <w:rPr>
        <w:lang w:val="de"/>
      </w:rPr>
      <w:instrText>PAGE   \* MERGEFORMAT</w:instrText>
    </w:r>
    <w:r w:rsidRPr="00B95848">
      <w:rPr>
        <w:lang w:val="de"/>
      </w:rPr>
      <w:fldChar w:fldCharType="separate"/>
    </w:r>
    <w:r w:rsidRPr="00B95848">
      <w:rPr>
        <w:lang w:val="de"/>
      </w:rPr>
      <w:t>1</w:t>
    </w:r>
    <w:r w:rsidRPr="00B95848">
      <w:rPr>
        <w:lang w:val="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14DAA"/>
    <w:multiLevelType w:val="hybridMultilevel"/>
    <w:tmpl w:val="7D06EFE8"/>
    <w:lvl w:ilvl="0" w:tplc="4A669448">
      <w:start w:val="1"/>
      <w:numFmt w:val="bullet"/>
      <w:lvlText w:val=""/>
      <w:lvlJc w:val="left"/>
      <w:pPr>
        <w:ind w:left="720" w:hanging="360"/>
      </w:pPr>
      <w:rPr>
        <w:rFonts w:ascii="Symbol" w:hAnsi="Symbol" w:hint="default"/>
      </w:rPr>
    </w:lvl>
    <w:lvl w:ilvl="1" w:tplc="0DF4CFA6">
      <w:start w:val="1"/>
      <w:numFmt w:val="bullet"/>
      <w:lvlText w:val="o"/>
      <w:lvlJc w:val="left"/>
      <w:pPr>
        <w:ind w:left="1440" w:hanging="360"/>
      </w:pPr>
      <w:rPr>
        <w:rFonts w:ascii="Courier New" w:hAnsi="Courier New" w:hint="default"/>
      </w:rPr>
    </w:lvl>
    <w:lvl w:ilvl="2" w:tplc="9FD2B968">
      <w:start w:val="1"/>
      <w:numFmt w:val="bullet"/>
      <w:lvlText w:val=""/>
      <w:lvlJc w:val="left"/>
      <w:pPr>
        <w:ind w:left="2160" w:hanging="360"/>
      </w:pPr>
      <w:rPr>
        <w:rFonts w:ascii="Wingdings" w:hAnsi="Wingdings" w:hint="default"/>
      </w:rPr>
    </w:lvl>
    <w:lvl w:ilvl="3" w:tplc="57D8770C">
      <w:start w:val="1"/>
      <w:numFmt w:val="bullet"/>
      <w:lvlText w:val=""/>
      <w:lvlJc w:val="left"/>
      <w:pPr>
        <w:ind w:left="2880" w:hanging="360"/>
      </w:pPr>
      <w:rPr>
        <w:rFonts w:ascii="Symbol" w:hAnsi="Symbol" w:hint="default"/>
      </w:rPr>
    </w:lvl>
    <w:lvl w:ilvl="4" w:tplc="900215F0">
      <w:start w:val="1"/>
      <w:numFmt w:val="bullet"/>
      <w:lvlText w:val="o"/>
      <w:lvlJc w:val="left"/>
      <w:pPr>
        <w:ind w:left="3600" w:hanging="360"/>
      </w:pPr>
      <w:rPr>
        <w:rFonts w:ascii="Courier New" w:hAnsi="Courier New" w:hint="default"/>
      </w:rPr>
    </w:lvl>
    <w:lvl w:ilvl="5" w:tplc="D6DAF53E">
      <w:start w:val="1"/>
      <w:numFmt w:val="bullet"/>
      <w:lvlText w:val=""/>
      <w:lvlJc w:val="left"/>
      <w:pPr>
        <w:ind w:left="4320" w:hanging="360"/>
      </w:pPr>
      <w:rPr>
        <w:rFonts w:ascii="Wingdings" w:hAnsi="Wingdings" w:hint="default"/>
      </w:rPr>
    </w:lvl>
    <w:lvl w:ilvl="6" w:tplc="FD66FA3C">
      <w:start w:val="1"/>
      <w:numFmt w:val="bullet"/>
      <w:lvlText w:val=""/>
      <w:lvlJc w:val="left"/>
      <w:pPr>
        <w:ind w:left="5040" w:hanging="360"/>
      </w:pPr>
      <w:rPr>
        <w:rFonts w:ascii="Symbol" w:hAnsi="Symbol" w:hint="default"/>
      </w:rPr>
    </w:lvl>
    <w:lvl w:ilvl="7" w:tplc="83304260">
      <w:start w:val="1"/>
      <w:numFmt w:val="bullet"/>
      <w:lvlText w:val="o"/>
      <w:lvlJc w:val="left"/>
      <w:pPr>
        <w:ind w:left="5760" w:hanging="360"/>
      </w:pPr>
      <w:rPr>
        <w:rFonts w:ascii="Courier New" w:hAnsi="Courier New" w:hint="default"/>
      </w:rPr>
    </w:lvl>
    <w:lvl w:ilvl="8" w:tplc="BD2E3E42">
      <w:start w:val="1"/>
      <w:numFmt w:val="bullet"/>
      <w:lvlText w:val=""/>
      <w:lvlJc w:val="left"/>
      <w:pPr>
        <w:ind w:left="6480" w:hanging="360"/>
      </w:pPr>
      <w:rPr>
        <w:rFonts w:ascii="Wingdings" w:hAnsi="Wingdings" w:hint="default"/>
      </w:rPr>
    </w:lvl>
  </w:abstractNum>
  <w:abstractNum w:abstractNumId="1" w15:restartNumberingAfterBreak="0">
    <w:nsid w:val="365F13CC"/>
    <w:multiLevelType w:val="hybridMultilevel"/>
    <w:tmpl w:val="625E0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A94EAD"/>
    <w:multiLevelType w:val="hybridMultilevel"/>
    <w:tmpl w:val="F2C64C6A"/>
    <w:lvl w:ilvl="0" w:tplc="040B0001">
      <w:start w:val="1"/>
      <w:numFmt w:val="bullet"/>
      <w:lvlText w:val=""/>
      <w:lvlJc w:val="left"/>
      <w:pPr>
        <w:ind w:left="774" w:hanging="360"/>
      </w:pPr>
      <w:rPr>
        <w:rFonts w:ascii="Symbol" w:hAnsi="Symbol" w:hint="default"/>
      </w:rPr>
    </w:lvl>
    <w:lvl w:ilvl="1" w:tplc="040B0003">
      <w:start w:val="1"/>
      <w:numFmt w:val="bullet"/>
      <w:lvlText w:val="o"/>
      <w:lvlJc w:val="left"/>
      <w:pPr>
        <w:ind w:left="1494" w:hanging="360"/>
      </w:pPr>
      <w:rPr>
        <w:rFonts w:ascii="Courier New" w:hAnsi="Courier New" w:cs="Courier New" w:hint="default"/>
      </w:rPr>
    </w:lvl>
    <w:lvl w:ilvl="2" w:tplc="040B0005" w:tentative="1">
      <w:start w:val="1"/>
      <w:numFmt w:val="bullet"/>
      <w:lvlText w:val=""/>
      <w:lvlJc w:val="left"/>
      <w:pPr>
        <w:ind w:left="2214" w:hanging="360"/>
      </w:pPr>
      <w:rPr>
        <w:rFonts w:ascii="Wingdings" w:hAnsi="Wingdings" w:hint="default"/>
      </w:rPr>
    </w:lvl>
    <w:lvl w:ilvl="3" w:tplc="040B0001" w:tentative="1">
      <w:start w:val="1"/>
      <w:numFmt w:val="bullet"/>
      <w:lvlText w:val=""/>
      <w:lvlJc w:val="left"/>
      <w:pPr>
        <w:ind w:left="2934" w:hanging="360"/>
      </w:pPr>
      <w:rPr>
        <w:rFonts w:ascii="Symbol" w:hAnsi="Symbol" w:hint="default"/>
      </w:rPr>
    </w:lvl>
    <w:lvl w:ilvl="4" w:tplc="040B0003" w:tentative="1">
      <w:start w:val="1"/>
      <w:numFmt w:val="bullet"/>
      <w:lvlText w:val="o"/>
      <w:lvlJc w:val="left"/>
      <w:pPr>
        <w:ind w:left="3654" w:hanging="360"/>
      </w:pPr>
      <w:rPr>
        <w:rFonts w:ascii="Courier New" w:hAnsi="Courier New" w:cs="Courier New" w:hint="default"/>
      </w:rPr>
    </w:lvl>
    <w:lvl w:ilvl="5" w:tplc="040B0005" w:tentative="1">
      <w:start w:val="1"/>
      <w:numFmt w:val="bullet"/>
      <w:lvlText w:val=""/>
      <w:lvlJc w:val="left"/>
      <w:pPr>
        <w:ind w:left="4374" w:hanging="360"/>
      </w:pPr>
      <w:rPr>
        <w:rFonts w:ascii="Wingdings" w:hAnsi="Wingdings" w:hint="default"/>
      </w:rPr>
    </w:lvl>
    <w:lvl w:ilvl="6" w:tplc="040B0001" w:tentative="1">
      <w:start w:val="1"/>
      <w:numFmt w:val="bullet"/>
      <w:lvlText w:val=""/>
      <w:lvlJc w:val="left"/>
      <w:pPr>
        <w:ind w:left="5094" w:hanging="360"/>
      </w:pPr>
      <w:rPr>
        <w:rFonts w:ascii="Symbol" w:hAnsi="Symbol" w:hint="default"/>
      </w:rPr>
    </w:lvl>
    <w:lvl w:ilvl="7" w:tplc="040B0003" w:tentative="1">
      <w:start w:val="1"/>
      <w:numFmt w:val="bullet"/>
      <w:lvlText w:val="o"/>
      <w:lvlJc w:val="left"/>
      <w:pPr>
        <w:ind w:left="5814" w:hanging="360"/>
      </w:pPr>
      <w:rPr>
        <w:rFonts w:ascii="Courier New" w:hAnsi="Courier New" w:cs="Courier New" w:hint="default"/>
      </w:rPr>
    </w:lvl>
    <w:lvl w:ilvl="8" w:tplc="040B0005" w:tentative="1">
      <w:start w:val="1"/>
      <w:numFmt w:val="bullet"/>
      <w:lvlText w:val=""/>
      <w:lvlJc w:val="left"/>
      <w:pPr>
        <w:ind w:left="6534" w:hanging="360"/>
      </w:pPr>
      <w:rPr>
        <w:rFonts w:ascii="Wingdings" w:hAnsi="Wingdings" w:hint="default"/>
      </w:rPr>
    </w:lvl>
  </w:abstractNum>
  <w:abstractNum w:abstractNumId="3" w15:restartNumberingAfterBreak="0">
    <w:nsid w:val="61B9356E"/>
    <w:multiLevelType w:val="hybridMultilevel"/>
    <w:tmpl w:val="D37CF10C"/>
    <w:lvl w:ilvl="0" w:tplc="040B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D4773A8"/>
    <w:multiLevelType w:val="hybridMultilevel"/>
    <w:tmpl w:val="8AB81F1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43165262">
    <w:abstractNumId w:val="0"/>
  </w:num>
  <w:num w:numId="2" w16cid:durableId="275674217">
    <w:abstractNumId w:val="1"/>
  </w:num>
  <w:num w:numId="3" w16cid:durableId="1983197463">
    <w:abstractNumId w:val="4"/>
  </w:num>
  <w:num w:numId="4" w16cid:durableId="1497842615">
    <w:abstractNumId w:val="3"/>
  </w:num>
  <w:num w:numId="5" w16cid:durableId="126099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652AFA"/>
    <w:rsid w:val="00001052"/>
    <w:rsid w:val="00043C09"/>
    <w:rsid w:val="00051457"/>
    <w:rsid w:val="00062A88"/>
    <w:rsid w:val="0008334D"/>
    <w:rsid w:val="00090452"/>
    <w:rsid w:val="00091261"/>
    <w:rsid w:val="00097685"/>
    <w:rsid w:val="000B06BB"/>
    <w:rsid w:val="000E3C42"/>
    <w:rsid w:val="000E4E83"/>
    <w:rsid w:val="000E59EB"/>
    <w:rsid w:val="001065FE"/>
    <w:rsid w:val="00116F9E"/>
    <w:rsid w:val="00121211"/>
    <w:rsid w:val="00161E70"/>
    <w:rsid w:val="00170D37"/>
    <w:rsid w:val="00192A6B"/>
    <w:rsid w:val="001A4B65"/>
    <w:rsid w:val="001A5AC7"/>
    <w:rsid w:val="001D3482"/>
    <w:rsid w:val="001D377D"/>
    <w:rsid w:val="001E4938"/>
    <w:rsid w:val="001E6680"/>
    <w:rsid w:val="00205318"/>
    <w:rsid w:val="00213F29"/>
    <w:rsid w:val="00231DBE"/>
    <w:rsid w:val="002426D6"/>
    <w:rsid w:val="00242E28"/>
    <w:rsid w:val="00251992"/>
    <w:rsid w:val="002556B6"/>
    <w:rsid w:val="0025622A"/>
    <w:rsid w:val="00260079"/>
    <w:rsid w:val="002753E4"/>
    <w:rsid w:val="002B57F2"/>
    <w:rsid w:val="002C33C4"/>
    <w:rsid w:val="002C395D"/>
    <w:rsid w:val="002C60D2"/>
    <w:rsid w:val="002F10B4"/>
    <w:rsid w:val="002F1DE8"/>
    <w:rsid w:val="003204BC"/>
    <w:rsid w:val="003205CB"/>
    <w:rsid w:val="0036282C"/>
    <w:rsid w:val="00371F49"/>
    <w:rsid w:val="003A0FD1"/>
    <w:rsid w:val="003D0C7E"/>
    <w:rsid w:val="003E56BD"/>
    <w:rsid w:val="003E7324"/>
    <w:rsid w:val="00405046"/>
    <w:rsid w:val="00421769"/>
    <w:rsid w:val="00441A4E"/>
    <w:rsid w:val="00443B20"/>
    <w:rsid w:val="00462A03"/>
    <w:rsid w:val="00485C40"/>
    <w:rsid w:val="0049609E"/>
    <w:rsid w:val="004C1B3F"/>
    <w:rsid w:val="004F3155"/>
    <w:rsid w:val="004F50C0"/>
    <w:rsid w:val="00505A7E"/>
    <w:rsid w:val="005217DF"/>
    <w:rsid w:val="00524BFD"/>
    <w:rsid w:val="0053376B"/>
    <w:rsid w:val="005501E8"/>
    <w:rsid w:val="005642D5"/>
    <w:rsid w:val="00571236"/>
    <w:rsid w:val="00572B69"/>
    <w:rsid w:val="00577B67"/>
    <w:rsid w:val="00593C94"/>
    <w:rsid w:val="005969FA"/>
    <w:rsid w:val="005A6C20"/>
    <w:rsid w:val="005B2484"/>
    <w:rsid w:val="005B2E7A"/>
    <w:rsid w:val="005B4A65"/>
    <w:rsid w:val="005D10ED"/>
    <w:rsid w:val="005D3352"/>
    <w:rsid w:val="005E4175"/>
    <w:rsid w:val="005F203C"/>
    <w:rsid w:val="0060318E"/>
    <w:rsid w:val="00605E7F"/>
    <w:rsid w:val="00620067"/>
    <w:rsid w:val="00626108"/>
    <w:rsid w:val="00627F2D"/>
    <w:rsid w:val="00642BA9"/>
    <w:rsid w:val="00651A16"/>
    <w:rsid w:val="00663FE8"/>
    <w:rsid w:val="006A0FFF"/>
    <w:rsid w:val="006C21C0"/>
    <w:rsid w:val="006C27F7"/>
    <w:rsid w:val="006D086E"/>
    <w:rsid w:val="006D5A42"/>
    <w:rsid w:val="006E77F4"/>
    <w:rsid w:val="006F1717"/>
    <w:rsid w:val="006F1AD1"/>
    <w:rsid w:val="006F3F65"/>
    <w:rsid w:val="006F5505"/>
    <w:rsid w:val="006F660B"/>
    <w:rsid w:val="0071001B"/>
    <w:rsid w:val="00712E6C"/>
    <w:rsid w:val="007211FB"/>
    <w:rsid w:val="007309D7"/>
    <w:rsid w:val="00735820"/>
    <w:rsid w:val="007363E1"/>
    <w:rsid w:val="00746FD7"/>
    <w:rsid w:val="00753206"/>
    <w:rsid w:val="0075428E"/>
    <w:rsid w:val="00765E42"/>
    <w:rsid w:val="00772CB0"/>
    <w:rsid w:val="0077646E"/>
    <w:rsid w:val="007A10D1"/>
    <w:rsid w:val="007B3FD1"/>
    <w:rsid w:val="007B7BCE"/>
    <w:rsid w:val="007D45E3"/>
    <w:rsid w:val="007D57AE"/>
    <w:rsid w:val="007D69BD"/>
    <w:rsid w:val="007E1BDA"/>
    <w:rsid w:val="007E23C9"/>
    <w:rsid w:val="007E6B00"/>
    <w:rsid w:val="007F6E23"/>
    <w:rsid w:val="007F7D05"/>
    <w:rsid w:val="008013B5"/>
    <w:rsid w:val="00810687"/>
    <w:rsid w:val="00811AAD"/>
    <w:rsid w:val="00836F67"/>
    <w:rsid w:val="00865B63"/>
    <w:rsid w:val="00870AEC"/>
    <w:rsid w:val="00872372"/>
    <w:rsid w:val="0087515E"/>
    <w:rsid w:val="00890928"/>
    <w:rsid w:val="00895623"/>
    <w:rsid w:val="008B0861"/>
    <w:rsid w:val="008D3D69"/>
    <w:rsid w:val="008F29D2"/>
    <w:rsid w:val="008F4DB1"/>
    <w:rsid w:val="00904995"/>
    <w:rsid w:val="009109CC"/>
    <w:rsid w:val="009149E2"/>
    <w:rsid w:val="00915B73"/>
    <w:rsid w:val="009248DB"/>
    <w:rsid w:val="00933DE5"/>
    <w:rsid w:val="00940F1C"/>
    <w:rsid w:val="00946771"/>
    <w:rsid w:val="00966A2B"/>
    <w:rsid w:val="0096782D"/>
    <w:rsid w:val="009706FE"/>
    <w:rsid w:val="00984231"/>
    <w:rsid w:val="00986BE9"/>
    <w:rsid w:val="00992AF6"/>
    <w:rsid w:val="009C120D"/>
    <w:rsid w:val="009D16AE"/>
    <w:rsid w:val="00A037CE"/>
    <w:rsid w:val="00A20477"/>
    <w:rsid w:val="00A32D44"/>
    <w:rsid w:val="00A44FAF"/>
    <w:rsid w:val="00A50A2B"/>
    <w:rsid w:val="00A52A42"/>
    <w:rsid w:val="00A60247"/>
    <w:rsid w:val="00A918EC"/>
    <w:rsid w:val="00A952AB"/>
    <w:rsid w:val="00AA4DD9"/>
    <w:rsid w:val="00AC45E7"/>
    <w:rsid w:val="00AE4109"/>
    <w:rsid w:val="00AE4DA1"/>
    <w:rsid w:val="00AE5564"/>
    <w:rsid w:val="00AE6D38"/>
    <w:rsid w:val="00B0268D"/>
    <w:rsid w:val="00B055C6"/>
    <w:rsid w:val="00B11723"/>
    <w:rsid w:val="00B15108"/>
    <w:rsid w:val="00B33A48"/>
    <w:rsid w:val="00B33C7B"/>
    <w:rsid w:val="00B53E97"/>
    <w:rsid w:val="00B60E03"/>
    <w:rsid w:val="00B70F71"/>
    <w:rsid w:val="00B72943"/>
    <w:rsid w:val="00B83949"/>
    <w:rsid w:val="00B93B39"/>
    <w:rsid w:val="00B95848"/>
    <w:rsid w:val="00BA0DD4"/>
    <w:rsid w:val="00BA2428"/>
    <w:rsid w:val="00BB1460"/>
    <w:rsid w:val="00BE6CDD"/>
    <w:rsid w:val="00BF4005"/>
    <w:rsid w:val="00BF47DA"/>
    <w:rsid w:val="00BF689B"/>
    <w:rsid w:val="00C530D3"/>
    <w:rsid w:val="00C64DDF"/>
    <w:rsid w:val="00C715F8"/>
    <w:rsid w:val="00C766AC"/>
    <w:rsid w:val="00C8177A"/>
    <w:rsid w:val="00CA5BFC"/>
    <w:rsid w:val="00CC0A62"/>
    <w:rsid w:val="00CD328B"/>
    <w:rsid w:val="00CE4F96"/>
    <w:rsid w:val="00D01727"/>
    <w:rsid w:val="00D03227"/>
    <w:rsid w:val="00D213C6"/>
    <w:rsid w:val="00D30497"/>
    <w:rsid w:val="00D3368B"/>
    <w:rsid w:val="00D35F32"/>
    <w:rsid w:val="00D4422F"/>
    <w:rsid w:val="00D4470C"/>
    <w:rsid w:val="00D54054"/>
    <w:rsid w:val="00D7194E"/>
    <w:rsid w:val="00D76BD7"/>
    <w:rsid w:val="00D77969"/>
    <w:rsid w:val="00D93702"/>
    <w:rsid w:val="00DA7D64"/>
    <w:rsid w:val="00DD417D"/>
    <w:rsid w:val="00DD6BB1"/>
    <w:rsid w:val="00E135EF"/>
    <w:rsid w:val="00E14A11"/>
    <w:rsid w:val="00E207E7"/>
    <w:rsid w:val="00E268D3"/>
    <w:rsid w:val="00E3708D"/>
    <w:rsid w:val="00E435CE"/>
    <w:rsid w:val="00E51438"/>
    <w:rsid w:val="00E638D5"/>
    <w:rsid w:val="00E725B0"/>
    <w:rsid w:val="00E83569"/>
    <w:rsid w:val="00E8510E"/>
    <w:rsid w:val="00E87D29"/>
    <w:rsid w:val="00E93CE8"/>
    <w:rsid w:val="00E95519"/>
    <w:rsid w:val="00EA2179"/>
    <w:rsid w:val="00EA5480"/>
    <w:rsid w:val="00EA5F29"/>
    <w:rsid w:val="00ED4206"/>
    <w:rsid w:val="00ED53B9"/>
    <w:rsid w:val="00ED5F2C"/>
    <w:rsid w:val="00ED6F33"/>
    <w:rsid w:val="00F135D1"/>
    <w:rsid w:val="00F1780C"/>
    <w:rsid w:val="00F31036"/>
    <w:rsid w:val="00F376D4"/>
    <w:rsid w:val="00F52384"/>
    <w:rsid w:val="00F5492E"/>
    <w:rsid w:val="00F6758C"/>
    <w:rsid w:val="00F9484A"/>
    <w:rsid w:val="00FA74C1"/>
    <w:rsid w:val="00FB51FE"/>
    <w:rsid w:val="00FB6B57"/>
    <w:rsid w:val="00FE3E97"/>
    <w:rsid w:val="00FE4512"/>
    <w:rsid w:val="066FBF29"/>
    <w:rsid w:val="0AB51A97"/>
    <w:rsid w:val="13272AAA"/>
    <w:rsid w:val="1AF3071C"/>
    <w:rsid w:val="20C00EBF"/>
    <w:rsid w:val="3508B7A5"/>
    <w:rsid w:val="3D652AFA"/>
    <w:rsid w:val="407EC298"/>
    <w:rsid w:val="4E63C5EB"/>
    <w:rsid w:val="4EC20870"/>
    <w:rsid w:val="5F4B39EF"/>
    <w:rsid w:val="5F757265"/>
    <w:rsid w:val="693773DB"/>
    <w:rsid w:val="6ABD4408"/>
    <w:rsid w:val="70B271BF"/>
    <w:rsid w:val="75F58B84"/>
    <w:rsid w:val="7DDA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2AFA"/>
  <w15:chartTrackingRefBased/>
  <w15:docId w15:val="{65CD9C04-A8E8-44A3-B651-FFC4787C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2A6B"/>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192A6B"/>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paragraph" w:styleId="berschrift3">
    <w:name w:val="heading 3"/>
    <w:basedOn w:val="Standard"/>
    <w:next w:val="Standard"/>
    <w:link w:val="berschrift3Zchn"/>
    <w:uiPriority w:val="9"/>
    <w:unhideWhenUsed/>
    <w:qFormat/>
    <w:rsid w:val="00116F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192A6B"/>
    <w:pPr>
      <w:keepNext/>
      <w:keepLines/>
      <w:spacing w:before="160" w:after="120"/>
      <w:outlineLvl w:val="3"/>
    </w:pPr>
    <w:rPr>
      <w:rFonts w:asciiTheme="majorHAnsi" w:eastAsiaTheme="majorEastAsia" w:hAnsiTheme="majorHAnsi" w:cstheme="majorBidi"/>
      <w:b/>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sid w:val="00192A6B"/>
    <w:rPr>
      <w:rFonts w:asciiTheme="majorHAnsi" w:eastAsiaTheme="majorEastAsia" w:hAnsiTheme="majorHAnsi" w:cstheme="majorBidi"/>
      <w:b/>
      <w:color w:val="2F5496" w:themeColor="accent1" w:themeShade="BF"/>
      <w:sz w:val="32"/>
      <w:szCs w:val="32"/>
    </w:rPr>
  </w:style>
  <w:style w:type="character" w:customStyle="1" w:styleId="berschrift2Zchn">
    <w:name w:val="Überschrift 2 Zchn"/>
    <w:basedOn w:val="Absatz-Standardschriftart"/>
    <w:link w:val="berschrift2"/>
    <w:uiPriority w:val="9"/>
    <w:rsid w:val="00192A6B"/>
    <w:rPr>
      <w:rFonts w:asciiTheme="majorHAnsi" w:eastAsiaTheme="majorEastAsia" w:hAnsiTheme="majorHAnsi" w:cstheme="majorBidi"/>
      <w:b/>
      <w:color w:val="2F5496" w:themeColor="accent1" w:themeShade="BF"/>
      <w:sz w:val="26"/>
      <w:szCs w:val="26"/>
    </w:rPr>
  </w:style>
  <w:style w:type="character" w:customStyle="1" w:styleId="normaltextrun">
    <w:name w:val="normaltextrun"/>
    <w:basedOn w:val="Absatz-Standardschriftart"/>
    <w:rsid w:val="00091261"/>
  </w:style>
  <w:style w:type="character" w:customStyle="1" w:styleId="eop">
    <w:name w:val="eop"/>
    <w:basedOn w:val="Absatz-Standardschriftart"/>
    <w:rsid w:val="00091261"/>
  </w:style>
  <w:style w:type="character" w:styleId="Hyperlink">
    <w:name w:val="Hyperlink"/>
    <w:basedOn w:val="Absatz-Standardschriftart"/>
    <w:uiPriority w:val="99"/>
    <w:unhideWhenUsed/>
    <w:rsid w:val="002C395D"/>
    <w:rPr>
      <w:color w:val="0563C1" w:themeColor="hyperlink"/>
      <w:u w:val="single"/>
    </w:rPr>
  </w:style>
  <w:style w:type="character" w:customStyle="1" w:styleId="berschrift3Zchn">
    <w:name w:val="Überschrift 3 Zchn"/>
    <w:basedOn w:val="Absatz-Standardschriftart"/>
    <w:link w:val="berschrift3"/>
    <w:uiPriority w:val="9"/>
    <w:rsid w:val="00116F9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192A6B"/>
    <w:rPr>
      <w:rFonts w:asciiTheme="majorHAnsi" w:eastAsiaTheme="majorEastAsia" w:hAnsiTheme="majorHAnsi" w:cstheme="majorBidi"/>
      <w:b/>
      <w:i/>
      <w:iCs/>
      <w:color w:val="2F5496" w:themeColor="accent1" w:themeShade="BF"/>
    </w:rPr>
  </w:style>
  <w:style w:type="paragraph" w:styleId="Beschriftung">
    <w:name w:val="caption"/>
    <w:basedOn w:val="Standard"/>
    <w:next w:val="Standard"/>
    <w:uiPriority w:val="35"/>
    <w:unhideWhenUsed/>
    <w:qFormat/>
    <w:rsid w:val="00D3368B"/>
    <w:pPr>
      <w:spacing w:after="200" w:line="240" w:lineRule="auto"/>
    </w:pPr>
    <w:rPr>
      <w:i/>
      <w:iCs/>
      <w:color w:val="44546A" w:themeColor="text2"/>
      <w:sz w:val="18"/>
      <w:szCs w:val="18"/>
    </w:rPr>
  </w:style>
  <w:style w:type="paragraph" w:styleId="Kopfzeile">
    <w:name w:val="header"/>
    <w:basedOn w:val="Standard"/>
    <w:link w:val="KopfzeileZchn"/>
    <w:uiPriority w:val="99"/>
    <w:unhideWhenUsed/>
    <w:rsid w:val="00B9584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95848"/>
  </w:style>
  <w:style w:type="paragraph" w:styleId="Fuzeile">
    <w:name w:val="footer"/>
    <w:basedOn w:val="Standard"/>
    <w:link w:val="FuzeileZchn"/>
    <w:uiPriority w:val="99"/>
    <w:unhideWhenUsed/>
    <w:rsid w:val="00B9584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95848"/>
  </w:style>
  <w:style w:type="character" w:styleId="Platzhaltertext">
    <w:name w:val="Placeholder Text"/>
    <w:basedOn w:val="Absatz-Standardschriftart"/>
    <w:uiPriority w:val="99"/>
    <w:semiHidden/>
    <w:rsid w:val="003628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sa/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yu.fi/digiphyslab" TargetMode="External"/><Relationship Id="rId5" Type="http://schemas.openxmlformats.org/officeDocument/2006/relationships/numbering" Target="numbering.xml"/><Relationship Id="rId15" Type="http://schemas.openxmlformats.org/officeDocument/2006/relationships/hyperlink" Target="https://creativecommons.org/licenses/by-sa/4.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7B083-EE4F-4A37-B2FE-52930F9AB8C0}">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2.xml><?xml version="1.0" encoding="utf-8"?>
<ds:datastoreItem xmlns:ds="http://schemas.openxmlformats.org/officeDocument/2006/customXml" ds:itemID="{E549CB98-33AC-46BF-9AC5-9FF1D49F604D}">
  <ds:schemaRefs>
    <ds:schemaRef ds:uri="http://schemas.openxmlformats.org/officeDocument/2006/bibliography"/>
  </ds:schemaRefs>
</ds:datastoreItem>
</file>

<file path=customXml/itemProps3.xml><?xml version="1.0" encoding="utf-8"?>
<ds:datastoreItem xmlns:ds="http://schemas.openxmlformats.org/officeDocument/2006/customXml" ds:itemID="{033DB1A1-F1D1-470B-911A-51C6D01AA405}"/>
</file>

<file path=customXml/itemProps4.xml><?xml version="1.0" encoding="utf-8"?>
<ds:datastoreItem xmlns:ds="http://schemas.openxmlformats.org/officeDocument/2006/customXml" ds:itemID="{5A14BD7E-2FB9-4E80-A495-292C15782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8799</Characters>
  <Application>Microsoft Office Word</Application>
  <DocSecurity>0</DocSecurity>
  <Lines>73</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Pflügl, Laura</dc:creator>
  <cp:keywords/>
  <dc:description/>
  <cp:lastModifiedBy>Pflügl, Laura</cp:lastModifiedBy>
  <cp:revision>4</cp:revision>
  <dcterms:created xsi:type="dcterms:W3CDTF">2021-08-12T06:11:00Z</dcterms:created>
  <dcterms:modified xsi:type="dcterms:W3CDTF">2023-02-10T11:14:00Z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