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AFCE" w14:textId="6BDFB8C3" w:rsidR="006B4B88" w:rsidRPr="008B744A" w:rsidRDefault="006B4B88" w:rsidP="00881CB9">
      <w:pPr>
        <w:jc w:val="center"/>
        <w:rPr>
          <w:noProof/>
          <w:sz w:val="28"/>
          <w:szCs w:val="28"/>
        </w:rPr>
      </w:pPr>
      <w:bookmarkStart w:id="0" w:name="_Hlk126143243"/>
      <w:r w:rsidRPr="008B744A">
        <w:rPr>
          <w:sz w:val="32"/>
          <w:szCs w:val="32"/>
        </w:rPr>
        <w:t>Dieses Dokument wurde</w:t>
      </w:r>
      <w:r w:rsidR="008B744A" w:rsidRPr="008B744A">
        <w:rPr>
          <w:sz w:val="32"/>
          <w:szCs w:val="32"/>
        </w:rPr>
        <w:t xml:space="preserve"> </w:t>
      </w:r>
      <w:r w:rsidRPr="008B744A">
        <w:rPr>
          <w:sz w:val="32"/>
          <w:szCs w:val="32"/>
        </w:rPr>
        <w:t>im Rahmen des Erasmus+ -Projekts "</w:t>
      </w:r>
      <w:r w:rsidRPr="006E1F03">
        <w:rPr>
          <w:sz w:val="32"/>
          <w:szCs w:val="32"/>
          <w:lang w:val="en-US"/>
        </w:rPr>
        <w:t>Developing Digital Physics Laboratory Work for Distance Learning</w:t>
      </w:r>
      <w:r w:rsidRPr="008B744A">
        <w:rPr>
          <w:sz w:val="32"/>
          <w:szCs w:val="32"/>
        </w:rPr>
        <w:t>" (DigiPhysLab)</w:t>
      </w:r>
      <w:r w:rsidRPr="008B744A">
        <w:t xml:space="preserve"> </w:t>
      </w:r>
      <w:r w:rsidRPr="008B744A">
        <w:rPr>
          <w:sz w:val="32"/>
          <w:szCs w:val="32"/>
        </w:rPr>
        <w:t>erstellt. Weitere Informationen:</w:t>
      </w:r>
      <w:bookmarkStart w:id="1" w:name="_Hlk126145972"/>
      <w:r w:rsidRPr="008B744A">
        <w:fldChar w:fldCharType="begin"/>
      </w:r>
      <w:r w:rsidRPr="008B744A">
        <w:instrText>HYPERLINK "http://www.jyu.fi/digiphyslab"</w:instrText>
      </w:r>
      <w:r w:rsidRPr="008B744A">
        <w:fldChar w:fldCharType="separate"/>
      </w:r>
      <w:r w:rsidRPr="008B744A">
        <w:rPr>
          <w:color w:val="0563C1"/>
          <w:sz w:val="32"/>
          <w:szCs w:val="32"/>
          <w:u w:val="single"/>
        </w:rPr>
        <w:t xml:space="preserve"> www.jyu.fi/digiphyslab</w:t>
      </w:r>
      <w:r w:rsidRPr="008B744A">
        <w:rPr>
          <w:color w:val="0563C1"/>
          <w:sz w:val="32"/>
          <w:szCs w:val="32"/>
          <w:u w:val="single"/>
        </w:rPr>
        <w:fldChar w:fldCharType="end"/>
      </w:r>
      <w:bookmarkEnd w:id="1"/>
    </w:p>
    <w:p w14:paraId="7C323C29" w14:textId="77777777" w:rsidR="006B4B88" w:rsidRPr="008B744A" w:rsidRDefault="006B4B88" w:rsidP="001D392A">
      <w:pPr>
        <w:jc w:val="both"/>
        <w:rPr>
          <w:noProof/>
        </w:rPr>
      </w:pPr>
    </w:p>
    <w:p w14:paraId="2E3AF84B" w14:textId="77777777" w:rsidR="006B4B88" w:rsidRPr="008B744A" w:rsidRDefault="006B4B88" w:rsidP="001D392A">
      <w:pPr>
        <w:jc w:val="both"/>
        <w:rPr>
          <w:sz w:val="24"/>
          <w:szCs w:val="24"/>
        </w:rPr>
      </w:pPr>
    </w:p>
    <w:p w14:paraId="2754116A" w14:textId="77777777" w:rsidR="006B4B88" w:rsidRPr="008B744A" w:rsidRDefault="006B4B88" w:rsidP="001D392A">
      <w:pPr>
        <w:jc w:val="both"/>
        <w:rPr>
          <w:sz w:val="24"/>
          <w:szCs w:val="24"/>
        </w:rPr>
      </w:pPr>
    </w:p>
    <w:p w14:paraId="5F2CE3E0" w14:textId="77777777" w:rsidR="006B4B88" w:rsidRPr="008B744A" w:rsidRDefault="006B4B88" w:rsidP="001D392A">
      <w:pPr>
        <w:jc w:val="both"/>
        <w:rPr>
          <w:sz w:val="40"/>
          <w:szCs w:val="40"/>
        </w:rPr>
      </w:pPr>
    </w:p>
    <w:p w14:paraId="582EF672" w14:textId="12D5A6DA" w:rsidR="006B4B88" w:rsidRPr="008B744A" w:rsidRDefault="005E1CD5" w:rsidP="00881CB9">
      <w:pPr>
        <w:jc w:val="center"/>
        <w:rPr>
          <w:sz w:val="48"/>
          <w:szCs w:val="48"/>
        </w:rPr>
      </w:pPr>
      <w:r w:rsidRPr="008B744A">
        <w:rPr>
          <w:sz w:val="48"/>
          <w:szCs w:val="48"/>
        </w:rPr>
        <w:t>Schrittzähler</w:t>
      </w:r>
    </w:p>
    <w:p w14:paraId="1CB146BD" w14:textId="33EF233C" w:rsidR="006B4B88" w:rsidRPr="008B744A" w:rsidRDefault="008B744A" w:rsidP="00881CB9">
      <w:pPr>
        <w:jc w:val="center"/>
        <w:rPr>
          <w:sz w:val="28"/>
          <w:szCs w:val="28"/>
        </w:rPr>
      </w:pPr>
      <w:r w:rsidRPr="008B744A">
        <w:rPr>
          <w:sz w:val="28"/>
          <w:szCs w:val="28"/>
        </w:rPr>
        <w:t>Lehrendenversion</w:t>
      </w:r>
    </w:p>
    <w:p w14:paraId="57F37389" w14:textId="499DA106" w:rsidR="006B4B88" w:rsidRPr="008B744A" w:rsidRDefault="005E1CD5" w:rsidP="00881CB9">
      <w:pPr>
        <w:jc w:val="center"/>
        <w:rPr>
          <w:sz w:val="28"/>
          <w:szCs w:val="28"/>
        </w:rPr>
      </w:pPr>
      <w:r w:rsidRPr="008B744A">
        <w:rPr>
          <w:sz w:val="28"/>
          <w:szCs w:val="28"/>
        </w:rPr>
        <w:t>9</w:t>
      </w:r>
      <w:r w:rsidR="006B4B88" w:rsidRPr="008B744A">
        <w:rPr>
          <w:sz w:val="28"/>
          <w:szCs w:val="28"/>
        </w:rPr>
        <w:t>.2.2023</w:t>
      </w:r>
    </w:p>
    <w:p w14:paraId="31A4356C" w14:textId="77777777" w:rsidR="006B4B88" w:rsidRPr="008B744A" w:rsidRDefault="006B4B88" w:rsidP="001D392A">
      <w:pPr>
        <w:jc w:val="both"/>
        <w:rPr>
          <w:sz w:val="40"/>
          <w:szCs w:val="40"/>
        </w:rPr>
      </w:pPr>
    </w:p>
    <w:p w14:paraId="03A2443C" w14:textId="77777777" w:rsidR="006B4B88" w:rsidRPr="008B744A" w:rsidRDefault="006B4B88" w:rsidP="001D392A">
      <w:pPr>
        <w:jc w:val="both"/>
        <w:rPr>
          <w:sz w:val="40"/>
          <w:szCs w:val="40"/>
        </w:rPr>
      </w:pPr>
    </w:p>
    <w:p w14:paraId="1BCFC69D" w14:textId="77777777" w:rsidR="006B4B88" w:rsidRPr="008B744A" w:rsidRDefault="006B4B88" w:rsidP="001D392A">
      <w:pPr>
        <w:jc w:val="both"/>
        <w:rPr>
          <w:sz w:val="40"/>
          <w:szCs w:val="40"/>
        </w:rPr>
      </w:pPr>
    </w:p>
    <w:p w14:paraId="0AA97953" w14:textId="77777777" w:rsidR="006B4B88" w:rsidRPr="008B744A" w:rsidRDefault="006B4B88" w:rsidP="001D392A">
      <w:pPr>
        <w:jc w:val="both"/>
        <w:rPr>
          <w:sz w:val="40"/>
          <w:szCs w:val="40"/>
        </w:rPr>
      </w:pPr>
    </w:p>
    <w:p w14:paraId="22A01629" w14:textId="77777777" w:rsidR="006B4B88" w:rsidRPr="008B744A" w:rsidRDefault="006B4B88" w:rsidP="001D392A">
      <w:pPr>
        <w:jc w:val="both"/>
        <w:rPr>
          <w:sz w:val="40"/>
          <w:szCs w:val="40"/>
        </w:rPr>
      </w:pPr>
    </w:p>
    <w:p w14:paraId="727EE56B" w14:textId="77777777" w:rsidR="006B4B88" w:rsidRPr="008B744A" w:rsidRDefault="006B4B88" w:rsidP="001D392A">
      <w:pPr>
        <w:jc w:val="both"/>
        <w:rPr>
          <w:sz w:val="40"/>
          <w:szCs w:val="40"/>
        </w:rPr>
      </w:pPr>
      <w:r w:rsidRPr="008B744A">
        <w:rPr>
          <w:noProof/>
        </w:rPr>
        <w:drawing>
          <wp:inline distT="0" distB="0" distL="0" distR="0" wp14:anchorId="60834879" wp14:editId="278031CF">
            <wp:extent cx="5731510" cy="1177925"/>
            <wp:effectExtent l="0" t="0" r="2540" b="3175"/>
            <wp:docPr id="3" name="Kuva 3" descr="Grafische Benutzeroberfläche, Text, Anwendung&#10;&#10;Beschreibung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43638" w14:textId="77777777" w:rsidR="006B4B88" w:rsidRPr="008B744A" w:rsidRDefault="006B4B88" w:rsidP="001D392A">
      <w:pPr>
        <w:jc w:val="both"/>
        <w:rPr>
          <w:sz w:val="40"/>
          <w:szCs w:val="40"/>
        </w:rPr>
      </w:pPr>
    </w:p>
    <w:p w14:paraId="3310B346" w14:textId="77777777" w:rsidR="006B4B88" w:rsidRPr="008B744A" w:rsidRDefault="006B4B88" w:rsidP="001D392A">
      <w:pPr>
        <w:jc w:val="both"/>
        <w:rPr>
          <w:sz w:val="40"/>
          <w:szCs w:val="40"/>
        </w:rPr>
      </w:pPr>
    </w:p>
    <w:p w14:paraId="25AC528B" w14:textId="09DF1558" w:rsidR="006B4B88" w:rsidRPr="008B744A" w:rsidRDefault="006B4B88" w:rsidP="00881CB9">
      <w:pPr>
        <w:jc w:val="center"/>
        <w:rPr>
          <w:rFonts w:ascii="Source Sans Pro" w:hAnsi="Source Sans Pro"/>
          <w:sz w:val="29"/>
          <w:szCs w:val="29"/>
        </w:rPr>
      </w:pPr>
      <w:r w:rsidRPr="008B744A">
        <w:rPr>
          <w:noProof/>
        </w:rPr>
        <w:drawing>
          <wp:inline distT="0" distB="0" distL="0" distR="0" wp14:anchorId="7C03A298" wp14:editId="32819D9A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44A">
        <w:br/>
      </w:r>
      <w:r w:rsidRPr="008B744A">
        <w:rPr>
          <w:sz w:val="29"/>
          <w:szCs w:val="29"/>
        </w:rPr>
        <w:t xml:space="preserve">Dieses Werk ist lizenziert unter einer </w:t>
      </w:r>
      <w:hyperlink r:id="rId13" w:history="1">
        <w:r w:rsidRPr="008B744A">
          <w:rPr>
            <w:color w:val="049CCF"/>
            <w:sz w:val="29"/>
            <w:szCs w:val="29"/>
            <w:u w:val="single"/>
            <w:shd w:val="clear" w:color="auto" w:fill="FFFFFF"/>
          </w:rPr>
          <w:t>Creative Commons Namensnennung-Weitergabe unter gleichen Bedingungen 4.0 International Lizenz.</w:t>
        </w:r>
      </w:hyperlink>
      <w:bookmarkEnd w:id="0"/>
    </w:p>
    <w:p w14:paraId="06C3D4FB" w14:textId="4EC60088" w:rsidR="16763406" w:rsidRPr="008B744A" w:rsidRDefault="00DB4F7F" w:rsidP="00C8721C">
      <w:pPr>
        <w:pStyle w:val="Otsikko1"/>
        <w:jc w:val="both"/>
        <w:rPr>
          <w:rFonts w:ascii="Calibri Light" w:hAnsi="Calibri Light"/>
        </w:rPr>
      </w:pPr>
      <w:r w:rsidRPr="008B744A">
        <w:lastRenderedPageBreak/>
        <w:t xml:space="preserve">Schrittzähler – </w:t>
      </w:r>
      <w:r w:rsidR="008B744A" w:rsidRPr="008B744A">
        <w:t>Lehrendenversion</w:t>
      </w:r>
    </w:p>
    <w:p w14:paraId="682A8795" w14:textId="27AE78A5" w:rsidR="00E133EE" w:rsidRPr="008B744A" w:rsidRDefault="00771F54" w:rsidP="006B4B88">
      <w:pPr>
        <w:pStyle w:val="Otsikko2"/>
        <w:jc w:val="both"/>
      </w:pPr>
      <w:r w:rsidRPr="008B744A">
        <w:t>Überblick über das Experiment</w:t>
      </w:r>
    </w:p>
    <w:p w14:paraId="4C2E0F34" w14:textId="51370F23" w:rsidR="00E90CC1" w:rsidRPr="008B744A" w:rsidRDefault="00E5320B" w:rsidP="006B4B88">
      <w:pPr>
        <w:pStyle w:val="Luettelokappale"/>
        <w:numPr>
          <w:ilvl w:val="0"/>
          <w:numId w:val="1"/>
        </w:numPr>
        <w:jc w:val="both"/>
      </w:pPr>
      <w:r w:rsidRPr="008B744A">
        <w:t xml:space="preserve">Thematik: Mechanik, Beschleunigung, </w:t>
      </w:r>
      <w:r w:rsidR="00DB4F7F" w:rsidRPr="008B744A">
        <w:t xml:space="preserve">Kalibrierung </w:t>
      </w:r>
    </w:p>
    <w:p w14:paraId="5B5A0FD4" w14:textId="0B8F3915" w:rsidR="0094388C" w:rsidRPr="008B744A" w:rsidRDefault="006B529E" w:rsidP="006B4B88">
      <w:pPr>
        <w:pStyle w:val="Luettelokappale"/>
        <w:numPr>
          <w:ilvl w:val="0"/>
          <w:numId w:val="1"/>
        </w:numPr>
        <w:jc w:val="both"/>
      </w:pPr>
      <w:r w:rsidRPr="008B744A">
        <w:t>Zielgruppe:</w:t>
      </w:r>
      <w:r w:rsidR="008B744A" w:rsidRPr="008B744A">
        <w:t xml:space="preserve"> Physikstudierende und </w:t>
      </w:r>
      <w:r w:rsidRPr="008B744A">
        <w:t>Lehramtsstudierende für Physik i</w:t>
      </w:r>
      <w:r w:rsidR="008B744A" w:rsidRPr="008B744A">
        <w:t>n der Studieneingangsphase</w:t>
      </w:r>
      <w:r w:rsidRPr="008B744A">
        <w:t>.</w:t>
      </w:r>
    </w:p>
    <w:p w14:paraId="046D3877" w14:textId="782CBCC0" w:rsidR="004B0C95" w:rsidRPr="008B744A" w:rsidRDefault="005273C0" w:rsidP="006B4B88">
      <w:pPr>
        <w:pStyle w:val="Luettelokappale"/>
        <w:numPr>
          <w:ilvl w:val="0"/>
          <w:numId w:val="1"/>
        </w:numPr>
        <w:jc w:val="both"/>
      </w:pPr>
      <w:r w:rsidRPr="008B744A">
        <w:t>Zeitrahmen: 4 Stunden für die komplette Aufgabe.</w:t>
      </w:r>
    </w:p>
    <w:p w14:paraId="307F2652" w14:textId="58C5128F" w:rsidR="00D905C7" w:rsidRPr="008B744A" w:rsidRDefault="00A04CC8" w:rsidP="006B4B88">
      <w:pPr>
        <w:pStyle w:val="Luettelokappale"/>
        <w:numPr>
          <w:ilvl w:val="0"/>
          <w:numId w:val="1"/>
        </w:numPr>
        <w:jc w:val="both"/>
      </w:pPr>
      <w:r w:rsidRPr="008B744A">
        <w:t>Es wird empfohlen, zu zweit zu arbeiten.</w:t>
      </w:r>
    </w:p>
    <w:p w14:paraId="5FA51440" w14:textId="7DD62CF2" w:rsidR="00BF0533" w:rsidRPr="008B744A" w:rsidRDefault="000958A4" w:rsidP="00BF0533">
      <w:pPr>
        <w:jc w:val="both"/>
      </w:pPr>
      <w:r w:rsidRPr="008B744A">
        <w:t>Diese Übung</w:t>
      </w:r>
      <w:r w:rsidR="0082605A" w:rsidRPr="008B744A">
        <w:t xml:space="preserve"> ist vielleicht nicht so nah an einem physikalischen Experiment wie an</w:t>
      </w:r>
      <w:r w:rsidR="00635627" w:rsidRPr="008B744A">
        <w:t xml:space="preserve"> einer</w:t>
      </w:r>
      <w:r w:rsidR="00A47C41" w:rsidRPr="008B744A">
        <w:t xml:space="preserve"> Aufgabe in</w:t>
      </w:r>
      <w:r w:rsidR="004D769E" w:rsidRPr="008B744A">
        <w:t xml:space="preserve"> der</w:t>
      </w:r>
      <w:r w:rsidR="008B744A" w:rsidRPr="008B744A">
        <w:t xml:space="preserve"> </w:t>
      </w:r>
      <w:r w:rsidRPr="008B744A">
        <w:t>Produktentwicklung</w:t>
      </w:r>
      <w:r w:rsidR="00A47C41" w:rsidRPr="008B744A">
        <w:t>.</w:t>
      </w:r>
      <w:r w:rsidR="008B744A" w:rsidRPr="008B744A">
        <w:t xml:space="preserve"> </w:t>
      </w:r>
      <w:r w:rsidR="00BC14FA" w:rsidRPr="008B744A">
        <w:t>Es ist</w:t>
      </w:r>
      <w:r w:rsidR="008B744A" w:rsidRPr="008B744A">
        <w:t xml:space="preserve"> eher</w:t>
      </w:r>
      <w:r w:rsidR="004D769E" w:rsidRPr="008B744A">
        <w:t xml:space="preserve"> ein Problem </w:t>
      </w:r>
      <w:r w:rsidR="00F07451" w:rsidRPr="008B744A">
        <w:t>der Messung als ein Problem der Physik.</w:t>
      </w:r>
      <w:r w:rsidR="008B744A" w:rsidRPr="008B744A">
        <w:t xml:space="preserve"> </w:t>
      </w:r>
      <w:r w:rsidR="00D10A09" w:rsidRPr="008B744A">
        <w:t xml:space="preserve">Die </w:t>
      </w:r>
      <w:r w:rsidR="00BF0533" w:rsidRPr="008B744A">
        <w:t xml:space="preserve">Fähigkeit, Beschleunigungsdaten zu lesen und zu verstehen, ist jedoch ein grundlegender Aspekt dieser Aufgabe. Die Fragen "Wie sieht </w:t>
      </w:r>
      <w:r w:rsidR="00F84135">
        <w:t>das</w:t>
      </w:r>
      <w:r w:rsidR="00BF0533" w:rsidRPr="008B744A">
        <w:t xml:space="preserve"> </w:t>
      </w:r>
      <w:r w:rsidR="00F84135">
        <w:t>relevante bzw. zu untersuchende</w:t>
      </w:r>
      <w:r w:rsidR="00BF0533" w:rsidRPr="008B744A">
        <w:t xml:space="preserve"> Ereignis in meinen </w:t>
      </w:r>
      <w:r w:rsidR="00BF0533" w:rsidRPr="00F84135">
        <w:t xml:space="preserve">gesammelten Daten aus?" und "Wie kann ich diese Informationen an einen Computer übermitteln, </w:t>
      </w:r>
      <w:r w:rsidR="00F84135" w:rsidRPr="00F84135">
        <w:t>der</w:t>
      </w:r>
      <w:r w:rsidR="00BF0533" w:rsidRPr="00F84135">
        <w:t xml:space="preserve"> mich bei der Datenanalyse unterstütz</w:t>
      </w:r>
      <w:r w:rsidR="00F84135" w:rsidRPr="00F84135">
        <w:t>t</w:t>
      </w:r>
      <w:r w:rsidR="00BF0533" w:rsidRPr="00F84135">
        <w:t>?" sind wichtig bei der Planung eines Experiments, sei</w:t>
      </w:r>
      <w:r w:rsidR="008B744A" w:rsidRPr="00F84135">
        <w:t xml:space="preserve">en es Schrittzähler </w:t>
      </w:r>
      <w:r w:rsidR="00BF0533" w:rsidRPr="00F84135">
        <w:t>oder subatomare Teilchen.</w:t>
      </w:r>
      <w:r w:rsidR="00BF0533" w:rsidRPr="008B744A">
        <w:t xml:space="preserve"> </w:t>
      </w:r>
    </w:p>
    <w:p w14:paraId="0C33C10D" w14:textId="2565C7E1" w:rsidR="00A04CC8" w:rsidRPr="008B744A" w:rsidRDefault="003C126B" w:rsidP="00A04CC8">
      <w:pPr>
        <w:jc w:val="both"/>
      </w:pPr>
      <w:r w:rsidRPr="008B744A">
        <w:t xml:space="preserve">Anmerkung zur </w:t>
      </w:r>
      <w:r w:rsidR="008B744A" w:rsidRPr="008B744A">
        <w:t>Barrierefreiheit</w:t>
      </w:r>
      <w:r w:rsidRPr="008B744A">
        <w:t xml:space="preserve">: </w:t>
      </w:r>
      <w:r w:rsidR="008B744A" w:rsidRPr="008B744A">
        <w:t>Auch wenn</w:t>
      </w:r>
      <w:r w:rsidRPr="008B744A">
        <w:t xml:space="preserve"> es bei diesem Experiment </w:t>
      </w:r>
      <w:r w:rsidR="00B45219" w:rsidRPr="008B744A">
        <w:t>darum geht, Schritte zu zählen</w:t>
      </w:r>
      <w:r w:rsidR="00F339AA" w:rsidRPr="008B744A">
        <w:t xml:space="preserve">, </w:t>
      </w:r>
      <w:r w:rsidR="001F12CD" w:rsidRPr="008B744A">
        <w:t xml:space="preserve">muss man nicht </w:t>
      </w:r>
      <w:r w:rsidR="007D7E01" w:rsidRPr="008B744A">
        <w:t>laufen</w:t>
      </w:r>
      <w:r w:rsidR="00F339AA" w:rsidRPr="008B744A">
        <w:t xml:space="preserve"> können</w:t>
      </w:r>
      <w:r w:rsidR="00423803" w:rsidRPr="008B744A">
        <w:t>,</w:t>
      </w:r>
      <w:r w:rsidR="008B744A" w:rsidRPr="008B744A">
        <w:t xml:space="preserve"> </w:t>
      </w:r>
      <w:r w:rsidR="00E5197A" w:rsidRPr="008B744A">
        <w:t xml:space="preserve">um </w:t>
      </w:r>
      <w:r w:rsidR="008B744A" w:rsidRPr="008B744A">
        <w:t>es</w:t>
      </w:r>
      <w:r w:rsidR="00FC0DC2" w:rsidRPr="008B744A">
        <w:t xml:space="preserve"> durchzuführen.</w:t>
      </w:r>
      <w:r w:rsidR="008B744A" w:rsidRPr="008B744A">
        <w:t xml:space="preserve"> </w:t>
      </w:r>
      <w:r w:rsidR="00BD6411" w:rsidRPr="008B744A">
        <w:t xml:space="preserve">Jeder definiert </w:t>
      </w:r>
      <w:r w:rsidR="00230A85" w:rsidRPr="008B744A">
        <w:t xml:space="preserve">seinen eigenen Schritt, der jedes periodische </w:t>
      </w:r>
      <w:r w:rsidR="008D163E" w:rsidRPr="008B744A">
        <w:t xml:space="preserve">Beschleunigungssignal sein kann, das sich auf </w:t>
      </w:r>
      <w:r w:rsidR="008B744A" w:rsidRPr="008B744A">
        <w:t xml:space="preserve">eine Vorwärtsbewegung </w:t>
      </w:r>
      <w:r w:rsidR="008D163E" w:rsidRPr="008B744A">
        <w:t>bezieht</w:t>
      </w:r>
      <w:r w:rsidR="0000452D" w:rsidRPr="008B744A">
        <w:t xml:space="preserve">. </w:t>
      </w:r>
    </w:p>
    <w:p w14:paraId="44699619" w14:textId="022506A8" w:rsidR="00044A73" w:rsidRPr="008B744A" w:rsidRDefault="00044A73" w:rsidP="006B4B88">
      <w:pPr>
        <w:pStyle w:val="Otsikko2"/>
        <w:jc w:val="both"/>
      </w:pPr>
      <w:r w:rsidRPr="008B744A">
        <w:t>Benötigte</w:t>
      </w:r>
      <w:r w:rsidR="008B744A" w:rsidRPr="008B744A">
        <w:t>s Equipment</w:t>
      </w:r>
    </w:p>
    <w:p w14:paraId="3343B1F8" w14:textId="71B6B296" w:rsidR="00186E1F" w:rsidRPr="008B744A" w:rsidRDefault="00186E1F" w:rsidP="00186E1F">
      <w:pPr>
        <w:pStyle w:val="Luettelokappale"/>
        <w:numPr>
          <w:ilvl w:val="0"/>
          <w:numId w:val="6"/>
        </w:numPr>
        <w:jc w:val="both"/>
        <w:rPr>
          <w:rStyle w:val="normaltextrun"/>
        </w:rPr>
      </w:pPr>
      <w:r w:rsidRPr="008B744A">
        <w:rPr>
          <w:rStyle w:val="normaltextrun"/>
          <w:color w:val="000000"/>
          <w:shd w:val="clear" w:color="auto" w:fill="FFFFFF"/>
        </w:rPr>
        <w:t xml:space="preserve">Smartphone mit der App </w:t>
      </w:r>
      <w:r w:rsidR="008B744A" w:rsidRPr="008B744A">
        <w:rPr>
          <w:rStyle w:val="normaltextrun"/>
          <w:i/>
          <w:iCs/>
          <w:color w:val="000000"/>
          <w:shd w:val="clear" w:color="auto" w:fill="FFFFFF"/>
        </w:rPr>
        <w:t>P</w:t>
      </w:r>
      <w:r w:rsidRPr="008B744A">
        <w:rPr>
          <w:rStyle w:val="normaltextrun"/>
          <w:i/>
          <w:iCs/>
          <w:color w:val="000000"/>
          <w:shd w:val="clear" w:color="auto" w:fill="FFFFFF"/>
        </w:rPr>
        <w:t>hyphox</w:t>
      </w:r>
      <w:r w:rsidRPr="008B744A">
        <w:rPr>
          <w:rStyle w:val="normaltextrun"/>
          <w:color w:val="000000"/>
          <w:shd w:val="clear" w:color="auto" w:fill="FFFFFF"/>
        </w:rPr>
        <w:t xml:space="preserve"> (RWTH Aachen) oder einer anderen App, die Zugriff auf Beschleunigungs</w:t>
      </w:r>
      <w:r w:rsidR="008B744A" w:rsidRPr="008B744A">
        <w:rPr>
          <w:rStyle w:val="normaltextrun"/>
          <w:color w:val="000000"/>
          <w:shd w:val="clear" w:color="auto" w:fill="FFFFFF"/>
        </w:rPr>
        <w:t>sensor</w:t>
      </w:r>
      <w:r w:rsidRPr="008B744A">
        <w:rPr>
          <w:rStyle w:val="normaltextrun"/>
          <w:color w:val="000000"/>
          <w:shd w:val="clear" w:color="auto" w:fill="FFFFFF"/>
        </w:rPr>
        <w:t>daten ermöglicht.</w:t>
      </w:r>
    </w:p>
    <w:p w14:paraId="470F573A" w14:textId="6C0D298A" w:rsidR="00186E1F" w:rsidRPr="008B744A" w:rsidRDefault="00186E1F" w:rsidP="00186E1F">
      <w:pPr>
        <w:pStyle w:val="Luettelokappale"/>
        <w:numPr>
          <w:ilvl w:val="0"/>
          <w:numId w:val="6"/>
        </w:numPr>
        <w:jc w:val="both"/>
        <w:rPr>
          <w:rStyle w:val="normaltextrun"/>
        </w:rPr>
      </w:pPr>
      <w:r w:rsidRPr="008B744A">
        <w:rPr>
          <w:rStyle w:val="normaltextrun"/>
          <w:color w:val="000000"/>
          <w:shd w:val="clear" w:color="auto" w:fill="FFFFFF"/>
        </w:rPr>
        <w:t>Ein Computer zum Ausführen und Bearbeiten des Online-Python-</w:t>
      </w:r>
      <w:r w:rsidR="008B744A" w:rsidRPr="008B744A">
        <w:rPr>
          <w:rStyle w:val="normaltextrun"/>
          <w:color w:val="000000"/>
          <w:shd w:val="clear" w:color="auto" w:fill="FFFFFF"/>
        </w:rPr>
        <w:t>Notebooks</w:t>
      </w:r>
      <w:r w:rsidRPr="008B744A">
        <w:rPr>
          <w:rStyle w:val="normaltextrun"/>
          <w:color w:val="000000"/>
          <w:shd w:val="clear" w:color="auto" w:fill="FFFFFF"/>
        </w:rPr>
        <w:t xml:space="preserve">/Skripts, das </w:t>
      </w:r>
      <w:r w:rsidR="008B744A" w:rsidRPr="008B744A">
        <w:rPr>
          <w:rStyle w:val="normaltextrun"/>
          <w:color w:val="000000"/>
          <w:shd w:val="clear" w:color="auto" w:fill="FFFFFF"/>
        </w:rPr>
        <w:t>in der Anleitung zu finden ist</w:t>
      </w:r>
      <w:r w:rsidRPr="008B744A">
        <w:rPr>
          <w:rStyle w:val="normaltextrun"/>
          <w:color w:val="000000"/>
          <w:shd w:val="clear" w:color="auto" w:fill="FFFFFF"/>
        </w:rPr>
        <w:t>.</w:t>
      </w:r>
    </w:p>
    <w:p w14:paraId="329227A2" w14:textId="77777777" w:rsidR="00186E1F" w:rsidRPr="008B744A" w:rsidRDefault="00186E1F" w:rsidP="00186E1F">
      <w:pPr>
        <w:pStyle w:val="Luettelokappale"/>
        <w:numPr>
          <w:ilvl w:val="0"/>
          <w:numId w:val="6"/>
        </w:numPr>
        <w:jc w:val="both"/>
      </w:pPr>
      <w:r w:rsidRPr="008B744A">
        <w:rPr>
          <w:rStyle w:val="normaltextrun"/>
          <w:color w:val="000000"/>
          <w:shd w:val="clear" w:color="auto" w:fill="FFFFFF"/>
        </w:rPr>
        <w:t>Maßband.</w:t>
      </w:r>
    </w:p>
    <w:p w14:paraId="496BE72F" w14:textId="44D61281" w:rsidR="00DC0AD7" w:rsidRPr="008B744A" w:rsidRDefault="008B744A" w:rsidP="006B4B88">
      <w:pPr>
        <w:jc w:val="both"/>
      </w:pPr>
      <w:r w:rsidRPr="008B744A">
        <w:t>Abgesehen von der Beschaffung der aufgeführten Geräte erfordert dieses Experiment wenig Vorbereitung im Vorfeld.</w:t>
      </w:r>
      <w:r w:rsidR="00CD6106" w:rsidRPr="008B744A">
        <w:t xml:space="preserve"> Die </w:t>
      </w:r>
      <w:r w:rsidRPr="008B744A">
        <w:t>Studierenden</w:t>
      </w:r>
      <w:r w:rsidR="00CD6106" w:rsidRPr="008B744A">
        <w:t xml:space="preserve"> </w:t>
      </w:r>
      <w:r w:rsidR="00933A89" w:rsidRPr="008B744A">
        <w:t>profitieren davon,</w:t>
      </w:r>
      <w:r w:rsidR="00CD6106" w:rsidRPr="008B744A">
        <w:t xml:space="preserve"> die kostenlose </w:t>
      </w:r>
      <w:r w:rsidRPr="008B744A">
        <w:rPr>
          <w:i/>
          <w:iCs/>
        </w:rPr>
        <w:t>P</w:t>
      </w:r>
      <w:r w:rsidR="002A6380" w:rsidRPr="008B744A">
        <w:rPr>
          <w:i/>
          <w:iCs/>
        </w:rPr>
        <w:t>hyphox</w:t>
      </w:r>
      <w:r w:rsidR="002A6380" w:rsidRPr="008B744A">
        <w:t xml:space="preserve"> </w:t>
      </w:r>
      <w:r w:rsidRPr="008B744A">
        <w:t xml:space="preserve">App </w:t>
      </w:r>
      <w:r w:rsidR="00160366" w:rsidRPr="008B744A">
        <w:t>(oder</w:t>
      </w:r>
      <w:r w:rsidRPr="008B744A">
        <w:t xml:space="preserve"> eine</w:t>
      </w:r>
      <w:r w:rsidR="00160366" w:rsidRPr="008B744A">
        <w:t xml:space="preserve"> ähnlich</w:t>
      </w:r>
      <w:r w:rsidRPr="008B744A">
        <w:t>e App</w:t>
      </w:r>
      <w:r w:rsidR="00160366" w:rsidRPr="008B744A">
        <w:t>)</w:t>
      </w:r>
      <w:r w:rsidR="00933A89" w:rsidRPr="008B744A">
        <w:t xml:space="preserve"> vor</w:t>
      </w:r>
      <w:r w:rsidR="00213B18" w:rsidRPr="008B744A">
        <w:t xml:space="preserve"> der Sitzung</w:t>
      </w:r>
      <w:r w:rsidRPr="008B744A">
        <w:t xml:space="preserve"> </w:t>
      </w:r>
      <w:r w:rsidR="00CD6106" w:rsidRPr="008B744A">
        <w:t>herunterzuladen und zu installieren</w:t>
      </w:r>
      <w:r w:rsidR="008F6EB1" w:rsidRPr="008B744A">
        <w:t>, wenn das Labor</w:t>
      </w:r>
      <w:r w:rsidRPr="008B744A">
        <w:t>praktikum</w:t>
      </w:r>
      <w:r w:rsidR="008F6EB1" w:rsidRPr="008B744A">
        <w:t xml:space="preserve"> in </w:t>
      </w:r>
      <w:r w:rsidRPr="008B744A">
        <w:t>Präsenz</w:t>
      </w:r>
      <w:r w:rsidR="008F6EB1" w:rsidRPr="008B744A">
        <w:t xml:space="preserve"> durchgeführt wird</w:t>
      </w:r>
      <w:r w:rsidR="002C11B5" w:rsidRPr="008B744A">
        <w:t>.</w:t>
      </w:r>
    </w:p>
    <w:p w14:paraId="42FF0300" w14:textId="572BBB3D" w:rsidR="008E1399" w:rsidRPr="008B744A" w:rsidRDefault="008E1399" w:rsidP="006B4B88">
      <w:pPr>
        <w:jc w:val="both"/>
      </w:pPr>
    </w:p>
    <w:p w14:paraId="43BB0101" w14:textId="5A90C2F3" w:rsidR="002B0462" w:rsidRPr="008B744A" w:rsidRDefault="00061400" w:rsidP="006B4B88">
      <w:pPr>
        <w:pStyle w:val="Otsikko2"/>
        <w:jc w:val="both"/>
      </w:pPr>
      <w:r w:rsidRPr="008B744A">
        <w:t>Über die Mess-Apps</w:t>
      </w:r>
    </w:p>
    <w:p w14:paraId="7566E3CA" w14:textId="5CE8B170" w:rsidR="008E1399" w:rsidRPr="008B744A" w:rsidRDefault="00616D07" w:rsidP="00E966A0">
      <w:pPr>
        <w:jc w:val="both"/>
      </w:pPr>
      <w:r w:rsidRPr="008B744A">
        <w:t xml:space="preserve">Die </w:t>
      </w:r>
      <w:r w:rsidR="008B744A" w:rsidRPr="008B744A">
        <w:rPr>
          <w:i/>
          <w:iCs/>
        </w:rPr>
        <w:t>P</w:t>
      </w:r>
      <w:r w:rsidRPr="008B744A">
        <w:rPr>
          <w:i/>
          <w:iCs/>
        </w:rPr>
        <w:t>hyphox</w:t>
      </w:r>
      <w:r w:rsidR="008B744A" w:rsidRPr="008B744A">
        <w:t xml:space="preserve"> App</w:t>
      </w:r>
      <w:r w:rsidRPr="008B744A">
        <w:t xml:space="preserve"> ist intuitiv und einfach zu bedienen. Es gibt zwei Beschleunigungsmesser-Tools, "Beschleunigung</w:t>
      </w:r>
      <w:r w:rsidR="00061400" w:rsidRPr="008B744A">
        <w:t xml:space="preserve"> mit g"</w:t>
      </w:r>
      <w:r w:rsidR="008B744A" w:rsidRPr="008B744A">
        <w:t xml:space="preserve"> </w:t>
      </w:r>
      <w:r w:rsidRPr="008B744A">
        <w:t>und "Beschleunigung</w:t>
      </w:r>
      <w:r w:rsidR="002F7AC4" w:rsidRPr="008B744A">
        <w:t xml:space="preserve"> </w:t>
      </w:r>
      <w:r w:rsidR="008B744A" w:rsidRPr="008B744A">
        <w:t>(</w:t>
      </w:r>
      <w:r w:rsidRPr="008B744A">
        <w:t>ohne g</w:t>
      </w:r>
      <w:r w:rsidR="008B744A" w:rsidRPr="008B744A">
        <w:t>)</w:t>
      </w:r>
      <w:r w:rsidRPr="008B744A">
        <w:t>".</w:t>
      </w:r>
      <w:r w:rsidR="008B744A" w:rsidRPr="008B744A">
        <w:t xml:space="preserve"> </w:t>
      </w:r>
      <w:r w:rsidR="003B4325" w:rsidRPr="008B744A">
        <w:t xml:space="preserve">Der Unterschied besteht darin, dass in "Beschleunigung </w:t>
      </w:r>
      <w:r w:rsidR="008B744A" w:rsidRPr="008B744A">
        <w:t>(</w:t>
      </w:r>
      <w:r w:rsidR="003B4325" w:rsidRPr="008B744A">
        <w:t>ohne g</w:t>
      </w:r>
      <w:r w:rsidR="008B744A" w:rsidRPr="008B744A">
        <w:t>)</w:t>
      </w:r>
      <w:r w:rsidR="003B4325" w:rsidRPr="008B744A">
        <w:t xml:space="preserve">" die Gravitationskomponente der Beschleunigung </w:t>
      </w:r>
      <w:r w:rsidR="00FF5B06" w:rsidRPr="008B744A">
        <w:t>aus den Daten eliminiert wird.</w:t>
      </w:r>
      <w:r w:rsidR="008B744A" w:rsidRPr="008B744A">
        <w:t xml:space="preserve"> </w:t>
      </w:r>
      <w:r w:rsidR="00B13B94" w:rsidRPr="008B744A">
        <w:t xml:space="preserve">Jedes der beiden Tools kann für diese Aufgabe verwendet werden, aber </w:t>
      </w:r>
      <w:r w:rsidR="006554CB" w:rsidRPr="008B744A">
        <w:t>je nach Telefon kann "Beschleunigung mit g" standardmäßig eine höhere Abtastrate haben.</w:t>
      </w:r>
      <w:r w:rsidR="008B744A" w:rsidRPr="008B744A">
        <w:t xml:space="preserve"> </w:t>
      </w:r>
      <w:r w:rsidR="008500AD" w:rsidRPr="008B744A">
        <w:t>Bei dieser Aufgabe</w:t>
      </w:r>
      <w:r w:rsidR="008B744A" w:rsidRPr="008B744A">
        <w:t xml:space="preserve"> </w:t>
      </w:r>
      <w:r w:rsidR="00061400" w:rsidRPr="008B744A">
        <w:t xml:space="preserve">ist </w:t>
      </w:r>
      <w:r w:rsidR="009F3039" w:rsidRPr="008B744A">
        <w:t>eine sehr</w:t>
      </w:r>
      <w:r w:rsidR="008500AD" w:rsidRPr="008B744A">
        <w:t xml:space="preserve"> hohe Abtastrate nicht notwendig.</w:t>
      </w:r>
    </w:p>
    <w:p w14:paraId="7C757EDA" w14:textId="77777777" w:rsidR="00E966A0" w:rsidRPr="008B744A" w:rsidRDefault="00E966A0" w:rsidP="00E966A0">
      <w:pPr>
        <w:jc w:val="both"/>
      </w:pPr>
    </w:p>
    <w:p w14:paraId="76028424" w14:textId="3FA66B51" w:rsidR="16763406" w:rsidRPr="008B744A" w:rsidRDefault="009A644E" w:rsidP="006B4B88">
      <w:pPr>
        <w:pStyle w:val="Otsikko2"/>
        <w:jc w:val="both"/>
        <w:rPr>
          <w:rFonts w:ascii="Calibri Light" w:hAnsi="Calibri Light"/>
        </w:rPr>
      </w:pPr>
      <w:r w:rsidRPr="008B744A">
        <w:lastRenderedPageBreak/>
        <w:t>Beispielerzählung</w:t>
      </w:r>
      <w:r w:rsidR="00D70C66" w:rsidRPr="008B744A">
        <w:t xml:space="preserve"> mit </w:t>
      </w:r>
      <w:r w:rsidR="00E33178" w:rsidRPr="008B744A">
        <w:t>Kommentaren und Vorschlägen</w:t>
      </w:r>
    </w:p>
    <w:p w14:paraId="1B682186" w14:textId="3B01E694" w:rsidR="00EF3C25" w:rsidRPr="008B744A" w:rsidRDefault="00EF3C25" w:rsidP="001D392A">
      <w:pPr>
        <w:pStyle w:val="Otsikko4"/>
        <w:numPr>
          <w:ilvl w:val="0"/>
          <w:numId w:val="8"/>
        </w:numPr>
        <w:jc w:val="both"/>
      </w:pPr>
      <w:r w:rsidRPr="008B744A">
        <w:t>Definieren Sie die Maßeinheit "ein Schritt von mir".</w:t>
      </w:r>
    </w:p>
    <w:p w14:paraId="52F794A1" w14:textId="4C4DE820" w:rsidR="0008648E" w:rsidRPr="008B744A" w:rsidRDefault="00DA3D50" w:rsidP="001D392A">
      <w:pPr>
        <w:ind w:left="360"/>
        <w:jc w:val="both"/>
      </w:pPr>
      <w:r w:rsidRPr="008B744A">
        <w:t xml:space="preserve">Der Schritt kann auf verschiedene Arten definiert werden. Es kann ein durchschnittlicher bequemer Schritt, der </w:t>
      </w:r>
      <w:r w:rsidR="000F6F36" w:rsidRPr="008B744A">
        <w:t>kürzeste vernünftige Schritt (</w:t>
      </w:r>
      <w:r w:rsidR="003837A1" w:rsidRPr="008B744A">
        <w:t xml:space="preserve">die Ferse direkt vor den Zehen des anderen Fußes platzieren) oder der längste </w:t>
      </w:r>
      <w:r w:rsidR="00F239C1" w:rsidRPr="008B744A">
        <w:t>mögliche Schritt sein.</w:t>
      </w:r>
      <w:r w:rsidR="008B744A" w:rsidRPr="008B744A">
        <w:t xml:space="preserve"> </w:t>
      </w:r>
      <w:r w:rsidR="00276CF6" w:rsidRPr="008B744A">
        <w:t xml:space="preserve">Abhängig von dieser Wahl kann die Genauigkeit der gemessenen Gehstrecke </w:t>
      </w:r>
      <w:r w:rsidR="0053640C" w:rsidRPr="008B744A">
        <w:t>d</w:t>
      </w:r>
      <w:r w:rsidR="00AD2270" w:rsidRPr="008B744A">
        <w:t xml:space="preserve"> (konstante Schrittlänge) erhöht</w:t>
      </w:r>
      <w:r w:rsidR="00D10AB0" w:rsidRPr="008B744A">
        <w:t xml:space="preserve"> </w:t>
      </w:r>
      <w:r w:rsidR="0053640C" w:rsidRPr="008B744A">
        <w:t>werden</w:t>
      </w:r>
      <w:r w:rsidR="00D10AB0" w:rsidRPr="008B744A">
        <w:t xml:space="preserve">, </w:t>
      </w:r>
      <w:r w:rsidR="008B744A" w:rsidRPr="008B744A">
        <w:t>dies</w:t>
      </w:r>
      <w:r w:rsidR="00176E34" w:rsidRPr="008B744A">
        <w:t xml:space="preserve"> kann</w:t>
      </w:r>
      <w:r w:rsidR="008B744A" w:rsidRPr="008B744A">
        <w:t xml:space="preserve"> jedoch </w:t>
      </w:r>
      <w:r w:rsidR="00AD2270" w:rsidRPr="008B744A">
        <w:t xml:space="preserve">die </w:t>
      </w:r>
      <w:r w:rsidR="00176E34" w:rsidRPr="008B744A">
        <w:t>Praktikabilität der Messung</w:t>
      </w:r>
      <w:r w:rsidR="008B744A" w:rsidRPr="008B744A">
        <w:t xml:space="preserve"> einschränken</w:t>
      </w:r>
      <w:r w:rsidR="00D10AB0" w:rsidRPr="008B744A">
        <w:t xml:space="preserve"> </w:t>
      </w:r>
      <w:r w:rsidR="006D4CF9" w:rsidRPr="008B744A">
        <w:t xml:space="preserve">(funktioniert nicht für </w:t>
      </w:r>
      <w:r w:rsidR="008B744A" w:rsidRPr="008B744A">
        <w:t>standartmäßiges</w:t>
      </w:r>
      <w:r w:rsidR="006D4CF9" w:rsidRPr="008B744A">
        <w:t xml:space="preserve"> Gehen). </w:t>
      </w:r>
    </w:p>
    <w:p w14:paraId="105F5B33" w14:textId="4A18ED1F" w:rsidR="00872202" w:rsidRPr="008B744A" w:rsidRDefault="006F4A14" w:rsidP="001D392A">
      <w:pPr>
        <w:pStyle w:val="Otsikko4"/>
        <w:numPr>
          <w:ilvl w:val="0"/>
          <w:numId w:val="8"/>
        </w:numPr>
        <w:jc w:val="both"/>
      </w:pPr>
      <w:r w:rsidRPr="008B744A">
        <w:t>Kalibrieren des Messgeräts</w:t>
      </w:r>
    </w:p>
    <w:p w14:paraId="1AC52FEB" w14:textId="45650D3D" w:rsidR="00F84135" w:rsidRDefault="00135FAE" w:rsidP="00F84135">
      <w:pPr>
        <w:ind w:left="360"/>
        <w:jc w:val="both"/>
      </w:pPr>
      <w:r w:rsidRPr="008B744A">
        <w:t xml:space="preserve">Hier bestimmen die </w:t>
      </w:r>
      <w:r w:rsidR="00F84135">
        <w:t>Studierenden</w:t>
      </w:r>
      <w:r w:rsidRPr="008B744A">
        <w:t xml:space="preserve"> die durchschnittliche Länge ihres Schritts (wie in Teil a) definiert).</w:t>
      </w:r>
      <w:r w:rsidR="008B744A" w:rsidRPr="008B744A">
        <w:t xml:space="preserve"> </w:t>
      </w:r>
      <w:r w:rsidR="00560874" w:rsidRPr="00F84135">
        <w:t>An dieser Stelle sollte</w:t>
      </w:r>
      <w:r w:rsidR="00F84135" w:rsidRPr="00F84135">
        <w:t xml:space="preserve"> es Unterstützung geben,</w:t>
      </w:r>
      <w:r w:rsidR="008B744A" w:rsidRPr="00F84135">
        <w:t xml:space="preserve"> </w:t>
      </w:r>
      <w:r w:rsidR="00F84135">
        <w:t xml:space="preserve">welche </w:t>
      </w:r>
      <w:r w:rsidR="00F84135" w:rsidRPr="00F84135">
        <w:t>Möglichkeiten und Grenzen</w:t>
      </w:r>
      <w:r w:rsidR="00F84135">
        <w:t xml:space="preserve"> z. B. bei</w:t>
      </w:r>
    </w:p>
    <w:p w14:paraId="706F01C5" w14:textId="50B9AD2F" w:rsidR="00F84135" w:rsidRDefault="00F84135" w:rsidP="00F84135">
      <w:pPr>
        <w:pStyle w:val="Luettelokappale"/>
        <w:numPr>
          <w:ilvl w:val="0"/>
          <w:numId w:val="10"/>
        </w:numPr>
        <w:jc w:val="both"/>
      </w:pPr>
      <w:r>
        <w:t>der einmaligen Messung der Länge eines Schrittes,</w:t>
      </w:r>
    </w:p>
    <w:p w14:paraId="1944FAC8" w14:textId="77777777" w:rsidR="00F84135" w:rsidRDefault="00F84135" w:rsidP="00F84135">
      <w:pPr>
        <w:pStyle w:val="Luettelokappale"/>
        <w:numPr>
          <w:ilvl w:val="0"/>
          <w:numId w:val="10"/>
        </w:numPr>
        <w:jc w:val="both"/>
      </w:pPr>
      <w:r>
        <w:t>der mehrfachen Messung der Länge eines Schrittes oder</w:t>
      </w:r>
    </w:p>
    <w:p w14:paraId="07059BC7" w14:textId="77777777" w:rsidR="00F84135" w:rsidRDefault="00F84135" w:rsidP="00F84135">
      <w:pPr>
        <w:pStyle w:val="Luettelokappale"/>
        <w:numPr>
          <w:ilvl w:val="0"/>
          <w:numId w:val="10"/>
        </w:numPr>
        <w:jc w:val="both"/>
      </w:pPr>
      <w:r>
        <w:t>der mehrfachen Messung der Länge von zehn Schritten</w:t>
      </w:r>
    </w:p>
    <w:p w14:paraId="31E6478B" w14:textId="196D092C" w:rsidR="00191EE2" w:rsidRDefault="00F84135" w:rsidP="00F84135">
      <w:pPr>
        <w:ind w:left="360"/>
        <w:jc w:val="both"/>
      </w:pPr>
      <w:r>
        <w:t xml:space="preserve">zu </w:t>
      </w:r>
      <w:r w:rsidRPr="00F84135">
        <w:t>berücksichtig</w:t>
      </w:r>
      <w:r>
        <w:t>en</w:t>
      </w:r>
      <w:r w:rsidRPr="00F84135">
        <w:t xml:space="preserve"> </w:t>
      </w:r>
      <w:r>
        <w:t>sind</w:t>
      </w:r>
      <w:r w:rsidR="00BF6C5C" w:rsidRPr="00F84135">
        <w:t>.</w:t>
      </w:r>
      <w:r w:rsidR="008B744A" w:rsidRPr="008B744A">
        <w:t xml:space="preserve"> </w:t>
      </w:r>
      <w:r w:rsidR="00116270" w:rsidRPr="008B744A">
        <w:t>Wie viele Messungen sind erforderlich, um eine angemessene Genauigkeit zu erreichen?</w:t>
      </w:r>
    </w:p>
    <w:p w14:paraId="46BFD2C0" w14:textId="5E15D59D" w:rsidR="00EF1F79" w:rsidRPr="008B744A" w:rsidRDefault="00FA283A" w:rsidP="001D392A">
      <w:pPr>
        <w:pStyle w:val="Otsikko4"/>
        <w:numPr>
          <w:ilvl w:val="0"/>
          <w:numId w:val="8"/>
        </w:numPr>
        <w:jc w:val="both"/>
      </w:pPr>
      <w:r w:rsidRPr="008B744A">
        <w:t>Entwerfen einer Analysemethode</w:t>
      </w:r>
    </w:p>
    <w:p w14:paraId="7DD57392" w14:textId="2EDD8C4E" w:rsidR="00BA2947" w:rsidRPr="008B744A" w:rsidRDefault="008B744A" w:rsidP="001D392A">
      <w:pPr>
        <w:ind w:left="360"/>
        <w:jc w:val="both"/>
      </w:pPr>
      <w:r w:rsidRPr="008B744A">
        <w:t>H</w:t>
      </w:r>
      <w:r w:rsidR="00B321DB" w:rsidRPr="008B744A">
        <w:t xml:space="preserve">erauszufinden, welche Koordinatenachse in der Mess-App in welche Richtung </w:t>
      </w:r>
      <w:r w:rsidRPr="008B744A">
        <w:t xml:space="preserve">auf dem Smartphone </w:t>
      </w:r>
      <w:r w:rsidR="00B321DB" w:rsidRPr="008B744A">
        <w:t xml:space="preserve">zeigt, ist das </w:t>
      </w:r>
      <w:r w:rsidRPr="008B744A">
        <w:t>Erste</w:t>
      </w:r>
      <w:r w:rsidR="00B321DB" w:rsidRPr="008B744A">
        <w:t xml:space="preserve">, was zu tun ist. </w:t>
      </w:r>
      <w:r w:rsidRPr="008B744A">
        <w:t>Weiterhin muss entschieden werden, welche Daten</w:t>
      </w:r>
      <w:r w:rsidR="00BA2947" w:rsidRPr="008B744A">
        <w:t xml:space="preserve"> </w:t>
      </w:r>
      <w:r w:rsidR="004A15D7" w:rsidRPr="008B744A">
        <w:t>(</w:t>
      </w:r>
      <w:r w:rsidR="004A15D7" w:rsidRPr="008B744A">
        <w:rPr>
          <w:i/>
          <w:iCs/>
        </w:rPr>
        <w:t>x</w:t>
      </w:r>
      <w:r w:rsidR="00BA2947" w:rsidRPr="008B744A">
        <w:t xml:space="preserve">, </w:t>
      </w:r>
      <w:r w:rsidR="004A15D7" w:rsidRPr="008B744A">
        <w:rPr>
          <w:i/>
          <w:iCs/>
        </w:rPr>
        <w:t>y</w:t>
      </w:r>
      <w:r w:rsidR="00BA2947" w:rsidRPr="008B744A">
        <w:t xml:space="preserve">, </w:t>
      </w:r>
      <w:r w:rsidR="004A15D7" w:rsidRPr="008B744A">
        <w:rPr>
          <w:i/>
          <w:iCs/>
        </w:rPr>
        <w:t>z</w:t>
      </w:r>
      <w:r w:rsidR="00BA2947" w:rsidRPr="008B744A">
        <w:t xml:space="preserve"> </w:t>
      </w:r>
      <w:r w:rsidR="00B321DB" w:rsidRPr="008B744A">
        <w:t>oder absolute Beschleunigung</w:t>
      </w:r>
      <w:r w:rsidR="004A15D7" w:rsidRPr="008B744A">
        <w:t xml:space="preserve">) verwendet werden sollen, um die Punkte in den Daten zu bestimmen, an denen ein Schritt </w:t>
      </w:r>
      <w:r w:rsidRPr="008B744A">
        <w:t>getätigt</w:t>
      </w:r>
      <w:r w:rsidR="004A15D7" w:rsidRPr="008B744A">
        <w:t xml:space="preserve"> wurde.</w:t>
      </w:r>
      <w:r w:rsidRPr="008B744A">
        <w:t xml:space="preserve"> </w:t>
      </w:r>
    </w:p>
    <w:p w14:paraId="236A7AF2" w14:textId="2091E9C1" w:rsidR="00D1630E" w:rsidRPr="008B744A" w:rsidRDefault="00000000" w:rsidP="001D392A">
      <w:pPr>
        <w:ind w:left="360"/>
        <w:jc w:val="both"/>
      </w:pPr>
      <w:r>
        <w:rPr>
          <w:noProof/>
        </w:rPr>
        <w:pict w14:anchorId="2B2E65E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9.05pt;margin-top:382.4pt;width:386.85pt;height:3.55pt;z-index:251658241" stroked="f">
            <v:textbox inset="0,0,0,0">
              <w:txbxContent>
                <w:p w14:paraId="2E076412" w14:textId="0C5F6457" w:rsidR="00C462AD" w:rsidRPr="00411C5D" w:rsidRDefault="00C462AD" w:rsidP="00AE49CB">
                  <w:pPr>
                    <w:pStyle w:val="Kuvaotsikko"/>
                    <w:spacing w:before="240" w:after="0"/>
                    <w:rPr>
                      <w:noProof/>
                    </w:rPr>
                  </w:pPr>
                </w:p>
              </w:txbxContent>
            </v:textbox>
            <w10:wrap type="topAndBottom"/>
          </v:shape>
        </w:pict>
      </w:r>
      <w:r w:rsidR="00335951" w:rsidRPr="008B744A">
        <w:rPr>
          <w:noProof/>
        </w:rPr>
        <w:drawing>
          <wp:anchor distT="0" distB="0" distL="114300" distR="114300" simplePos="0" relativeHeight="251657216" behindDoc="0" locked="0" layoutInCell="1" allowOverlap="1" wp14:anchorId="3CA2DE75" wp14:editId="390DBCA4">
            <wp:simplePos x="0" y="0"/>
            <wp:positionH relativeFrom="column">
              <wp:posOffset>1125855</wp:posOffset>
            </wp:positionH>
            <wp:positionV relativeFrom="paragraph">
              <wp:posOffset>1792854</wp:posOffset>
            </wp:positionV>
            <wp:extent cx="3471545" cy="2543810"/>
            <wp:effectExtent l="0" t="0" r="0" b="0"/>
            <wp:wrapTopAndBottom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E02" w:rsidRPr="008B744A">
        <w:t>In den Beschleunigungsmesserdaten einer gehenden Person</w:t>
      </w:r>
      <w:r w:rsidR="008B744A" w:rsidRPr="008B744A">
        <w:t xml:space="preserve"> </w:t>
      </w:r>
      <w:r w:rsidR="00494CF9" w:rsidRPr="008B744A">
        <w:t>kann man</w:t>
      </w:r>
      <w:r w:rsidR="007C4E02" w:rsidRPr="008B744A">
        <w:t xml:space="preserve"> wahrscheinlich recht schnell mit dem Auge erkennen, wo Schritte </w:t>
      </w:r>
      <w:r w:rsidR="00942707" w:rsidRPr="008B744A">
        <w:t>unternommen wurden.</w:t>
      </w:r>
      <w:r w:rsidR="008B744A" w:rsidRPr="008B744A">
        <w:t xml:space="preserve"> </w:t>
      </w:r>
      <w:r w:rsidR="00D1630E" w:rsidRPr="008B744A">
        <w:t xml:space="preserve">Mit dem zugehörigen </w:t>
      </w:r>
      <w:r w:rsidR="00D1630E" w:rsidRPr="008B744A">
        <w:rPr>
          <w:i/>
          <w:iCs/>
        </w:rPr>
        <w:t>Python</w:t>
      </w:r>
      <w:r w:rsidR="00D1630E" w:rsidRPr="008B744A">
        <w:t>-Skript oder durch die Entwicklung einer eigenen Methode</w:t>
      </w:r>
      <w:r w:rsidR="0082644E" w:rsidRPr="008B744A">
        <w:t xml:space="preserve">, </w:t>
      </w:r>
      <w:r w:rsidR="00662843" w:rsidRPr="008B744A">
        <w:t xml:space="preserve">zum Beispiel </w:t>
      </w:r>
      <w:r w:rsidR="00D1630E" w:rsidRPr="008B744A">
        <w:t xml:space="preserve">in </w:t>
      </w:r>
      <w:r w:rsidR="00662843" w:rsidRPr="008B744A">
        <w:t>einer Tabelle</w:t>
      </w:r>
      <w:r w:rsidR="0082644E" w:rsidRPr="008B744A">
        <w:t xml:space="preserve">, </w:t>
      </w:r>
      <w:r w:rsidR="006C3247" w:rsidRPr="008B744A">
        <w:t xml:space="preserve">ist dies der Schritt, bei dem man einen Weg finden muss, </w:t>
      </w:r>
      <w:r w:rsidR="008B744A" w:rsidRPr="008B744A">
        <w:t xml:space="preserve">dem Computer </w:t>
      </w:r>
      <w:r w:rsidR="006C3247" w:rsidRPr="008B744A">
        <w:t>zu beschreiben</w:t>
      </w:r>
      <w:r w:rsidR="00745B3E" w:rsidRPr="008B744A">
        <w:t xml:space="preserve">, was als </w:t>
      </w:r>
      <w:r w:rsidR="008B744A" w:rsidRPr="008B744A">
        <w:t xml:space="preserve">ein </w:t>
      </w:r>
      <w:r w:rsidR="00745B3E" w:rsidRPr="008B744A">
        <w:t>Schritt gilt.</w:t>
      </w:r>
      <w:r w:rsidR="008B744A" w:rsidRPr="008B744A">
        <w:t xml:space="preserve"> </w:t>
      </w:r>
      <w:r w:rsidR="00097746" w:rsidRPr="008B744A">
        <w:t xml:space="preserve">Die wesentlichen </w:t>
      </w:r>
      <w:r w:rsidR="00B84940" w:rsidRPr="008B744A">
        <w:t xml:space="preserve">zu berücksichtigenden </w:t>
      </w:r>
      <w:r w:rsidR="008B744A" w:rsidRPr="008B744A">
        <w:t>Dinge</w:t>
      </w:r>
      <w:r w:rsidR="00B84940" w:rsidRPr="008B744A">
        <w:t xml:space="preserve"> sind insbesondere ein Schwellenwert </w:t>
      </w:r>
      <w:r w:rsidR="0006362F" w:rsidRPr="008B744A">
        <w:t>für die Beschleunigung, der</w:t>
      </w:r>
      <w:r w:rsidR="008B744A" w:rsidRPr="008B744A">
        <w:t xml:space="preserve"> </w:t>
      </w:r>
      <w:r w:rsidR="0082644E" w:rsidRPr="008B744A">
        <w:t xml:space="preserve">erreicht werden </w:t>
      </w:r>
      <w:r w:rsidR="00ED732B" w:rsidRPr="008B744A">
        <w:t>muss</w:t>
      </w:r>
      <w:r w:rsidR="0006362F" w:rsidRPr="008B744A">
        <w:t>,</w:t>
      </w:r>
      <w:r w:rsidR="008B744A" w:rsidRPr="008B744A">
        <w:t xml:space="preserve"> </w:t>
      </w:r>
      <w:r w:rsidR="0082644E" w:rsidRPr="008B744A">
        <w:t xml:space="preserve">damit ein Peak als Schritt gezählt werden kann, </w:t>
      </w:r>
      <w:r w:rsidR="00097746" w:rsidRPr="008B744A">
        <w:t>und eine physikalische Beschränkung</w:t>
      </w:r>
      <w:r w:rsidR="0082644E" w:rsidRPr="008B744A">
        <w:t xml:space="preserve">, </w:t>
      </w:r>
      <w:r w:rsidR="0089146B" w:rsidRPr="008B744A">
        <w:t>wie viel Zeit</w:t>
      </w:r>
      <w:r w:rsidR="008B744A" w:rsidRPr="008B744A">
        <w:t xml:space="preserve"> </w:t>
      </w:r>
      <w:r w:rsidR="0089146B" w:rsidRPr="008B744A">
        <w:t xml:space="preserve">zwischen den </w:t>
      </w:r>
      <w:r w:rsidR="008B744A">
        <w:t>Peaks</w:t>
      </w:r>
      <w:r w:rsidR="0089146B" w:rsidRPr="008B744A">
        <w:t xml:space="preserve"> vergehen sollte, damit sie als separate Schritte gezählt werden können.</w:t>
      </w:r>
      <w:r w:rsidR="008B744A" w:rsidRPr="008B744A">
        <w:t xml:space="preserve"> </w:t>
      </w:r>
      <w:r w:rsidR="0082644E" w:rsidRPr="008B744A">
        <w:t xml:space="preserve"> </w:t>
      </w:r>
      <w:r w:rsidR="008820AB" w:rsidRPr="008B744A">
        <w:t xml:space="preserve">In </w:t>
      </w:r>
      <w:r w:rsidR="008820AB" w:rsidRPr="008B744A">
        <w:fldChar w:fldCharType="begin"/>
      </w:r>
      <w:r w:rsidR="008820AB" w:rsidRPr="008B744A">
        <w:instrText xml:space="preserve"> REF _Ref127176817 \h </w:instrText>
      </w:r>
      <w:r w:rsidR="001D392A" w:rsidRPr="008B744A">
        <w:instrText xml:space="preserve"> \* MERGEFORMAT </w:instrText>
      </w:r>
      <w:r w:rsidR="008820AB" w:rsidRPr="008B744A">
        <w:fldChar w:fldCharType="separate"/>
      </w:r>
      <w:r w:rsidR="002B01E2" w:rsidRPr="002B01E2">
        <w:rPr>
          <w:b/>
          <w:bCs/>
        </w:rPr>
        <w:t>Virhe. Viitteen lähdettä ei löytynyt.</w:t>
      </w:r>
      <w:r w:rsidR="008820AB" w:rsidRPr="008B744A">
        <w:fldChar w:fldCharType="end"/>
      </w:r>
      <w:r w:rsidR="008820AB" w:rsidRPr="008B744A">
        <w:t xml:space="preserve"> </w:t>
      </w:r>
      <w:r w:rsidR="00C462AD" w:rsidRPr="008B744A">
        <w:t xml:space="preserve">zeigen wir die Beschleunigungsmesserdaten einer Person, die </w:t>
      </w:r>
      <w:r w:rsidR="008820AB" w:rsidRPr="008B744A">
        <w:t xml:space="preserve">eine kurze </w:t>
      </w:r>
      <w:r w:rsidR="008820AB" w:rsidRPr="008B744A">
        <w:lastRenderedPageBreak/>
        <w:t>Strecke</w:t>
      </w:r>
      <w:r w:rsidR="0082644E" w:rsidRPr="008B744A">
        <w:t xml:space="preserve"> zurücklegt</w:t>
      </w:r>
      <w:r w:rsidR="0040516A" w:rsidRPr="008B744A">
        <w:t xml:space="preserve">. Die </w:t>
      </w:r>
      <w:r w:rsidR="001F06CE" w:rsidRPr="008B744A">
        <w:t>als Stufen gezählten Gipfel werden</w:t>
      </w:r>
      <w:r w:rsidR="00580B8D" w:rsidRPr="008B744A">
        <w:t xml:space="preserve"> mit Kreuzen</w:t>
      </w:r>
      <w:r w:rsidR="0082644E" w:rsidRPr="008B744A">
        <w:t xml:space="preserve"> hervorgehoben, </w:t>
      </w:r>
      <w:r w:rsidR="002E55F2" w:rsidRPr="008B744A">
        <w:t>während andere Gipfel vorhanden sind,</w:t>
      </w:r>
      <w:r w:rsidR="008B744A" w:rsidRPr="008B744A">
        <w:t xml:space="preserve"> </w:t>
      </w:r>
      <w:r w:rsidR="0082644E" w:rsidRPr="008B744A">
        <w:t xml:space="preserve">die </w:t>
      </w:r>
      <w:r w:rsidR="002F6CCB" w:rsidRPr="008B744A">
        <w:t>die Kriterien für eine</w:t>
      </w:r>
      <w:r w:rsidR="008B744A">
        <w:t xml:space="preserve">n Schritt </w:t>
      </w:r>
      <w:r w:rsidR="002F6CCB" w:rsidRPr="008B744A">
        <w:t>nicht erfüllen.</w:t>
      </w:r>
    </w:p>
    <w:p w14:paraId="491494B2" w14:textId="133BDBA9" w:rsidR="006D1C5D" w:rsidRPr="008B744A" w:rsidRDefault="009803F7" w:rsidP="009803F7">
      <w:pPr>
        <w:pStyle w:val="Kuvaotsikko"/>
        <w:jc w:val="both"/>
      </w:pPr>
      <w:r w:rsidRPr="008B744A">
        <w:t xml:space="preserve">Abbildung </w:t>
      </w:r>
      <w:r w:rsidR="0082644E" w:rsidRPr="008B744A">
        <w:fldChar w:fldCharType="begin"/>
      </w:r>
      <w:r w:rsidR="0082644E" w:rsidRPr="008B744A">
        <w:instrText xml:space="preserve"> SEQ Figure \* ARABIC </w:instrText>
      </w:r>
      <w:r w:rsidR="0082644E" w:rsidRPr="008B744A">
        <w:fldChar w:fldCharType="separate"/>
      </w:r>
      <w:r w:rsidR="002B01E2">
        <w:rPr>
          <w:noProof/>
        </w:rPr>
        <w:t>1</w:t>
      </w:r>
      <w:r w:rsidR="0082644E" w:rsidRPr="008B744A">
        <w:rPr>
          <w:noProof/>
        </w:rPr>
        <w:fldChar w:fldCharType="end"/>
      </w:r>
      <w:r w:rsidRPr="008B744A">
        <w:t>: Beschleunigungsmesserdaten einer Person, die acht Schritte ausführt. Es wurde die Beschleunigung in x-Richtung verwendet. Die Gipfel, die als Schritte zählen, sind mit Kreuzen auf der Abbildung hervorgehoben.</w:t>
      </w:r>
    </w:p>
    <w:p w14:paraId="555C0526" w14:textId="125DA52D" w:rsidR="005A3B2E" w:rsidRPr="008B744A" w:rsidRDefault="00111D3B" w:rsidP="001D392A">
      <w:pPr>
        <w:pStyle w:val="Otsikko4"/>
        <w:numPr>
          <w:ilvl w:val="0"/>
          <w:numId w:val="8"/>
        </w:numPr>
        <w:jc w:val="both"/>
      </w:pPr>
      <w:r w:rsidRPr="008B744A">
        <w:t>Testen Sie Ihre Methode</w:t>
      </w:r>
    </w:p>
    <w:p w14:paraId="19BAA191" w14:textId="393CA822" w:rsidR="0095754D" w:rsidRPr="008B744A" w:rsidRDefault="00E663BF" w:rsidP="001D392A">
      <w:pPr>
        <w:ind w:left="360"/>
        <w:jc w:val="both"/>
      </w:pPr>
      <w:r w:rsidRPr="008B744A">
        <w:t xml:space="preserve">Nach dem Zurücklegen der Teststrecke (idealerweise mehr als einmal) müssen die </w:t>
      </w:r>
      <w:r w:rsidR="008B744A">
        <w:t>Studierenden</w:t>
      </w:r>
      <w:r w:rsidRPr="008B744A">
        <w:t xml:space="preserve"> </w:t>
      </w:r>
      <w:r w:rsidR="00B82891" w:rsidRPr="008B744A">
        <w:t>das Ergebnis ihrer Messung bewerten.</w:t>
      </w:r>
      <w:r w:rsidR="008B744A" w:rsidRPr="008B744A">
        <w:t xml:space="preserve"> </w:t>
      </w:r>
      <w:r w:rsidR="001631A2" w:rsidRPr="008B744A">
        <w:t>Die Methode muss angepasst werden</w:t>
      </w:r>
      <w:r w:rsidR="0064692F" w:rsidRPr="008B744A">
        <w:t xml:space="preserve">, wenn die </w:t>
      </w:r>
      <w:r w:rsidR="00205A35" w:rsidRPr="008B744A">
        <w:t xml:space="preserve">Ergebnisse unangemessen erscheinen. Um Fehler bei ihrer Methode zu beheben, können die </w:t>
      </w:r>
      <w:r w:rsidR="008B744A">
        <w:t>Studierenden</w:t>
      </w:r>
      <w:r w:rsidR="00205A35" w:rsidRPr="008B744A">
        <w:t xml:space="preserve"> dazu angeleitet werden, eine kürzere vorgemessene Strecke zu gehen</w:t>
      </w:r>
      <w:r w:rsidR="00C20C19" w:rsidRPr="008B744A">
        <w:t xml:space="preserve">, um zu sehen, ob die vom Computer gezählten Schritte mit der Anzahl der tatsächlich unternommenen Schritte übereinstimmen oder ob es Probleme </w:t>
      </w:r>
      <w:r w:rsidR="008B744A">
        <w:t xml:space="preserve">dabei </w:t>
      </w:r>
      <w:r w:rsidR="00C20C19" w:rsidRPr="008B744A">
        <w:t xml:space="preserve">gibt, die Anzahl der </w:t>
      </w:r>
      <w:r w:rsidR="001C333F" w:rsidRPr="008B744A">
        <w:t>Schritte in eine Länge</w:t>
      </w:r>
      <w:r w:rsidR="00A8505C" w:rsidRPr="008B744A">
        <w:t xml:space="preserve"> umzuwandeln.</w:t>
      </w:r>
    </w:p>
    <w:p w14:paraId="6C9B2A0C" w14:textId="6470D588" w:rsidR="00AA05D7" w:rsidRPr="008B744A" w:rsidRDefault="005C7F8E" w:rsidP="001D392A">
      <w:pPr>
        <w:ind w:left="360"/>
        <w:jc w:val="both"/>
      </w:pPr>
      <w:r w:rsidRPr="008B744A">
        <w:t xml:space="preserve">Erinnern Sie die </w:t>
      </w:r>
      <w:r w:rsidR="008B744A">
        <w:t>Studierenden</w:t>
      </w:r>
      <w:r w:rsidRPr="008B744A">
        <w:t xml:space="preserve"> daran, mutig zu experimentieren, und ermutigen Sie </w:t>
      </w:r>
      <w:r w:rsidR="00FD646C" w:rsidRPr="008B744A">
        <w:t>sie, an dieser Stelle</w:t>
      </w:r>
      <w:r w:rsidR="00AA05D7" w:rsidRPr="008B744A">
        <w:t xml:space="preserve"> </w:t>
      </w:r>
      <w:r w:rsidRPr="008B744A">
        <w:t>neue Ideen</w:t>
      </w:r>
      <w:r w:rsidR="008B744A" w:rsidRPr="008B744A">
        <w:t xml:space="preserve"> </w:t>
      </w:r>
      <w:r w:rsidR="00AA05D7" w:rsidRPr="008B744A">
        <w:t>auszuprobieren.</w:t>
      </w:r>
    </w:p>
    <w:p w14:paraId="3B929396" w14:textId="001E5014" w:rsidR="00FE674D" w:rsidRPr="008B744A" w:rsidRDefault="00FE674D" w:rsidP="001D392A">
      <w:pPr>
        <w:ind w:left="360"/>
        <w:jc w:val="both"/>
      </w:pPr>
    </w:p>
    <w:p w14:paraId="439525D8" w14:textId="27CB1A63" w:rsidR="00217D58" w:rsidRPr="008B744A" w:rsidRDefault="0039449A" w:rsidP="001D392A">
      <w:pPr>
        <w:pStyle w:val="Otsikko4"/>
        <w:numPr>
          <w:ilvl w:val="0"/>
          <w:numId w:val="8"/>
        </w:numPr>
        <w:jc w:val="both"/>
      </w:pPr>
      <w:r w:rsidRPr="008B744A">
        <w:t>Bewerten Sie die Unsicherheit Ihrer Messungen und Analysen</w:t>
      </w:r>
    </w:p>
    <w:p w14:paraId="35C02029" w14:textId="58BC2F06" w:rsidR="001C333F" w:rsidRPr="008B744A" w:rsidRDefault="008B744A" w:rsidP="001D392A">
      <w:pPr>
        <w:ind w:left="360"/>
        <w:jc w:val="both"/>
      </w:pPr>
      <w:r>
        <w:t>Ein</w:t>
      </w:r>
      <w:r w:rsidR="0077244D" w:rsidRPr="008B744A">
        <w:t xml:space="preserve"> typischer systematischer Fehler</w:t>
      </w:r>
      <w:r>
        <w:t xml:space="preserve"> ist hier</w:t>
      </w:r>
      <w:r w:rsidR="0077244D" w:rsidRPr="008B744A">
        <w:t>, dass die Methode der Berechnung von Schritten zu nachsichtig ist</w:t>
      </w:r>
      <w:r w:rsidR="00A91495" w:rsidRPr="008B744A">
        <w:t xml:space="preserve"> und zu viele Schritte gezählt werden.</w:t>
      </w:r>
      <w:r w:rsidRPr="008B744A">
        <w:t xml:space="preserve"> </w:t>
      </w:r>
      <w:r w:rsidR="007E1830" w:rsidRPr="008B744A">
        <w:t xml:space="preserve">Eine weitere mögliche Unsicherheit ist </w:t>
      </w:r>
      <w:r w:rsidR="003A505E" w:rsidRPr="008B744A">
        <w:t xml:space="preserve">die unterschiedliche Länge des Schritts. In diesem Schritt </w:t>
      </w:r>
      <w:r w:rsidR="006127CF" w:rsidRPr="008B744A">
        <w:t xml:space="preserve">kann man </w:t>
      </w:r>
      <w:r w:rsidR="003A505E" w:rsidRPr="008B744A">
        <w:t>Messungen sammeln</w:t>
      </w:r>
      <w:r w:rsidR="00E96A26" w:rsidRPr="008B744A">
        <w:t xml:space="preserve">, die von </w:t>
      </w:r>
      <w:r w:rsidR="006127CF" w:rsidRPr="008B744A">
        <w:t xml:space="preserve">allen </w:t>
      </w:r>
      <w:r w:rsidR="003A505E" w:rsidRPr="008B744A">
        <w:t>Kursteilnehmern</w:t>
      </w:r>
      <w:r w:rsidR="00E96A26" w:rsidRPr="008B744A">
        <w:t xml:space="preserve"> durchgeführt wurden</w:t>
      </w:r>
      <w:r w:rsidRPr="008B744A">
        <w:t xml:space="preserve"> </w:t>
      </w:r>
      <w:r w:rsidR="006127CF" w:rsidRPr="008B744A">
        <w:t>(</w:t>
      </w:r>
      <w:r w:rsidR="00D667D5" w:rsidRPr="008B744A">
        <w:t>wenn</w:t>
      </w:r>
      <w:r w:rsidR="006127CF" w:rsidRPr="008B744A">
        <w:t xml:space="preserve"> sie alle die gleiche </w:t>
      </w:r>
      <w:r w:rsidR="000B6F36" w:rsidRPr="008B744A">
        <w:t xml:space="preserve">Teststrecke gehen), und zusammen die Streuung, </w:t>
      </w:r>
      <w:r w:rsidR="006B1D74" w:rsidRPr="008B744A">
        <w:t>Ausreißer und die durchschnittliche gemessene Länge für die Strecke beobachten. Eine kollektive beste Schätzung kann erreicht werden</w:t>
      </w:r>
      <w:r w:rsidR="00E57411" w:rsidRPr="008B744A">
        <w:t>.</w:t>
      </w:r>
      <w:r w:rsidRPr="008B744A">
        <w:t xml:space="preserve"> </w:t>
      </w:r>
      <w:r w:rsidR="0096554A" w:rsidRPr="008B744A">
        <w:t xml:space="preserve">In </w:t>
      </w:r>
      <w:r w:rsidR="0096554A" w:rsidRPr="008B744A">
        <w:fldChar w:fldCharType="begin"/>
      </w:r>
      <w:r w:rsidR="0096554A" w:rsidRPr="008B744A">
        <w:instrText xml:space="preserve"> REF _Ref127178469 \h </w:instrText>
      </w:r>
      <w:r w:rsidR="001D392A" w:rsidRPr="008B744A">
        <w:instrText xml:space="preserve"> \* MERGEFORMAT </w:instrText>
      </w:r>
      <w:r w:rsidR="0096554A" w:rsidRPr="008B744A">
        <w:fldChar w:fldCharType="separate"/>
      </w:r>
      <w:r w:rsidR="002B01E2" w:rsidRPr="008B744A">
        <w:t xml:space="preserve">Abbildung </w:t>
      </w:r>
      <w:r w:rsidR="002B01E2">
        <w:t>2</w:t>
      </w:r>
      <w:r w:rsidR="0096554A" w:rsidRPr="008B744A">
        <w:fldChar w:fldCharType="end"/>
      </w:r>
      <w:r w:rsidR="008A78D8" w:rsidRPr="008B744A">
        <w:t xml:space="preserve"> Beispiel</w:t>
      </w:r>
      <w:r w:rsidR="00E96A26" w:rsidRPr="008B744A">
        <w:t xml:space="preserve">, </w:t>
      </w:r>
      <w:r w:rsidR="00DA5956" w:rsidRPr="008B744A">
        <w:t xml:space="preserve">wie die </w:t>
      </w:r>
      <w:r>
        <w:t>Daten</w:t>
      </w:r>
      <w:r w:rsidR="001D392A" w:rsidRPr="008B744A">
        <w:t xml:space="preserve"> für </w:t>
      </w:r>
      <w:r w:rsidR="00EE59CA" w:rsidRPr="008B744A">
        <w:t>einen ganzen Kurs von 7</w:t>
      </w:r>
      <w:r w:rsidR="006C299F" w:rsidRPr="008B744A">
        <w:t>2 Studenten</w:t>
      </w:r>
      <w:r w:rsidR="00E96A26" w:rsidRPr="008B744A">
        <w:t xml:space="preserve"> aussehen könnte,</w:t>
      </w:r>
      <w:r w:rsidRPr="008B744A">
        <w:t xml:space="preserve"> </w:t>
      </w:r>
      <w:r w:rsidR="00811628" w:rsidRPr="008B744A">
        <w:t xml:space="preserve">die alle die </w:t>
      </w:r>
      <w:r w:rsidR="00C57D56" w:rsidRPr="008B744A">
        <w:t xml:space="preserve">gleiche </w:t>
      </w:r>
      <w:r w:rsidR="00811628" w:rsidRPr="008B744A">
        <w:t>Entfernung</w:t>
      </w:r>
      <w:r w:rsidR="00E96A26" w:rsidRPr="008B744A">
        <w:t xml:space="preserve"> messen</w:t>
      </w:r>
      <w:r w:rsidR="006C299F" w:rsidRPr="008B744A">
        <w:t>.</w:t>
      </w:r>
      <w:r w:rsidRPr="008B744A">
        <w:t xml:space="preserve"> </w:t>
      </w:r>
      <w:r>
        <w:t>Dabei</w:t>
      </w:r>
      <w:r w:rsidR="00BB4FE2" w:rsidRPr="008B744A">
        <w:t xml:space="preserve"> ist</w:t>
      </w:r>
      <w:r>
        <w:t xml:space="preserve"> erwähnenswert</w:t>
      </w:r>
      <w:r w:rsidR="00BB4FE2" w:rsidRPr="008B744A">
        <w:t xml:space="preserve">, dass </w:t>
      </w:r>
      <w:r w:rsidR="006071D0" w:rsidRPr="008B744A">
        <w:t>Ausreißer in</w:t>
      </w:r>
      <w:r w:rsidRPr="008B744A">
        <w:t xml:space="preserve"> </w:t>
      </w:r>
      <w:r w:rsidR="00E96A26" w:rsidRPr="008B744A">
        <w:t xml:space="preserve">der </w:t>
      </w:r>
      <w:r w:rsidR="00590E79" w:rsidRPr="008B744A">
        <w:t xml:space="preserve">Anzahl der Schritte </w:t>
      </w:r>
      <w:r w:rsidR="00CE4EA1" w:rsidRPr="008B744A">
        <w:t xml:space="preserve">nicht aussagekräftig sind, da jeder seinen eigenen Schritt definiert hat, </w:t>
      </w:r>
      <w:r>
        <w:t>die</w:t>
      </w:r>
      <w:r w:rsidR="00CE4EA1" w:rsidRPr="008B744A">
        <w:t xml:space="preserve"> </w:t>
      </w:r>
      <w:r w:rsidR="00FB710E" w:rsidRPr="008B744A">
        <w:t xml:space="preserve">Messungen </w:t>
      </w:r>
      <w:r>
        <w:t>jedoch nur</w:t>
      </w:r>
      <w:r w:rsidR="00FB710E" w:rsidRPr="008B744A">
        <w:t xml:space="preserve"> </w:t>
      </w:r>
      <w:r>
        <w:t>dann</w:t>
      </w:r>
      <w:r w:rsidR="00FB710E" w:rsidRPr="008B744A">
        <w:t xml:space="preserve"> vergleichbar</w:t>
      </w:r>
      <w:r>
        <w:t xml:space="preserve"> sind</w:t>
      </w:r>
      <w:r w:rsidR="00FB710E" w:rsidRPr="008B744A">
        <w:t>, wenn jeder die gleiche Einheit verwendet.</w:t>
      </w:r>
    </w:p>
    <w:p w14:paraId="0A2C6AD7" w14:textId="64BEFB71" w:rsidR="003D7051" w:rsidRPr="008B744A" w:rsidRDefault="003D7051" w:rsidP="001D392A">
      <w:pPr>
        <w:keepNext/>
        <w:ind w:left="360"/>
        <w:jc w:val="both"/>
      </w:pPr>
      <w:r w:rsidRPr="008B744A">
        <w:rPr>
          <w:noProof/>
        </w:rPr>
        <w:drawing>
          <wp:inline distT="0" distB="0" distL="0" distR="0" wp14:anchorId="5CA29A17" wp14:editId="64FE5D5D">
            <wp:extent cx="2660904" cy="2065579"/>
            <wp:effectExtent l="0" t="0" r="0" b="0"/>
            <wp:docPr id="2" name="Picture 2" descr="Diagramm, Punktdiagramm&#10;&#10;Beschreibung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261" cy="207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44A">
        <w:rPr>
          <w:noProof/>
        </w:rPr>
        <w:drawing>
          <wp:inline distT="0" distB="0" distL="0" distR="0" wp14:anchorId="0DC1017C" wp14:editId="4062A6F2">
            <wp:extent cx="2596896" cy="2075640"/>
            <wp:effectExtent l="0" t="0" r="0" b="0"/>
            <wp:docPr id="4" name="Picture 4" descr="Diagramm, Punktdiagramm&#10;&#10;Beschreibung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134" cy="209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79B8" w14:textId="48F957C6" w:rsidR="003D7051" w:rsidRPr="008B744A" w:rsidRDefault="003D7051" w:rsidP="001D392A">
      <w:pPr>
        <w:pStyle w:val="Kuvaotsikko"/>
        <w:jc w:val="both"/>
      </w:pPr>
      <w:bookmarkStart w:id="2" w:name="_Ref127178469"/>
      <w:r w:rsidRPr="008B744A">
        <w:t xml:space="preserve">Abbildung </w:t>
      </w:r>
      <w:r w:rsidR="0082644E" w:rsidRPr="008B744A">
        <w:fldChar w:fldCharType="begin"/>
      </w:r>
      <w:r w:rsidR="0082644E" w:rsidRPr="008B744A">
        <w:instrText xml:space="preserve"> SEQ Figure \* ARABIC </w:instrText>
      </w:r>
      <w:r w:rsidR="0082644E" w:rsidRPr="008B744A">
        <w:fldChar w:fldCharType="separate"/>
      </w:r>
      <w:r w:rsidR="002B01E2">
        <w:rPr>
          <w:noProof/>
        </w:rPr>
        <w:t>2</w:t>
      </w:r>
      <w:r w:rsidR="0082644E" w:rsidRPr="008B744A">
        <w:rPr>
          <w:noProof/>
        </w:rPr>
        <w:fldChar w:fldCharType="end"/>
      </w:r>
      <w:bookmarkEnd w:id="2"/>
      <w:r w:rsidRPr="008B744A">
        <w:t>Link</w:t>
      </w:r>
      <w:r w:rsidR="008B744A">
        <w:t>s</w:t>
      </w:r>
      <w:r w:rsidRPr="008B744A">
        <w:t>: Die Anzahl der Schritte, die für eine bestimmte Referenzlänge für 72 Teilnehmer eines Kurses unternommen wurden. Recht</w:t>
      </w:r>
      <w:r w:rsidR="008B744A">
        <w:t>s</w:t>
      </w:r>
      <w:r w:rsidRPr="008B744A">
        <w:t>: Die Anzahl der Schritte, die in Meter umgerechnet werden.</w:t>
      </w:r>
    </w:p>
    <w:p w14:paraId="0100282B" w14:textId="0FF55CF3" w:rsidR="00D70C66" w:rsidRPr="008B744A" w:rsidRDefault="00563248" w:rsidP="001D392A">
      <w:pPr>
        <w:pStyle w:val="Otsikko2"/>
        <w:jc w:val="both"/>
      </w:pPr>
      <w:r w:rsidRPr="008B744A">
        <w:t>Bewertung</w:t>
      </w:r>
    </w:p>
    <w:p w14:paraId="69D3E9B7" w14:textId="321358E7" w:rsidR="00350AE4" w:rsidRPr="008B744A" w:rsidRDefault="00953FB0" w:rsidP="006B4B88">
      <w:pPr>
        <w:jc w:val="both"/>
      </w:pPr>
      <w:r w:rsidRPr="008B744A">
        <w:t xml:space="preserve">Wir haben Schritt-für-Schritt-Anleitungen für die Verwendung </w:t>
      </w:r>
      <w:r w:rsidR="00A3322D" w:rsidRPr="008B744A">
        <w:t>eines Smartphones</w:t>
      </w:r>
      <w:r w:rsidR="008B744A" w:rsidRPr="008B744A">
        <w:t xml:space="preserve"> </w:t>
      </w:r>
      <w:r w:rsidR="00B35C10" w:rsidRPr="008B744A">
        <w:t xml:space="preserve">als </w:t>
      </w:r>
      <w:r w:rsidR="004E74AB" w:rsidRPr="008B744A">
        <w:t xml:space="preserve">Schrittzähler als eine Form eines Berichts verwendet, den die </w:t>
      </w:r>
      <w:r w:rsidR="008B744A">
        <w:t>Studierenden</w:t>
      </w:r>
      <w:r w:rsidR="004E74AB" w:rsidRPr="008B744A">
        <w:t xml:space="preserve"> aus dieser experimentellen Aufgabe </w:t>
      </w:r>
      <w:r w:rsidR="004E74AB" w:rsidRPr="008B744A">
        <w:lastRenderedPageBreak/>
        <w:t>erstellen.</w:t>
      </w:r>
      <w:r w:rsidR="008B744A" w:rsidRPr="008B744A">
        <w:t xml:space="preserve"> </w:t>
      </w:r>
      <w:r w:rsidR="00455BFF" w:rsidRPr="008B744A">
        <w:t>Diese Art der Berichterstattung unterstreicht das Design</w:t>
      </w:r>
      <w:r w:rsidR="009A1F2E" w:rsidRPr="008B744A">
        <w:t xml:space="preserve"> des experimentellen Verfahrens.</w:t>
      </w:r>
      <w:r w:rsidR="008B744A" w:rsidRPr="008B744A">
        <w:t xml:space="preserve"> </w:t>
      </w:r>
      <w:r w:rsidR="00D90098" w:rsidRPr="008B744A">
        <w:t xml:space="preserve">Es ist wichtig, dass die </w:t>
      </w:r>
      <w:r w:rsidR="008B744A">
        <w:t>Lehrenden</w:t>
      </w:r>
      <w:r w:rsidR="00D90098" w:rsidRPr="008B744A">
        <w:t xml:space="preserve"> den </w:t>
      </w:r>
      <w:r w:rsidR="008B744A">
        <w:t>Studierenden</w:t>
      </w:r>
      <w:r w:rsidR="00D90098" w:rsidRPr="008B744A">
        <w:t xml:space="preserve"> ihre eigenen Kriterien dafür geben, </w:t>
      </w:r>
      <w:r w:rsidR="00C41F10" w:rsidRPr="008B744A">
        <w:t xml:space="preserve">was von </w:t>
      </w:r>
      <w:r w:rsidR="00831825" w:rsidRPr="008B744A">
        <w:t>d</w:t>
      </w:r>
      <w:r w:rsidR="008B744A">
        <w:t>en Studierenden bei</w:t>
      </w:r>
      <w:r w:rsidR="00831825" w:rsidRPr="008B744A">
        <w:t xml:space="preserve"> </w:t>
      </w:r>
      <w:r w:rsidR="00574324" w:rsidRPr="008B744A">
        <w:t>der</w:t>
      </w:r>
      <w:r w:rsidR="00831825" w:rsidRPr="008B744A">
        <w:t xml:space="preserve"> Bewertung</w:t>
      </w:r>
      <w:r w:rsidR="008B744A" w:rsidRPr="008B744A">
        <w:t xml:space="preserve"> </w:t>
      </w:r>
      <w:r w:rsidR="00B35C10" w:rsidRPr="008B744A">
        <w:t>erwartet wird.</w:t>
      </w:r>
    </w:p>
    <w:p w14:paraId="1C30441B" w14:textId="5AD1654B" w:rsidR="16763406" w:rsidRPr="008B744A" w:rsidRDefault="16763406" w:rsidP="006B4B88">
      <w:pPr>
        <w:jc w:val="both"/>
      </w:pPr>
    </w:p>
    <w:p w14:paraId="5BFF04EC" w14:textId="071B95D0" w:rsidR="472ED884" w:rsidRPr="008B744A" w:rsidRDefault="007F4953" w:rsidP="00C8721C">
      <w:pPr>
        <w:pStyle w:val="Otsikko2"/>
        <w:jc w:val="both"/>
      </w:pPr>
      <w:r w:rsidRPr="008B744A">
        <w:t>Mögliche Änderungen</w:t>
      </w:r>
    </w:p>
    <w:p w14:paraId="269D78AC" w14:textId="2BF1941E" w:rsidR="00600CD6" w:rsidRPr="008B744A" w:rsidRDefault="00425DE3" w:rsidP="001D392A">
      <w:pPr>
        <w:pStyle w:val="Luettelokappale"/>
        <w:numPr>
          <w:ilvl w:val="0"/>
          <w:numId w:val="9"/>
        </w:numPr>
        <w:jc w:val="both"/>
      </w:pPr>
      <w:r w:rsidRPr="008B744A">
        <w:t>Diese experimentelle Aufgabe bietet eine schöne Gelegenheit für eine Outdoor-Aktivität, wenn das Wetter es zulässt</w:t>
      </w:r>
      <w:r w:rsidR="008460C2" w:rsidRPr="008B744A">
        <w:t>.</w:t>
      </w:r>
      <w:r w:rsidR="008B744A" w:rsidRPr="008B744A">
        <w:t xml:space="preserve"> </w:t>
      </w:r>
      <w:r w:rsidR="00AE7B1C" w:rsidRPr="008B744A">
        <w:t xml:space="preserve">Alle </w:t>
      </w:r>
      <w:r w:rsidR="008B744A">
        <w:t>Studierenden</w:t>
      </w:r>
      <w:r w:rsidR="00AE7B1C" w:rsidRPr="008B744A">
        <w:t>, die an der experimentellen Aktivität teilnahmen, konnten beispielsweise</w:t>
      </w:r>
      <w:r w:rsidR="008B744A" w:rsidRPr="008B744A">
        <w:t xml:space="preserve"> </w:t>
      </w:r>
      <w:r w:rsidR="003D488E" w:rsidRPr="008B744A">
        <w:t xml:space="preserve">die Länge </w:t>
      </w:r>
      <w:r w:rsidR="004626BE" w:rsidRPr="008B744A">
        <w:t>de</w:t>
      </w:r>
      <w:r w:rsidR="008B744A">
        <w:t>s Fachbereichs Physik</w:t>
      </w:r>
      <w:r w:rsidR="003D488E" w:rsidRPr="008B744A">
        <w:t xml:space="preserve">, die </w:t>
      </w:r>
      <w:r w:rsidR="00AE7B1C" w:rsidRPr="008B744A">
        <w:t xml:space="preserve">Entfernung zwischen zwei </w:t>
      </w:r>
      <w:r w:rsidR="002070DC" w:rsidRPr="008B744A">
        <w:t xml:space="preserve">nahe gelegenen </w:t>
      </w:r>
      <w:r w:rsidR="00AE7B1C" w:rsidRPr="008B744A">
        <w:t>Abteilungen</w:t>
      </w:r>
      <w:r w:rsidR="00D2469E" w:rsidRPr="008B744A">
        <w:t xml:space="preserve"> auf dem Campus, </w:t>
      </w:r>
      <w:r w:rsidR="007776E7" w:rsidRPr="008B744A">
        <w:t xml:space="preserve">die Länge einer Brücke oder </w:t>
      </w:r>
      <w:r w:rsidR="00F547B2" w:rsidRPr="008B744A">
        <w:t>einer anderen Struktur in der Nähe des Labors messen.</w:t>
      </w:r>
    </w:p>
    <w:p w14:paraId="303BD045" w14:textId="40D360F5" w:rsidR="07A2E7C9" w:rsidRPr="008B744A" w:rsidRDefault="07A2E7C9" w:rsidP="001D392A">
      <w:pPr>
        <w:ind w:left="360"/>
        <w:jc w:val="both"/>
      </w:pPr>
    </w:p>
    <w:sectPr w:rsidR="07A2E7C9" w:rsidRPr="008B744A" w:rsidSect="006B4B88">
      <w:headerReference w:type="defaul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A3D0" w14:textId="77777777" w:rsidR="007A4BD5" w:rsidRDefault="007A4BD5" w:rsidP="00CB61ED">
      <w:pPr>
        <w:spacing w:after="0" w:line="240" w:lineRule="auto"/>
      </w:pPr>
      <w:r>
        <w:rPr>
          <w:lang w:val="de"/>
        </w:rPr>
        <w:separator/>
      </w:r>
    </w:p>
  </w:endnote>
  <w:endnote w:type="continuationSeparator" w:id="0">
    <w:p w14:paraId="41D95AB0" w14:textId="77777777" w:rsidR="007A4BD5" w:rsidRDefault="007A4BD5" w:rsidP="00CB61ED">
      <w:pPr>
        <w:spacing w:after="0" w:line="240" w:lineRule="auto"/>
      </w:pPr>
      <w:r>
        <w:rPr>
          <w:lang w:val="de"/>
        </w:rPr>
        <w:continuationSeparator/>
      </w:r>
    </w:p>
  </w:endnote>
  <w:endnote w:type="continuationNotice" w:id="1">
    <w:p w14:paraId="18C9A7B2" w14:textId="77777777" w:rsidR="007A4BD5" w:rsidRDefault="007A4B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2122" w14:textId="77777777" w:rsidR="007A4BD5" w:rsidRDefault="007A4BD5" w:rsidP="00CB61ED">
      <w:pPr>
        <w:spacing w:after="0" w:line="240" w:lineRule="auto"/>
      </w:pPr>
      <w:r>
        <w:rPr>
          <w:lang w:val="de"/>
        </w:rPr>
        <w:separator/>
      </w:r>
    </w:p>
  </w:footnote>
  <w:footnote w:type="continuationSeparator" w:id="0">
    <w:p w14:paraId="226DC596" w14:textId="77777777" w:rsidR="007A4BD5" w:rsidRDefault="007A4BD5" w:rsidP="00CB61ED">
      <w:pPr>
        <w:spacing w:after="0" w:line="240" w:lineRule="auto"/>
      </w:pPr>
      <w:r>
        <w:rPr>
          <w:lang w:val="de"/>
        </w:rPr>
        <w:continuationSeparator/>
      </w:r>
    </w:p>
  </w:footnote>
  <w:footnote w:type="continuationNotice" w:id="1">
    <w:p w14:paraId="3D22A373" w14:textId="77777777" w:rsidR="007A4BD5" w:rsidRDefault="007A4B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9B39" w14:textId="06AC77D6" w:rsidR="00F71754" w:rsidRPr="00F71754" w:rsidRDefault="00F71754" w:rsidP="00F71754">
    <w:pPr>
      <w:pStyle w:val="Yltunniste"/>
      <w:pBdr>
        <w:bottom w:val="single" w:sz="4" w:space="1" w:color="auto"/>
      </w:pBdr>
    </w:pPr>
    <w:r w:rsidRPr="00F71754">
      <w:rPr>
        <w:lang w:val="de"/>
      </w:rPr>
      <w:t>Schrittzähler</w:t>
    </w:r>
    <w:r w:rsidRPr="00F71754">
      <w:rPr>
        <w:lang w:val="de"/>
      </w:rPr>
      <w:tab/>
    </w:r>
    <w:r w:rsidR="008B744A">
      <w:rPr>
        <w:lang w:val="de"/>
      </w:rPr>
      <w:t>Lehrendenversion</w:t>
    </w:r>
    <w:r w:rsidRPr="00F71754">
      <w:rPr>
        <w:lang w:val="de"/>
      </w:rPr>
      <w:tab/>
      <w:t xml:space="preserve">Seite </w:t>
    </w:r>
    <w:r w:rsidRPr="00F71754">
      <w:rPr>
        <w:lang w:val="de"/>
      </w:rPr>
      <w:fldChar w:fldCharType="begin"/>
    </w:r>
    <w:r w:rsidRPr="00F71754">
      <w:rPr>
        <w:lang w:val="de"/>
      </w:rPr>
      <w:instrText>PAGE   \* MERGEFORMAT</w:instrText>
    </w:r>
    <w:r w:rsidRPr="00F71754">
      <w:rPr>
        <w:lang w:val="de"/>
      </w:rPr>
      <w:fldChar w:fldCharType="separate"/>
    </w:r>
    <w:r w:rsidRPr="00F71754">
      <w:rPr>
        <w:lang w:val="de"/>
      </w:rPr>
      <w:t>1</w:t>
    </w:r>
    <w:r w:rsidRPr="00F71754">
      <w:rPr>
        <w:lang w:val="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523E"/>
    <w:multiLevelType w:val="hybridMultilevel"/>
    <w:tmpl w:val="C09237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3404"/>
    <w:multiLevelType w:val="hybridMultilevel"/>
    <w:tmpl w:val="703647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3570"/>
    <w:multiLevelType w:val="hybridMultilevel"/>
    <w:tmpl w:val="B3AC67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61AB7"/>
    <w:multiLevelType w:val="hybridMultilevel"/>
    <w:tmpl w:val="301CE81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66FFD"/>
    <w:multiLevelType w:val="hybridMultilevel"/>
    <w:tmpl w:val="EC36676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621F3"/>
    <w:multiLevelType w:val="hybridMultilevel"/>
    <w:tmpl w:val="5CC66A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B43F3"/>
    <w:multiLevelType w:val="hybridMultilevel"/>
    <w:tmpl w:val="25382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10C91"/>
    <w:multiLevelType w:val="hybridMultilevel"/>
    <w:tmpl w:val="ACA6F18C"/>
    <w:lvl w:ilvl="0" w:tplc="1DA8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44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C4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C3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2A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8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E4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E0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2A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D2DD9"/>
    <w:multiLevelType w:val="hybridMultilevel"/>
    <w:tmpl w:val="18083F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773A8"/>
    <w:multiLevelType w:val="hybridMultilevel"/>
    <w:tmpl w:val="8AB81F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874807">
    <w:abstractNumId w:val="1"/>
  </w:num>
  <w:num w:numId="2" w16cid:durableId="1155147217">
    <w:abstractNumId w:val="8"/>
  </w:num>
  <w:num w:numId="3" w16cid:durableId="402993537">
    <w:abstractNumId w:val="0"/>
  </w:num>
  <w:num w:numId="4" w16cid:durableId="775178689">
    <w:abstractNumId w:val="7"/>
  </w:num>
  <w:num w:numId="5" w16cid:durableId="1272854887">
    <w:abstractNumId w:val="9"/>
  </w:num>
  <w:num w:numId="6" w16cid:durableId="1092773548">
    <w:abstractNumId w:val="5"/>
  </w:num>
  <w:num w:numId="7" w16cid:durableId="1655572940">
    <w:abstractNumId w:val="3"/>
  </w:num>
  <w:num w:numId="8" w16cid:durableId="1946762797">
    <w:abstractNumId w:val="4"/>
  </w:num>
  <w:num w:numId="9" w16cid:durableId="1888683582">
    <w:abstractNumId w:val="2"/>
  </w:num>
  <w:num w:numId="10" w16cid:durableId="492378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D389E3E"/>
    <w:rsid w:val="0000452D"/>
    <w:rsid w:val="00013833"/>
    <w:rsid w:val="00014BED"/>
    <w:rsid w:val="0001729B"/>
    <w:rsid w:val="00031086"/>
    <w:rsid w:val="00041065"/>
    <w:rsid w:val="00043D29"/>
    <w:rsid w:val="000445D8"/>
    <w:rsid w:val="00044A73"/>
    <w:rsid w:val="000472C7"/>
    <w:rsid w:val="00047FA6"/>
    <w:rsid w:val="00051E35"/>
    <w:rsid w:val="00061400"/>
    <w:rsid w:val="0006362F"/>
    <w:rsid w:val="00064711"/>
    <w:rsid w:val="00083CA3"/>
    <w:rsid w:val="0008648E"/>
    <w:rsid w:val="0008699F"/>
    <w:rsid w:val="00087178"/>
    <w:rsid w:val="00087A8E"/>
    <w:rsid w:val="00090A04"/>
    <w:rsid w:val="000958A4"/>
    <w:rsid w:val="00095A97"/>
    <w:rsid w:val="00097746"/>
    <w:rsid w:val="000B5368"/>
    <w:rsid w:val="000B6F36"/>
    <w:rsid w:val="000C2416"/>
    <w:rsid w:val="000D0D69"/>
    <w:rsid w:val="000E5C6E"/>
    <w:rsid w:val="000F0265"/>
    <w:rsid w:val="000F569F"/>
    <w:rsid w:val="000F6F36"/>
    <w:rsid w:val="000F7B9A"/>
    <w:rsid w:val="0010148C"/>
    <w:rsid w:val="001017F4"/>
    <w:rsid w:val="00101A62"/>
    <w:rsid w:val="00105E63"/>
    <w:rsid w:val="00110923"/>
    <w:rsid w:val="001111D2"/>
    <w:rsid w:val="00111D3B"/>
    <w:rsid w:val="0011263C"/>
    <w:rsid w:val="00116270"/>
    <w:rsid w:val="00120427"/>
    <w:rsid w:val="001214B6"/>
    <w:rsid w:val="0012382D"/>
    <w:rsid w:val="001349D7"/>
    <w:rsid w:val="00134FA4"/>
    <w:rsid w:val="00135FAE"/>
    <w:rsid w:val="00136518"/>
    <w:rsid w:val="00141215"/>
    <w:rsid w:val="001518B1"/>
    <w:rsid w:val="00160366"/>
    <w:rsid w:val="001631A2"/>
    <w:rsid w:val="00164723"/>
    <w:rsid w:val="00164904"/>
    <w:rsid w:val="0017182F"/>
    <w:rsid w:val="00172AC8"/>
    <w:rsid w:val="00175AE4"/>
    <w:rsid w:val="00176E34"/>
    <w:rsid w:val="00177AC4"/>
    <w:rsid w:val="00182E7E"/>
    <w:rsid w:val="00186E1F"/>
    <w:rsid w:val="00191EE2"/>
    <w:rsid w:val="001971B9"/>
    <w:rsid w:val="001A2299"/>
    <w:rsid w:val="001A4E82"/>
    <w:rsid w:val="001B1EDA"/>
    <w:rsid w:val="001B21A7"/>
    <w:rsid w:val="001B4839"/>
    <w:rsid w:val="001B6C40"/>
    <w:rsid w:val="001C0861"/>
    <w:rsid w:val="001C333F"/>
    <w:rsid w:val="001C4657"/>
    <w:rsid w:val="001D392A"/>
    <w:rsid w:val="001E0160"/>
    <w:rsid w:val="001E5779"/>
    <w:rsid w:val="001E681A"/>
    <w:rsid w:val="001F06CE"/>
    <w:rsid w:val="001F12CD"/>
    <w:rsid w:val="001F2BDF"/>
    <w:rsid w:val="001F6361"/>
    <w:rsid w:val="0020027F"/>
    <w:rsid w:val="00205A35"/>
    <w:rsid w:val="002070DC"/>
    <w:rsid w:val="00210EFA"/>
    <w:rsid w:val="00213B18"/>
    <w:rsid w:val="00217D58"/>
    <w:rsid w:val="00222911"/>
    <w:rsid w:val="00224D57"/>
    <w:rsid w:val="00225C58"/>
    <w:rsid w:val="0023047E"/>
    <w:rsid w:val="00230A85"/>
    <w:rsid w:val="00237910"/>
    <w:rsid w:val="0024150D"/>
    <w:rsid w:val="00243E08"/>
    <w:rsid w:val="002466F4"/>
    <w:rsid w:val="002501CA"/>
    <w:rsid w:val="0025148B"/>
    <w:rsid w:val="002613D4"/>
    <w:rsid w:val="00261FCA"/>
    <w:rsid w:val="00263269"/>
    <w:rsid w:val="002664DA"/>
    <w:rsid w:val="00274894"/>
    <w:rsid w:val="0027584D"/>
    <w:rsid w:val="00276CF6"/>
    <w:rsid w:val="00277DD0"/>
    <w:rsid w:val="00283D4E"/>
    <w:rsid w:val="00287B02"/>
    <w:rsid w:val="00290EC9"/>
    <w:rsid w:val="00291E80"/>
    <w:rsid w:val="002A0F49"/>
    <w:rsid w:val="002A1F2B"/>
    <w:rsid w:val="002A4428"/>
    <w:rsid w:val="002A6380"/>
    <w:rsid w:val="002B01E2"/>
    <w:rsid w:val="002B0462"/>
    <w:rsid w:val="002B5892"/>
    <w:rsid w:val="002B6351"/>
    <w:rsid w:val="002C11B5"/>
    <w:rsid w:val="002C4293"/>
    <w:rsid w:val="002D5644"/>
    <w:rsid w:val="002E55F2"/>
    <w:rsid w:val="002E59D3"/>
    <w:rsid w:val="002F1D7C"/>
    <w:rsid w:val="002F6CCB"/>
    <w:rsid w:val="002F7AC4"/>
    <w:rsid w:val="00302C6D"/>
    <w:rsid w:val="00303AFD"/>
    <w:rsid w:val="00306559"/>
    <w:rsid w:val="0031101A"/>
    <w:rsid w:val="003341C5"/>
    <w:rsid w:val="003347C8"/>
    <w:rsid w:val="00335951"/>
    <w:rsid w:val="0034095C"/>
    <w:rsid w:val="00342BC5"/>
    <w:rsid w:val="00347184"/>
    <w:rsid w:val="00350AE4"/>
    <w:rsid w:val="00357017"/>
    <w:rsid w:val="0035799B"/>
    <w:rsid w:val="00360880"/>
    <w:rsid w:val="00364002"/>
    <w:rsid w:val="00364667"/>
    <w:rsid w:val="00365928"/>
    <w:rsid w:val="003708A5"/>
    <w:rsid w:val="003725D5"/>
    <w:rsid w:val="00372D0E"/>
    <w:rsid w:val="0037588A"/>
    <w:rsid w:val="00376F25"/>
    <w:rsid w:val="003837A1"/>
    <w:rsid w:val="00383B0A"/>
    <w:rsid w:val="003846BA"/>
    <w:rsid w:val="0038633B"/>
    <w:rsid w:val="0039449A"/>
    <w:rsid w:val="003968EF"/>
    <w:rsid w:val="003969B3"/>
    <w:rsid w:val="003A1D11"/>
    <w:rsid w:val="003A505E"/>
    <w:rsid w:val="003B4325"/>
    <w:rsid w:val="003C126B"/>
    <w:rsid w:val="003D488E"/>
    <w:rsid w:val="003D7051"/>
    <w:rsid w:val="003D7198"/>
    <w:rsid w:val="003D7670"/>
    <w:rsid w:val="003E26DE"/>
    <w:rsid w:val="003E7CF3"/>
    <w:rsid w:val="003F3210"/>
    <w:rsid w:val="00404617"/>
    <w:rsid w:val="00404912"/>
    <w:rsid w:val="0040516A"/>
    <w:rsid w:val="00407BA2"/>
    <w:rsid w:val="00412815"/>
    <w:rsid w:val="00413059"/>
    <w:rsid w:val="00413BFD"/>
    <w:rsid w:val="004159C6"/>
    <w:rsid w:val="00416D16"/>
    <w:rsid w:val="0042098F"/>
    <w:rsid w:val="00423803"/>
    <w:rsid w:val="00425951"/>
    <w:rsid w:val="00425BD9"/>
    <w:rsid w:val="00425DE3"/>
    <w:rsid w:val="0042659B"/>
    <w:rsid w:val="00426E56"/>
    <w:rsid w:val="00431ABC"/>
    <w:rsid w:val="00455BFF"/>
    <w:rsid w:val="00455DC5"/>
    <w:rsid w:val="00462081"/>
    <w:rsid w:val="004626BE"/>
    <w:rsid w:val="0046445B"/>
    <w:rsid w:val="00464561"/>
    <w:rsid w:val="00465F71"/>
    <w:rsid w:val="004669C1"/>
    <w:rsid w:val="00471063"/>
    <w:rsid w:val="004716DC"/>
    <w:rsid w:val="004815DD"/>
    <w:rsid w:val="00487060"/>
    <w:rsid w:val="00491C14"/>
    <w:rsid w:val="004930B7"/>
    <w:rsid w:val="004946AD"/>
    <w:rsid w:val="00494CF9"/>
    <w:rsid w:val="00496B94"/>
    <w:rsid w:val="004A15D7"/>
    <w:rsid w:val="004A5371"/>
    <w:rsid w:val="004A6D18"/>
    <w:rsid w:val="004A74AF"/>
    <w:rsid w:val="004B0C95"/>
    <w:rsid w:val="004B1144"/>
    <w:rsid w:val="004B16C7"/>
    <w:rsid w:val="004B222E"/>
    <w:rsid w:val="004C05F0"/>
    <w:rsid w:val="004C1D08"/>
    <w:rsid w:val="004C49A4"/>
    <w:rsid w:val="004C5CAA"/>
    <w:rsid w:val="004C5CED"/>
    <w:rsid w:val="004D2415"/>
    <w:rsid w:val="004D5442"/>
    <w:rsid w:val="004D6165"/>
    <w:rsid w:val="004D769E"/>
    <w:rsid w:val="004E2113"/>
    <w:rsid w:val="004E35C1"/>
    <w:rsid w:val="004E5D70"/>
    <w:rsid w:val="004E74AB"/>
    <w:rsid w:val="004E772A"/>
    <w:rsid w:val="004F05AC"/>
    <w:rsid w:val="004F273A"/>
    <w:rsid w:val="005002D4"/>
    <w:rsid w:val="005010B4"/>
    <w:rsid w:val="00502177"/>
    <w:rsid w:val="00506141"/>
    <w:rsid w:val="00523A5C"/>
    <w:rsid w:val="005273C0"/>
    <w:rsid w:val="00532AFA"/>
    <w:rsid w:val="0053640C"/>
    <w:rsid w:val="00540005"/>
    <w:rsid w:val="005414DF"/>
    <w:rsid w:val="005438A2"/>
    <w:rsid w:val="00545FD8"/>
    <w:rsid w:val="00546DC9"/>
    <w:rsid w:val="00551AF4"/>
    <w:rsid w:val="005540CA"/>
    <w:rsid w:val="00560874"/>
    <w:rsid w:val="00560C2F"/>
    <w:rsid w:val="00560E59"/>
    <w:rsid w:val="005617D3"/>
    <w:rsid w:val="00562131"/>
    <w:rsid w:val="00563248"/>
    <w:rsid w:val="0056661C"/>
    <w:rsid w:val="0057058E"/>
    <w:rsid w:val="00571599"/>
    <w:rsid w:val="00572C12"/>
    <w:rsid w:val="00574324"/>
    <w:rsid w:val="00580B8D"/>
    <w:rsid w:val="005863AB"/>
    <w:rsid w:val="00587BA3"/>
    <w:rsid w:val="00590E79"/>
    <w:rsid w:val="00594C9F"/>
    <w:rsid w:val="00596DFE"/>
    <w:rsid w:val="005A3B2E"/>
    <w:rsid w:val="005A45B6"/>
    <w:rsid w:val="005B0177"/>
    <w:rsid w:val="005B0834"/>
    <w:rsid w:val="005B0BDB"/>
    <w:rsid w:val="005B3EBF"/>
    <w:rsid w:val="005B4B8B"/>
    <w:rsid w:val="005B55CE"/>
    <w:rsid w:val="005C09F1"/>
    <w:rsid w:val="005C1024"/>
    <w:rsid w:val="005C32C2"/>
    <w:rsid w:val="005C4C75"/>
    <w:rsid w:val="005C7F8E"/>
    <w:rsid w:val="005D17E5"/>
    <w:rsid w:val="005D6860"/>
    <w:rsid w:val="005E072C"/>
    <w:rsid w:val="005E1CD5"/>
    <w:rsid w:val="005F4DB8"/>
    <w:rsid w:val="005F6366"/>
    <w:rsid w:val="005F67C7"/>
    <w:rsid w:val="0060058A"/>
    <w:rsid w:val="00600CD6"/>
    <w:rsid w:val="006018FB"/>
    <w:rsid w:val="00603730"/>
    <w:rsid w:val="006071D0"/>
    <w:rsid w:val="006127CF"/>
    <w:rsid w:val="00615D4C"/>
    <w:rsid w:val="00616D07"/>
    <w:rsid w:val="006202AD"/>
    <w:rsid w:val="006259F2"/>
    <w:rsid w:val="00635627"/>
    <w:rsid w:val="00635B53"/>
    <w:rsid w:val="00637946"/>
    <w:rsid w:val="0064359D"/>
    <w:rsid w:val="006455CF"/>
    <w:rsid w:val="0064692F"/>
    <w:rsid w:val="0065081B"/>
    <w:rsid w:val="00652B9E"/>
    <w:rsid w:val="006554CB"/>
    <w:rsid w:val="00656102"/>
    <w:rsid w:val="00660DD3"/>
    <w:rsid w:val="0066112B"/>
    <w:rsid w:val="006614CC"/>
    <w:rsid w:val="00662843"/>
    <w:rsid w:val="00663CCF"/>
    <w:rsid w:val="0066766E"/>
    <w:rsid w:val="006727D1"/>
    <w:rsid w:val="00674A72"/>
    <w:rsid w:val="006831D9"/>
    <w:rsid w:val="00696267"/>
    <w:rsid w:val="006A1649"/>
    <w:rsid w:val="006A7318"/>
    <w:rsid w:val="006B1D74"/>
    <w:rsid w:val="006B4B88"/>
    <w:rsid w:val="006B4C82"/>
    <w:rsid w:val="006B529E"/>
    <w:rsid w:val="006C299F"/>
    <w:rsid w:val="006C3247"/>
    <w:rsid w:val="006C74A9"/>
    <w:rsid w:val="006D1C5D"/>
    <w:rsid w:val="006D4CF9"/>
    <w:rsid w:val="006E1F03"/>
    <w:rsid w:val="006E3F18"/>
    <w:rsid w:val="006F4A14"/>
    <w:rsid w:val="006F4E32"/>
    <w:rsid w:val="006F55B4"/>
    <w:rsid w:val="00711E1E"/>
    <w:rsid w:val="007147DF"/>
    <w:rsid w:val="00715D22"/>
    <w:rsid w:val="00732EC3"/>
    <w:rsid w:val="00733A12"/>
    <w:rsid w:val="0073738A"/>
    <w:rsid w:val="0074545D"/>
    <w:rsid w:val="00745B3E"/>
    <w:rsid w:val="00760333"/>
    <w:rsid w:val="007635AC"/>
    <w:rsid w:val="007638A1"/>
    <w:rsid w:val="00771F54"/>
    <w:rsid w:val="0077244D"/>
    <w:rsid w:val="007776E7"/>
    <w:rsid w:val="00782649"/>
    <w:rsid w:val="007838EA"/>
    <w:rsid w:val="007850D9"/>
    <w:rsid w:val="00793110"/>
    <w:rsid w:val="00797E00"/>
    <w:rsid w:val="007A02A0"/>
    <w:rsid w:val="007A49E1"/>
    <w:rsid w:val="007A4BD5"/>
    <w:rsid w:val="007B0333"/>
    <w:rsid w:val="007B14C2"/>
    <w:rsid w:val="007B3014"/>
    <w:rsid w:val="007B3BD6"/>
    <w:rsid w:val="007B459F"/>
    <w:rsid w:val="007C4E02"/>
    <w:rsid w:val="007C6E43"/>
    <w:rsid w:val="007D7E01"/>
    <w:rsid w:val="007E1830"/>
    <w:rsid w:val="007E39A9"/>
    <w:rsid w:val="007E5485"/>
    <w:rsid w:val="007F2C7A"/>
    <w:rsid w:val="007F308B"/>
    <w:rsid w:val="007F3ED6"/>
    <w:rsid w:val="007F4953"/>
    <w:rsid w:val="007F5EB6"/>
    <w:rsid w:val="007F5F87"/>
    <w:rsid w:val="00800709"/>
    <w:rsid w:val="00804890"/>
    <w:rsid w:val="00804EB7"/>
    <w:rsid w:val="00805A84"/>
    <w:rsid w:val="00811628"/>
    <w:rsid w:val="00812BC1"/>
    <w:rsid w:val="00813900"/>
    <w:rsid w:val="008175DE"/>
    <w:rsid w:val="00817CA0"/>
    <w:rsid w:val="008219BE"/>
    <w:rsid w:val="00823978"/>
    <w:rsid w:val="0082605A"/>
    <w:rsid w:val="0082644E"/>
    <w:rsid w:val="00830A72"/>
    <w:rsid w:val="00831825"/>
    <w:rsid w:val="00836631"/>
    <w:rsid w:val="008416D7"/>
    <w:rsid w:val="00845400"/>
    <w:rsid w:val="008460C2"/>
    <w:rsid w:val="0084684B"/>
    <w:rsid w:val="008500AD"/>
    <w:rsid w:val="0085141B"/>
    <w:rsid w:val="00852AF4"/>
    <w:rsid w:val="008631C3"/>
    <w:rsid w:val="00871938"/>
    <w:rsid w:val="00872202"/>
    <w:rsid w:val="00881CB9"/>
    <w:rsid w:val="008820AB"/>
    <w:rsid w:val="00890BD3"/>
    <w:rsid w:val="0089146B"/>
    <w:rsid w:val="008957E5"/>
    <w:rsid w:val="008979F3"/>
    <w:rsid w:val="008A78D8"/>
    <w:rsid w:val="008B1FF8"/>
    <w:rsid w:val="008B744A"/>
    <w:rsid w:val="008B77D8"/>
    <w:rsid w:val="008C1557"/>
    <w:rsid w:val="008D0E43"/>
    <w:rsid w:val="008D163E"/>
    <w:rsid w:val="008D229B"/>
    <w:rsid w:val="008D515E"/>
    <w:rsid w:val="008E01BD"/>
    <w:rsid w:val="008E0855"/>
    <w:rsid w:val="008E1399"/>
    <w:rsid w:val="008E2D42"/>
    <w:rsid w:val="008E2DE5"/>
    <w:rsid w:val="008E3230"/>
    <w:rsid w:val="008E5779"/>
    <w:rsid w:val="008F1B27"/>
    <w:rsid w:val="008F3A76"/>
    <w:rsid w:val="008F3AED"/>
    <w:rsid w:val="008F524C"/>
    <w:rsid w:val="008F6EB1"/>
    <w:rsid w:val="009044F8"/>
    <w:rsid w:val="009070CE"/>
    <w:rsid w:val="0091587A"/>
    <w:rsid w:val="00915FC8"/>
    <w:rsid w:val="00916A2E"/>
    <w:rsid w:val="009216AC"/>
    <w:rsid w:val="00921D7B"/>
    <w:rsid w:val="0093159E"/>
    <w:rsid w:val="009322CB"/>
    <w:rsid w:val="00933A89"/>
    <w:rsid w:val="00933CDB"/>
    <w:rsid w:val="00942707"/>
    <w:rsid w:val="009427A2"/>
    <w:rsid w:val="0094388C"/>
    <w:rsid w:val="009442E3"/>
    <w:rsid w:val="00952311"/>
    <w:rsid w:val="00953FB0"/>
    <w:rsid w:val="0095457B"/>
    <w:rsid w:val="0095754D"/>
    <w:rsid w:val="00963CC7"/>
    <w:rsid w:val="0096554A"/>
    <w:rsid w:val="0097752C"/>
    <w:rsid w:val="00977836"/>
    <w:rsid w:val="009803F7"/>
    <w:rsid w:val="0098151D"/>
    <w:rsid w:val="009835A6"/>
    <w:rsid w:val="00986221"/>
    <w:rsid w:val="00995347"/>
    <w:rsid w:val="009A178C"/>
    <w:rsid w:val="009A1C56"/>
    <w:rsid w:val="009A1F2E"/>
    <w:rsid w:val="009A644E"/>
    <w:rsid w:val="009B09F0"/>
    <w:rsid w:val="009B0E60"/>
    <w:rsid w:val="009B3AED"/>
    <w:rsid w:val="009B5437"/>
    <w:rsid w:val="009C119B"/>
    <w:rsid w:val="009C4BAC"/>
    <w:rsid w:val="009D59C9"/>
    <w:rsid w:val="009F17FC"/>
    <w:rsid w:val="009F1CC3"/>
    <w:rsid w:val="009F3039"/>
    <w:rsid w:val="009F3AE4"/>
    <w:rsid w:val="009F69B3"/>
    <w:rsid w:val="00A00A11"/>
    <w:rsid w:val="00A04CC8"/>
    <w:rsid w:val="00A236E2"/>
    <w:rsid w:val="00A26097"/>
    <w:rsid w:val="00A30160"/>
    <w:rsid w:val="00A327C8"/>
    <w:rsid w:val="00A32C1A"/>
    <w:rsid w:val="00A3322D"/>
    <w:rsid w:val="00A34BCE"/>
    <w:rsid w:val="00A35D34"/>
    <w:rsid w:val="00A37BF8"/>
    <w:rsid w:val="00A47C41"/>
    <w:rsid w:val="00A54550"/>
    <w:rsid w:val="00A546EE"/>
    <w:rsid w:val="00A56A4E"/>
    <w:rsid w:val="00A57A19"/>
    <w:rsid w:val="00A604FE"/>
    <w:rsid w:val="00A61067"/>
    <w:rsid w:val="00A647C6"/>
    <w:rsid w:val="00A66536"/>
    <w:rsid w:val="00A70CB9"/>
    <w:rsid w:val="00A767FF"/>
    <w:rsid w:val="00A81E41"/>
    <w:rsid w:val="00A8505C"/>
    <w:rsid w:val="00A85C13"/>
    <w:rsid w:val="00A86C04"/>
    <w:rsid w:val="00A91495"/>
    <w:rsid w:val="00A91962"/>
    <w:rsid w:val="00A943F9"/>
    <w:rsid w:val="00A95676"/>
    <w:rsid w:val="00A95725"/>
    <w:rsid w:val="00AA05D7"/>
    <w:rsid w:val="00AA1305"/>
    <w:rsid w:val="00AA16F4"/>
    <w:rsid w:val="00AA2179"/>
    <w:rsid w:val="00AA3214"/>
    <w:rsid w:val="00AA5AAE"/>
    <w:rsid w:val="00AB3D9A"/>
    <w:rsid w:val="00AB7B01"/>
    <w:rsid w:val="00AC3AF3"/>
    <w:rsid w:val="00AC769F"/>
    <w:rsid w:val="00AD2270"/>
    <w:rsid w:val="00AD246A"/>
    <w:rsid w:val="00AD2677"/>
    <w:rsid w:val="00AD7066"/>
    <w:rsid w:val="00AE49CB"/>
    <w:rsid w:val="00AE7B1C"/>
    <w:rsid w:val="00AF123C"/>
    <w:rsid w:val="00AF5100"/>
    <w:rsid w:val="00AF6FBE"/>
    <w:rsid w:val="00B01395"/>
    <w:rsid w:val="00B02382"/>
    <w:rsid w:val="00B1063C"/>
    <w:rsid w:val="00B11E15"/>
    <w:rsid w:val="00B13B94"/>
    <w:rsid w:val="00B17512"/>
    <w:rsid w:val="00B207DB"/>
    <w:rsid w:val="00B20CF3"/>
    <w:rsid w:val="00B26197"/>
    <w:rsid w:val="00B321DB"/>
    <w:rsid w:val="00B35C10"/>
    <w:rsid w:val="00B400A4"/>
    <w:rsid w:val="00B418D0"/>
    <w:rsid w:val="00B432E6"/>
    <w:rsid w:val="00B45219"/>
    <w:rsid w:val="00B55634"/>
    <w:rsid w:val="00B65296"/>
    <w:rsid w:val="00B662D5"/>
    <w:rsid w:val="00B6654A"/>
    <w:rsid w:val="00B677D3"/>
    <w:rsid w:val="00B75169"/>
    <w:rsid w:val="00B7784C"/>
    <w:rsid w:val="00B8117A"/>
    <w:rsid w:val="00B82125"/>
    <w:rsid w:val="00B82891"/>
    <w:rsid w:val="00B84940"/>
    <w:rsid w:val="00B90403"/>
    <w:rsid w:val="00B934A5"/>
    <w:rsid w:val="00BA0B59"/>
    <w:rsid w:val="00BA2947"/>
    <w:rsid w:val="00BB1E63"/>
    <w:rsid w:val="00BB25EE"/>
    <w:rsid w:val="00BB3C91"/>
    <w:rsid w:val="00BB4FE2"/>
    <w:rsid w:val="00BC14FA"/>
    <w:rsid w:val="00BD1905"/>
    <w:rsid w:val="00BD2E55"/>
    <w:rsid w:val="00BD6411"/>
    <w:rsid w:val="00BF0533"/>
    <w:rsid w:val="00BF6C5C"/>
    <w:rsid w:val="00C0299A"/>
    <w:rsid w:val="00C20C19"/>
    <w:rsid w:val="00C23811"/>
    <w:rsid w:val="00C24821"/>
    <w:rsid w:val="00C30E11"/>
    <w:rsid w:val="00C41F10"/>
    <w:rsid w:val="00C462AD"/>
    <w:rsid w:val="00C56CB4"/>
    <w:rsid w:val="00C56E1C"/>
    <w:rsid w:val="00C57D56"/>
    <w:rsid w:val="00C700CF"/>
    <w:rsid w:val="00C71190"/>
    <w:rsid w:val="00C713C2"/>
    <w:rsid w:val="00C8306B"/>
    <w:rsid w:val="00C858D4"/>
    <w:rsid w:val="00C8721C"/>
    <w:rsid w:val="00C8779F"/>
    <w:rsid w:val="00C9006F"/>
    <w:rsid w:val="00C92190"/>
    <w:rsid w:val="00C94781"/>
    <w:rsid w:val="00C956E4"/>
    <w:rsid w:val="00C95E81"/>
    <w:rsid w:val="00C97120"/>
    <w:rsid w:val="00C97F27"/>
    <w:rsid w:val="00CA115F"/>
    <w:rsid w:val="00CA4854"/>
    <w:rsid w:val="00CB1F14"/>
    <w:rsid w:val="00CB202C"/>
    <w:rsid w:val="00CB4D3C"/>
    <w:rsid w:val="00CB61ED"/>
    <w:rsid w:val="00CB6AB3"/>
    <w:rsid w:val="00CC3B9C"/>
    <w:rsid w:val="00CD11BD"/>
    <w:rsid w:val="00CD3352"/>
    <w:rsid w:val="00CD6106"/>
    <w:rsid w:val="00CDBF4A"/>
    <w:rsid w:val="00CE1B0E"/>
    <w:rsid w:val="00CE4EA1"/>
    <w:rsid w:val="00CE6AFB"/>
    <w:rsid w:val="00CE7061"/>
    <w:rsid w:val="00CF07F5"/>
    <w:rsid w:val="00CF08DA"/>
    <w:rsid w:val="00CF5E99"/>
    <w:rsid w:val="00CF6310"/>
    <w:rsid w:val="00CF79DB"/>
    <w:rsid w:val="00D008E6"/>
    <w:rsid w:val="00D10A09"/>
    <w:rsid w:val="00D10AB0"/>
    <w:rsid w:val="00D116CE"/>
    <w:rsid w:val="00D147FA"/>
    <w:rsid w:val="00D14DA0"/>
    <w:rsid w:val="00D1630E"/>
    <w:rsid w:val="00D2469E"/>
    <w:rsid w:val="00D47430"/>
    <w:rsid w:val="00D477BC"/>
    <w:rsid w:val="00D533E8"/>
    <w:rsid w:val="00D60A5D"/>
    <w:rsid w:val="00D60AF9"/>
    <w:rsid w:val="00D667D5"/>
    <w:rsid w:val="00D70C66"/>
    <w:rsid w:val="00D72347"/>
    <w:rsid w:val="00D72D74"/>
    <w:rsid w:val="00D7729E"/>
    <w:rsid w:val="00D80936"/>
    <w:rsid w:val="00D809B1"/>
    <w:rsid w:val="00D8368D"/>
    <w:rsid w:val="00D83C83"/>
    <w:rsid w:val="00D84D99"/>
    <w:rsid w:val="00D87201"/>
    <w:rsid w:val="00D90098"/>
    <w:rsid w:val="00D905C7"/>
    <w:rsid w:val="00D91572"/>
    <w:rsid w:val="00D91B26"/>
    <w:rsid w:val="00D96773"/>
    <w:rsid w:val="00DA3D50"/>
    <w:rsid w:val="00DA5956"/>
    <w:rsid w:val="00DA7EE3"/>
    <w:rsid w:val="00DB4896"/>
    <w:rsid w:val="00DB4F7F"/>
    <w:rsid w:val="00DC0019"/>
    <w:rsid w:val="00DC0AD7"/>
    <w:rsid w:val="00DC5EE6"/>
    <w:rsid w:val="00DD3314"/>
    <w:rsid w:val="00DD6BDB"/>
    <w:rsid w:val="00DD7F15"/>
    <w:rsid w:val="00DE27E2"/>
    <w:rsid w:val="00DE428D"/>
    <w:rsid w:val="00DF1328"/>
    <w:rsid w:val="00E020CF"/>
    <w:rsid w:val="00E10458"/>
    <w:rsid w:val="00E11B6D"/>
    <w:rsid w:val="00E1339E"/>
    <w:rsid w:val="00E133EE"/>
    <w:rsid w:val="00E23410"/>
    <w:rsid w:val="00E26DE9"/>
    <w:rsid w:val="00E32F07"/>
    <w:rsid w:val="00E33178"/>
    <w:rsid w:val="00E37902"/>
    <w:rsid w:val="00E4236B"/>
    <w:rsid w:val="00E468BA"/>
    <w:rsid w:val="00E4711F"/>
    <w:rsid w:val="00E51042"/>
    <w:rsid w:val="00E513D1"/>
    <w:rsid w:val="00E5197A"/>
    <w:rsid w:val="00E5320B"/>
    <w:rsid w:val="00E57411"/>
    <w:rsid w:val="00E655CD"/>
    <w:rsid w:val="00E663BF"/>
    <w:rsid w:val="00E7345F"/>
    <w:rsid w:val="00E76356"/>
    <w:rsid w:val="00E86A5E"/>
    <w:rsid w:val="00E90CC1"/>
    <w:rsid w:val="00E9433F"/>
    <w:rsid w:val="00E9473A"/>
    <w:rsid w:val="00E95E01"/>
    <w:rsid w:val="00E961E5"/>
    <w:rsid w:val="00E966A0"/>
    <w:rsid w:val="00E96A26"/>
    <w:rsid w:val="00EA162A"/>
    <w:rsid w:val="00EA3BC5"/>
    <w:rsid w:val="00EA64D9"/>
    <w:rsid w:val="00EA66B5"/>
    <w:rsid w:val="00EB15E8"/>
    <w:rsid w:val="00EB4CDF"/>
    <w:rsid w:val="00EC3AE8"/>
    <w:rsid w:val="00EC6A9E"/>
    <w:rsid w:val="00ED1D2A"/>
    <w:rsid w:val="00ED300B"/>
    <w:rsid w:val="00ED35F9"/>
    <w:rsid w:val="00ED55B1"/>
    <w:rsid w:val="00ED732B"/>
    <w:rsid w:val="00EE0247"/>
    <w:rsid w:val="00EE0D4D"/>
    <w:rsid w:val="00EE25E2"/>
    <w:rsid w:val="00EE59CA"/>
    <w:rsid w:val="00EF1F79"/>
    <w:rsid w:val="00EF315D"/>
    <w:rsid w:val="00EF3C25"/>
    <w:rsid w:val="00F04EAD"/>
    <w:rsid w:val="00F07451"/>
    <w:rsid w:val="00F10CF9"/>
    <w:rsid w:val="00F20413"/>
    <w:rsid w:val="00F239C1"/>
    <w:rsid w:val="00F27F3D"/>
    <w:rsid w:val="00F3275F"/>
    <w:rsid w:val="00F339AA"/>
    <w:rsid w:val="00F360EB"/>
    <w:rsid w:val="00F41280"/>
    <w:rsid w:val="00F41585"/>
    <w:rsid w:val="00F42D73"/>
    <w:rsid w:val="00F44782"/>
    <w:rsid w:val="00F52351"/>
    <w:rsid w:val="00F547B2"/>
    <w:rsid w:val="00F56647"/>
    <w:rsid w:val="00F60E5A"/>
    <w:rsid w:val="00F63170"/>
    <w:rsid w:val="00F70853"/>
    <w:rsid w:val="00F71754"/>
    <w:rsid w:val="00F7557B"/>
    <w:rsid w:val="00F76DCC"/>
    <w:rsid w:val="00F77661"/>
    <w:rsid w:val="00F77F44"/>
    <w:rsid w:val="00F84135"/>
    <w:rsid w:val="00F84ABC"/>
    <w:rsid w:val="00F90758"/>
    <w:rsid w:val="00FA283A"/>
    <w:rsid w:val="00FA7459"/>
    <w:rsid w:val="00FB710E"/>
    <w:rsid w:val="00FC0DC2"/>
    <w:rsid w:val="00FC2556"/>
    <w:rsid w:val="00FD07FC"/>
    <w:rsid w:val="00FD2BEC"/>
    <w:rsid w:val="00FD5EE0"/>
    <w:rsid w:val="00FD609D"/>
    <w:rsid w:val="00FD646C"/>
    <w:rsid w:val="00FE00A8"/>
    <w:rsid w:val="00FE0B90"/>
    <w:rsid w:val="00FE1E24"/>
    <w:rsid w:val="00FE674D"/>
    <w:rsid w:val="00FE6AFB"/>
    <w:rsid w:val="00FF5B06"/>
    <w:rsid w:val="024F4F29"/>
    <w:rsid w:val="05D3D460"/>
    <w:rsid w:val="07A2E7C9"/>
    <w:rsid w:val="0B1C9A48"/>
    <w:rsid w:val="0FAE0D1C"/>
    <w:rsid w:val="138D3967"/>
    <w:rsid w:val="16763406"/>
    <w:rsid w:val="171EDEFD"/>
    <w:rsid w:val="1E99BD7E"/>
    <w:rsid w:val="2122C50D"/>
    <w:rsid w:val="212E6E13"/>
    <w:rsid w:val="2B92D18C"/>
    <w:rsid w:val="2B9A269F"/>
    <w:rsid w:val="2BCC7A0E"/>
    <w:rsid w:val="2C37FCCB"/>
    <w:rsid w:val="30B91A76"/>
    <w:rsid w:val="32F2424B"/>
    <w:rsid w:val="3BCDA0AB"/>
    <w:rsid w:val="472ED884"/>
    <w:rsid w:val="47C64293"/>
    <w:rsid w:val="48191A5A"/>
    <w:rsid w:val="494F3EBB"/>
    <w:rsid w:val="4A76EE6B"/>
    <w:rsid w:val="4DF140A7"/>
    <w:rsid w:val="5027DB27"/>
    <w:rsid w:val="50ABE826"/>
    <w:rsid w:val="5247B887"/>
    <w:rsid w:val="5274B609"/>
    <w:rsid w:val="57138A91"/>
    <w:rsid w:val="571DE5E0"/>
    <w:rsid w:val="5A0CA6A5"/>
    <w:rsid w:val="5B4EEA99"/>
    <w:rsid w:val="5CA5F1BC"/>
    <w:rsid w:val="5D389E3E"/>
    <w:rsid w:val="617962DF"/>
    <w:rsid w:val="62BD8202"/>
    <w:rsid w:val="64EEA57D"/>
    <w:rsid w:val="667017A9"/>
    <w:rsid w:val="691E1F17"/>
    <w:rsid w:val="72A9B3C2"/>
    <w:rsid w:val="73334490"/>
    <w:rsid w:val="73F73FAD"/>
    <w:rsid w:val="7417C4EA"/>
    <w:rsid w:val="74CF14F1"/>
    <w:rsid w:val="7806B5B3"/>
    <w:rsid w:val="7ED3E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389E3E"/>
  <w15:docId w15:val="{95D72CE2-B0D5-4291-9DCE-8AB7854D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de-D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8721C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8721C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95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8721C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D70C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CB61ED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CB61ED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CB61ED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CB6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B61ED"/>
  </w:style>
  <w:style w:type="paragraph" w:styleId="Alatunniste">
    <w:name w:val="footer"/>
    <w:basedOn w:val="Normaali"/>
    <w:link w:val="AlatunnisteChar"/>
    <w:uiPriority w:val="99"/>
    <w:unhideWhenUsed/>
    <w:rsid w:val="00CB6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B61ED"/>
  </w:style>
  <w:style w:type="character" w:styleId="Paikkamerkkiteksti">
    <w:name w:val="Placeholder Text"/>
    <w:basedOn w:val="Kappaleenoletusfontti"/>
    <w:uiPriority w:val="99"/>
    <w:semiHidden/>
    <w:rsid w:val="007A49E1"/>
    <w:rPr>
      <w:color w:val="808080"/>
    </w:rPr>
  </w:style>
  <w:style w:type="paragraph" w:styleId="Muutos">
    <w:name w:val="Revision"/>
    <w:hidden/>
    <w:uiPriority w:val="99"/>
    <w:semiHidden/>
    <w:rsid w:val="00AA5AAE"/>
    <w:pPr>
      <w:spacing w:after="0" w:line="240" w:lineRule="auto"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F569F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F569F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0F569F"/>
    <w:rPr>
      <w:vertAlign w:val="superscript"/>
    </w:rPr>
  </w:style>
  <w:style w:type="character" w:customStyle="1" w:styleId="Otsikko1Char">
    <w:name w:val="Otsikko 1 Char"/>
    <w:basedOn w:val="Kappaleenoletusfontti"/>
    <w:link w:val="Otsikko1"/>
    <w:uiPriority w:val="9"/>
    <w:rsid w:val="00C8721C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8721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E90CC1"/>
    <w:pPr>
      <w:ind w:left="720"/>
      <w:contextualSpacing/>
    </w:pPr>
  </w:style>
  <w:style w:type="character" w:customStyle="1" w:styleId="normaltextrun">
    <w:name w:val="normaltextrun"/>
    <w:basedOn w:val="Kappaleenoletusfontti"/>
    <w:rsid w:val="0031101A"/>
  </w:style>
  <w:style w:type="character" w:customStyle="1" w:styleId="eop">
    <w:name w:val="eop"/>
    <w:basedOn w:val="Kappaleenoletusfontti"/>
    <w:rsid w:val="0031101A"/>
  </w:style>
  <w:style w:type="character" w:customStyle="1" w:styleId="Otsikko3Char">
    <w:name w:val="Otsikko 3 Char"/>
    <w:basedOn w:val="Kappaleenoletusfontti"/>
    <w:link w:val="Otsikko3"/>
    <w:uiPriority w:val="9"/>
    <w:rsid w:val="00095A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8721C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rsid w:val="00D70C6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Kuvaotsikko">
    <w:name w:val="caption"/>
    <w:basedOn w:val="Normaali"/>
    <w:next w:val="Normaali"/>
    <w:uiPriority w:val="35"/>
    <w:unhideWhenUsed/>
    <w:qFormat/>
    <w:rsid w:val="00C877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4E5D7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E5D7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E5D7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E5D7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E5D70"/>
    <w:rPr>
      <w:b/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6B4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649872-94AD-4C10-9FCA-620FC0238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C134E-B952-4637-B66D-F6E46CAEBFAF}"/>
</file>

<file path=customXml/itemProps3.xml><?xml version="1.0" encoding="utf-8"?>
<ds:datastoreItem xmlns:ds="http://schemas.openxmlformats.org/officeDocument/2006/customXml" ds:itemID="{15DA4114-5D6C-49EC-ABFC-34834F58A374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910</Words>
  <Characters>7373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Hassinen, Victoria</cp:lastModifiedBy>
  <cp:revision>4</cp:revision>
  <cp:lastPrinted>2023-02-24T08:53:00Z</cp:lastPrinted>
  <dcterms:created xsi:type="dcterms:W3CDTF">2021-11-25T08:06:00Z</dcterms:created>
  <dcterms:modified xsi:type="dcterms:W3CDTF">2023-02-24T08:53:00Z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