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496B" w14:textId="77777777" w:rsidR="003720FA" w:rsidRPr="007D6804" w:rsidRDefault="003720FA" w:rsidP="003720FA">
      <w:pPr>
        <w:jc w:val="center"/>
        <w:rPr>
          <w:sz w:val="32"/>
          <w:szCs w:val="32"/>
        </w:rPr>
      </w:pPr>
      <w:r w:rsidRPr="00E11D98">
        <w:rPr>
          <w:sz w:val="32"/>
          <w:szCs w:val="32"/>
          <w:lang w:val="hr"/>
        </w:rPr>
        <w:t xml:space="preserve">Ovaj </w:t>
      </w:r>
      <w:r>
        <w:rPr>
          <w:sz w:val="32"/>
          <w:szCs w:val="32"/>
          <w:lang w:val="hr"/>
        </w:rPr>
        <w:t>dokument</w:t>
      </w:r>
      <w:r w:rsidRPr="00E11D98">
        <w:rPr>
          <w:sz w:val="32"/>
          <w:szCs w:val="32"/>
          <w:lang w:val="hr"/>
        </w:rPr>
        <w:t xml:space="preserve"> nastao je  u sklopu Erasmus+ projekta </w:t>
      </w:r>
      <w:r w:rsidRPr="007D6804">
        <w:rPr>
          <w:sz w:val="32"/>
          <w:szCs w:val="32"/>
        </w:rPr>
        <w:t>“Developing Digital Physics Laboratory Work for Distance Learning” (</w:t>
      </w:r>
      <w:proofErr w:type="spellStart"/>
      <w:r w:rsidRPr="007D6804">
        <w:rPr>
          <w:sz w:val="32"/>
          <w:szCs w:val="32"/>
        </w:rPr>
        <w:t>DigiPhysLab</w:t>
      </w:r>
      <w:proofErr w:type="spellEnd"/>
      <w:r w:rsidRPr="007D6804">
        <w:rPr>
          <w:sz w:val="32"/>
          <w:szCs w:val="32"/>
        </w:rPr>
        <w:t xml:space="preserve">). </w:t>
      </w:r>
      <w:r w:rsidRPr="007D6804">
        <w:rPr>
          <w:sz w:val="32"/>
          <w:szCs w:val="32"/>
          <w:lang w:val="hr"/>
        </w:rPr>
        <w:t>Više informacija:</w:t>
      </w:r>
      <w:bookmarkStart w:id="0" w:name="_Hlk126145972"/>
      <w:r w:rsidRPr="007D6804">
        <w:rPr>
          <w:sz w:val="32"/>
          <w:szCs w:val="32"/>
          <w:lang w:val="hr"/>
        </w:rPr>
        <w:fldChar w:fldCharType="begin"/>
      </w:r>
      <w:r w:rsidRPr="007D6804">
        <w:rPr>
          <w:sz w:val="32"/>
          <w:szCs w:val="32"/>
          <w:lang w:val="hr"/>
        </w:rPr>
        <w:instrText>HYPERLINK "http://www.jyu.fi/digiphyslab"</w:instrText>
      </w:r>
      <w:r w:rsidRPr="007D6804">
        <w:rPr>
          <w:sz w:val="32"/>
          <w:szCs w:val="32"/>
          <w:lang w:val="hr"/>
        </w:rPr>
      </w:r>
      <w:r w:rsidRPr="007D6804">
        <w:rPr>
          <w:sz w:val="32"/>
          <w:szCs w:val="32"/>
          <w:lang w:val="hr"/>
        </w:rPr>
        <w:fldChar w:fldCharType="separate"/>
      </w:r>
      <w:r w:rsidRPr="007D6804">
        <w:rPr>
          <w:rStyle w:val="Hyperlink"/>
          <w:sz w:val="32"/>
          <w:szCs w:val="32"/>
          <w:lang w:val="hr"/>
        </w:rPr>
        <w:t xml:space="preserve"> www.jyu.fi/digiphyslab</w:t>
      </w:r>
      <w:r w:rsidRPr="007D6804">
        <w:rPr>
          <w:sz w:val="32"/>
          <w:szCs w:val="32"/>
          <w:lang w:val="hr"/>
        </w:rPr>
        <w:fldChar w:fldCharType="end"/>
      </w:r>
      <w:bookmarkEnd w:id="0"/>
    </w:p>
    <w:p w14:paraId="073BD0EB" w14:textId="77777777" w:rsidR="004B21C0" w:rsidRPr="00C7231C" w:rsidRDefault="004B21C0" w:rsidP="004B21C0">
      <w:pPr>
        <w:jc w:val="center"/>
        <w:rPr>
          <w:noProof/>
        </w:rPr>
      </w:pPr>
    </w:p>
    <w:p w14:paraId="1CCA74C8" w14:textId="77777777" w:rsidR="004B21C0" w:rsidRDefault="004B21C0" w:rsidP="004B21C0">
      <w:pPr>
        <w:jc w:val="center"/>
        <w:rPr>
          <w:sz w:val="24"/>
          <w:szCs w:val="24"/>
        </w:rPr>
      </w:pPr>
    </w:p>
    <w:p w14:paraId="1DEED2FB" w14:textId="77777777" w:rsidR="004B21C0" w:rsidRDefault="004B21C0" w:rsidP="004B21C0">
      <w:pPr>
        <w:rPr>
          <w:sz w:val="24"/>
          <w:szCs w:val="24"/>
        </w:rPr>
      </w:pPr>
    </w:p>
    <w:p w14:paraId="6E20B51B" w14:textId="77777777" w:rsidR="004B21C0" w:rsidRPr="00E11D98" w:rsidRDefault="004B21C0" w:rsidP="004B21C0">
      <w:pPr>
        <w:rPr>
          <w:sz w:val="40"/>
          <w:szCs w:val="40"/>
        </w:rPr>
      </w:pPr>
    </w:p>
    <w:p w14:paraId="60FEA66D" w14:textId="4AD9EB2B" w:rsidR="004B21C0" w:rsidRPr="000F2011" w:rsidRDefault="000F2011" w:rsidP="004B21C0">
      <w:pPr>
        <w:jc w:val="center"/>
        <w:rPr>
          <w:sz w:val="56"/>
          <w:szCs w:val="56"/>
        </w:rPr>
      </w:pPr>
      <w:r w:rsidRPr="000F2011">
        <w:rPr>
          <w:sz w:val="48"/>
          <w:szCs w:val="48"/>
          <w:lang w:val="hr"/>
        </w:rPr>
        <w:t xml:space="preserve">Analiza </w:t>
      </w:r>
      <w:r w:rsidR="0007171E">
        <w:rPr>
          <w:sz w:val="48"/>
          <w:szCs w:val="48"/>
          <w:lang w:val="hr"/>
        </w:rPr>
        <w:t xml:space="preserve">mjerne </w:t>
      </w:r>
      <w:r w:rsidRPr="000F2011">
        <w:rPr>
          <w:sz w:val="48"/>
          <w:szCs w:val="48"/>
          <w:lang w:val="hr"/>
        </w:rPr>
        <w:t>nesigurnosti</w:t>
      </w:r>
    </w:p>
    <w:p w14:paraId="1FCBC40C" w14:textId="4FE7DBBF" w:rsidR="004B21C0" w:rsidRDefault="004B21C0" w:rsidP="004B21C0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 xml:space="preserve">Verzija </w:t>
      </w:r>
      <w:r w:rsidR="002413D4">
        <w:rPr>
          <w:sz w:val="28"/>
          <w:szCs w:val="28"/>
          <w:lang w:val="hr"/>
        </w:rPr>
        <w:t>za nastavnike</w:t>
      </w:r>
    </w:p>
    <w:p w14:paraId="672CC06C" w14:textId="6D3D4C63" w:rsidR="004B21C0" w:rsidRPr="00E20EBD" w:rsidRDefault="004B21C0" w:rsidP="004B21C0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6.2.2023.</w:t>
      </w:r>
    </w:p>
    <w:p w14:paraId="3ADED4B0" w14:textId="77777777" w:rsidR="004B21C0" w:rsidRDefault="004B21C0" w:rsidP="004B21C0">
      <w:pPr>
        <w:rPr>
          <w:sz w:val="40"/>
          <w:szCs w:val="40"/>
        </w:rPr>
      </w:pPr>
    </w:p>
    <w:p w14:paraId="11923B88" w14:textId="413DEE7D" w:rsidR="004B21C0" w:rsidRDefault="004B21C0" w:rsidP="004B21C0">
      <w:pPr>
        <w:rPr>
          <w:sz w:val="40"/>
          <w:szCs w:val="40"/>
        </w:rPr>
      </w:pPr>
    </w:p>
    <w:p w14:paraId="7FF30F11" w14:textId="77777777" w:rsidR="00D85DE7" w:rsidRDefault="00D85DE7" w:rsidP="004B21C0">
      <w:pPr>
        <w:rPr>
          <w:sz w:val="40"/>
          <w:szCs w:val="40"/>
        </w:rPr>
      </w:pPr>
    </w:p>
    <w:p w14:paraId="277B9067" w14:textId="77777777" w:rsidR="004B21C0" w:rsidRPr="004B21C0" w:rsidRDefault="004B21C0" w:rsidP="004B21C0">
      <w:pPr>
        <w:jc w:val="center"/>
        <w:rPr>
          <w:sz w:val="44"/>
          <w:szCs w:val="44"/>
        </w:rPr>
      </w:pPr>
    </w:p>
    <w:p w14:paraId="4A5F8267" w14:textId="77777777" w:rsidR="004B21C0" w:rsidRDefault="004B21C0" w:rsidP="004B21C0">
      <w:pPr>
        <w:jc w:val="center"/>
        <w:rPr>
          <w:sz w:val="40"/>
          <w:szCs w:val="40"/>
        </w:rPr>
      </w:pPr>
    </w:p>
    <w:p w14:paraId="4D1A9218" w14:textId="77777777" w:rsidR="004B21C0" w:rsidRDefault="004B21C0" w:rsidP="004B21C0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76F98CB" wp14:editId="2F457053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3C0B" w14:textId="6422D0B1" w:rsidR="004B21C0" w:rsidRDefault="004B21C0" w:rsidP="004B21C0">
      <w:pPr>
        <w:rPr>
          <w:sz w:val="24"/>
          <w:szCs w:val="24"/>
        </w:rPr>
      </w:pPr>
    </w:p>
    <w:p w14:paraId="26AD0772" w14:textId="040397E3" w:rsidR="00D85DE7" w:rsidRDefault="00D85DE7" w:rsidP="004B21C0">
      <w:pPr>
        <w:rPr>
          <w:sz w:val="24"/>
          <w:szCs w:val="24"/>
        </w:rPr>
      </w:pPr>
    </w:p>
    <w:p w14:paraId="18E69544" w14:textId="77777777" w:rsidR="00836EBC" w:rsidRPr="00D85DE7" w:rsidRDefault="00836EBC" w:rsidP="004B21C0">
      <w:pPr>
        <w:rPr>
          <w:sz w:val="24"/>
          <w:szCs w:val="24"/>
        </w:rPr>
      </w:pPr>
    </w:p>
    <w:p w14:paraId="62A96409" w14:textId="611F6BFE" w:rsidR="004B21C0" w:rsidRPr="00E11D98" w:rsidRDefault="004B21C0" w:rsidP="004B21C0">
      <w:pPr>
        <w:jc w:val="center"/>
        <w:rPr>
          <w:sz w:val="24"/>
          <w:szCs w:val="24"/>
        </w:rPr>
      </w:pPr>
      <w:r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15F2EC0F" wp14:editId="2356AF01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hr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hyperlink r:id="rId14" w:history="1">
        <w:r w:rsidR="00EF0DC2"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</w:t>
        </w:r>
        <w:proofErr w:type="spellStart"/>
        <w:r w:rsidR="00EF0DC2"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ShareAlike</w:t>
        </w:r>
        <w:proofErr w:type="spellEnd"/>
        <w:r w:rsidR="00EF0DC2"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 xml:space="preserve"> 4.0 International License</w:t>
        </w:r>
      </w:hyperlink>
      <w:r w:rsidR="00EF0DC2"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2C078E63" w14:textId="3A24C59D" w:rsidR="0026030D" w:rsidRPr="008453A0" w:rsidRDefault="02F701EE" w:rsidP="001815C1">
      <w:pPr>
        <w:pStyle w:val="Heading1"/>
        <w:jc w:val="both"/>
        <w:rPr>
          <w:lang w:val="fi-FI"/>
        </w:rPr>
      </w:pPr>
      <w:r w:rsidRPr="004B21C0">
        <w:rPr>
          <w:lang w:val="hr"/>
        </w:rPr>
        <w:lastRenderedPageBreak/>
        <w:t xml:space="preserve">Analiza </w:t>
      </w:r>
      <w:r w:rsidR="00EF0DC2">
        <w:rPr>
          <w:lang w:val="hr"/>
        </w:rPr>
        <w:t xml:space="preserve">mjerne </w:t>
      </w:r>
      <w:r w:rsidRPr="004B21C0">
        <w:rPr>
          <w:lang w:val="hr"/>
        </w:rPr>
        <w:t xml:space="preserve">nesigurnosti </w:t>
      </w:r>
      <w:r w:rsidRPr="5E8A3020">
        <w:rPr>
          <w:lang w:val="hr"/>
        </w:rPr>
        <w:t xml:space="preserve">– verzija </w:t>
      </w:r>
      <w:r w:rsidR="00EF0DC2">
        <w:rPr>
          <w:lang w:val="hr"/>
        </w:rPr>
        <w:t>za nastavnike</w:t>
      </w:r>
    </w:p>
    <w:p w14:paraId="45A4A409" w14:textId="6586DAB0" w:rsidR="00F71465" w:rsidRDefault="00F71465" w:rsidP="00D45BB8">
      <w:pPr>
        <w:pStyle w:val="Heading2"/>
        <w:jc w:val="both"/>
      </w:pPr>
      <w:r>
        <w:rPr>
          <w:lang w:val="hr"/>
        </w:rPr>
        <w:t xml:space="preserve">Pregled </w:t>
      </w:r>
      <w:r w:rsidR="00B2097F">
        <w:rPr>
          <w:lang w:val="hr"/>
        </w:rPr>
        <w:t>vježbe</w:t>
      </w:r>
    </w:p>
    <w:p w14:paraId="5835CADB" w14:textId="4DED274C" w:rsidR="00F71465" w:rsidRDefault="00F71465" w:rsidP="00D45BB8">
      <w:pPr>
        <w:pStyle w:val="ListParagraph"/>
        <w:numPr>
          <w:ilvl w:val="0"/>
          <w:numId w:val="1"/>
        </w:numPr>
        <w:jc w:val="both"/>
      </w:pPr>
      <w:r>
        <w:rPr>
          <w:lang w:val="hr"/>
        </w:rPr>
        <w:t xml:space="preserve">Tema: Mehanika, </w:t>
      </w:r>
      <w:r w:rsidR="00EF0DC2">
        <w:rPr>
          <w:lang w:val="hr"/>
        </w:rPr>
        <w:t>akceleracija</w:t>
      </w:r>
      <w:r>
        <w:rPr>
          <w:lang w:val="hr"/>
        </w:rPr>
        <w:t>, mjern</w:t>
      </w:r>
      <w:r w:rsidR="00EF0DC2">
        <w:rPr>
          <w:lang w:val="hr"/>
        </w:rPr>
        <w:t>a</w:t>
      </w:r>
      <w:r>
        <w:rPr>
          <w:lang w:val="hr"/>
        </w:rPr>
        <w:t xml:space="preserve"> nesigurnost </w:t>
      </w:r>
    </w:p>
    <w:p w14:paraId="22B40861" w14:textId="7B962FBE" w:rsidR="00F71465" w:rsidRPr="008453A0" w:rsidRDefault="00DE505E" w:rsidP="00D45BB8">
      <w:pPr>
        <w:pStyle w:val="ListParagraph"/>
        <w:numPr>
          <w:ilvl w:val="0"/>
          <w:numId w:val="1"/>
        </w:numPr>
        <w:jc w:val="both"/>
        <w:rPr>
          <w:lang w:val="hr"/>
        </w:rPr>
      </w:pPr>
      <w:r>
        <w:rPr>
          <w:lang w:val="hr"/>
        </w:rPr>
        <w:t xml:space="preserve">Ciljna skupina: </w:t>
      </w:r>
      <w:r w:rsidR="008560D6" w:rsidRPr="005C42BF">
        <w:rPr>
          <w:lang w:val="hr"/>
        </w:rPr>
        <w:t>Studenti fizike i nastavničkog smjera fizike. Primjerena za različite godine studija s različitom otvorenošću eksperimenta</w:t>
      </w:r>
      <w:r>
        <w:rPr>
          <w:lang w:val="hr"/>
        </w:rPr>
        <w:t xml:space="preserve">, </w:t>
      </w:r>
      <w:r>
        <w:rPr>
          <w:rStyle w:val="normaltextrun"/>
          <w:color w:val="000000"/>
          <w:bdr w:val="none" w:sz="0" w:space="0" w:color="auto" w:frame="1"/>
          <w:lang w:val="hr"/>
        </w:rPr>
        <w:t>pogledajte Moguće izmjene na kraju ovog dokumenta.</w:t>
      </w:r>
    </w:p>
    <w:p w14:paraId="5F276CCA" w14:textId="5327A3EB" w:rsidR="004E7AD5" w:rsidRPr="008453A0" w:rsidRDefault="00144281" w:rsidP="00D45BB8">
      <w:pPr>
        <w:pStyle w:val="ListParagraph"/>
        <w:numPr>
          <w:ilvl w:val="0"/>
          <w:numId w:val="1"/>
        </w:numPr>
        <w:jc w:val="both"/>
        <w:rPr>
          <w:lang w:val="hr"/>
        </w:rPr>
      </w:pPr>
      <w:r>
        <w:rPr>
          <w:lang w:val="hr"/>
        </w:rPr>
        <w:t>Vremenski okvir: 2 sata za mjerenja i analizu</w:t>
      </w:r>
      <w:r w:rsidR="00954755">
        <w:rPr>
          <w:lang w:val="hr"/>
        </w:rPr>
        <w:t>,</w:t>
      </w:r>
      <w:r>
        <w:rPr>
          <w:lang w:val="hr"/>
        </w:rPr>
        <w:t xml:space="preserve"> 4 sata </w:t>
      </w:r>
      <w:r w:rsidR="00011B21">
        <w:rPr>
          <w:lang w:val="hr"/>
        </w:rPr>
        <w:t>ako se</w:t>
      </w:r>
      <w:r>
        <w:rPr>
          <w:lang w:val="hr"/>
        </w:rPr>
        <w:t xml:space="preserve"> </w:t>
      </w:r>
      <w:r w:rsidR="00BF49C0">
        <w:rPr>
          <w:lang w:val="hr"/>
        </w:rPr>
        <w:t>provo</w:t>
      </w:r>
      <w:r w:rsidR="00884E0E">
        <w:rPr>
          <w:lang w:val="hr"/>
        </w:rPr>
        <w:t>de</w:t>
      </w:r>
      <w:r w:rsidR="00BF49C0">
        <w:rPr>
          <w:lang w:val="hr"/>
        </w:rPr>
        <w:t xml:space="preserve"> i</w:t>
      </w:r>
      <w:r w:rsidR="00011B21">
        <w:rPr>
          <w:lang w:val="hr"/>
        </w:rPr>
        <w:t xml:space="preserve"> pripremna</w:t>
      </w:r>
      <w:r>
        <w:rPr>
          <w:lang w:val="hr"/>
        </w:rPr>
        <w:t xml:space="preserve"> </w:t>
      </w:r>
      <w:r w:rsidR="00D11D68">
        <w:rPr>
          <w:lang w:val="hr"/>
        </w:rPr>
        <w:t>vježb</w:t>
      </w:r>
      <w:r w:rsidR="00011B21">
        <w:rPr>
          <w:lang w:val="hr"/>
        </w:rPr>
        <w:t xml:space="preserve">a, diskusija </w:t>
      </w:r>
      <w:r w:rsidR="00D11D68">
        <w:rPr>
          <w:lang w:val="hr"/>
        </w:rPr>
        <w:t>i kratko izvješće.</w:t>
      </w:r>
    </w:p>
    <w:p w14:paraId="007CC5AE" w14:textId="11A61DCE" w:rsidR="00740A40" w:rsidRPr="008453A0" w:rsidRDefault="0025513F" w:rsidP="009B2B28">
      <w:pPr>
        <w:pStyle w:val="ListParagraph"/>
        <w:numPr>
          <w:ilvl w:val="0"/>
          <w:numId w:val="1"/>
        </w:numPr>
        <w:jc w:val="both"/>
        <w:rPr>
          <w:lang w:val="hr"/>
        </w:rPr>
      </w:pPr>
      <w:r>
        <w:rPr>
          <w:lang w:val="hr"/>
        </w:rPr>
        <w:t>Za provođenje vježbe studenti trebaju biti podijeljeni u grupe od najmanje 3 studenta</w:t>
      </w:r>
      <w:r w:rsidR="001343EE">
        <w:rPr>
          <w:lang w:val="hr"/>
        </w:rPr>
        <w:t>.</w:t>
      </w:r>
    </w:p>
    <w:p w14:paraId="7F3FB585" w14:textId="6FE233C0" w:rsidR="001343EE" w:rsidRPr="008453A0" w:rsidRDefault="007F74E8" w:rsidP="00D45BB8">
      <w:pPr>
        <w:jc w:val="both"/>
        <w:rPr>
          <w:lang w:val="hr"/>
        </w:rPr>
      </w:pPr>
      <w:r>
        <w:rPr>
          <w:lang w:val="hr"/>
        </w:rPr>
        <w:t xml:space="preserve">Ova vježba se </w:t>
      </w:r>
      <w:r w:rsidR="002440A8">
        <w:rPr>
          <w:lang w:val="hr"/>
        </w:rPr>
        <w:t xml:space="preserve">može koristiti za podučavanje osnovnih </w:t>
      </w:r>
      <w:r w:rsidR="004A5C66">
        <w:rPr>
          <w:lang w:val="hr"/>
        </w:rPr>
        <w:t>koncepata</w:t>
      </w:r>
      <w:r w:rsidR="002440A8">
        <w:rPr>
          <w:lang w:val="hr"/>
        </w:rPr>
        <w:t xml:space="preserve"> analize nesigurnosti ili </w:t>
      </w:r>
      <w:r w:rsidR="004A5C66">
        <w:rPr>
          <w:lang w:val="hr"/>
        </w:rPr>
        <w:t>se može koristiti</w:t>
      </w:r>
      <w:r w:rsidR="002440A8">
        <w:rPr>
          <w:lang w:val="hr"/>
        </w:rPr>
        <w:t xml:space="preserve"> otvorenija verzija </w:t>
      </w:r>
      <w:r w:rsidR="004A5C66">
        <w:rPr>
          <w:lang w:val="hr"/>
        </w:rPr>
        <w:t xml:space="preserve">vježbe </w:t>
      </w:r>
      <w:r w:rsidR="002440A8">
        <w:rPr>
          <w:lang w:val="hr"/>
        </w:rPr>
        <w:t xml:space="preserve">kako bi se </w:t>
      </w:r>
      <w:r w:rsidR="00990E0D">
        <w:rPr>
          <w:lang w:val="hr"/>
        </w:rPr>
        <w:t>studentima dala</w:t>
      </w:r>
      <w:r w:rsidR="002440A8">
        <w:rPr>
          <w:lang w:val="hr"/>
        </w:rPr>
        <w:t xml:space="preserve"> prilika za primjenu i prakticiranje vještina analize </w:t>
      </w:r>
      <w:r w:rsidR="00990E0D">
        <w:rPr>
          <w:lang w:val="hr"/>
        </w:rPr>
        <w:t xml:space="preserve">mjerne </w:t>
      </w:r>
      <w:r w:rsidR="002440A8">
        <w:rPr>
          <w:lang w:val="hr"/>
        </w:rPr>
        <w:t xml:space="preserve">nesigurnosti. </w:t>
      </w:r>
      <w:r w:rsidR="004179C7">
        <w:rPr>
          <w:lang w:val="hr"/>
        </w:rPr>
        <w:t xml:space="preserve">Cilj nije </w:t>
      </w:r>
      <w:r w:rsidR="00421A76">
        <w:rPr>
          <w:lang w:val="hr"/>
        </w:rPr>
        <w:t xml:space="preserve">dobiti </w:t>
      </w:r>
      <w:r w:rsidR="0025000B">
        <w:rPr>
          <w:lang w:val="hr"/>
        </w:rPr>
        <w:t>točan</w:t>
      </w:r>
      <w:r w:rsidR="00421A76">
        <w:rPr>
          <w:lang w:val="hr"/>
        </w:rPr>
        <w:t xml:space="preserve"> rezultat za gravitacijsko ubrzanje</w:t>
      </w:r>
      <w:r w:rsidR="00673CAB">
        <w:rPr>
          <w:lang w:val="hr"/>
        </w:rPr>
        <w:t xml:space="preserve">, a </w:t>
      </w:r>
      <w:r w:rsidR="0093000A">
        <w:rPr>
          <w:lang w:val="hr"/>
        </w:rPr>
        <w:t xml:space="preserve">u otvorenijoj verziji </w:t>
      </w:r>
      <w:r w:rsidR="00F11ED6">
        <w:rPr>
          <w:lang w:val="hr"/>
        </w:rPr>
        <w:t xml:space="preserve">vježbe </w:t>
      </w:r>
      <w:r w:rsidR="0025000B">
        <w:rPr>
          <w:lang w:val="hr"/>
        </w:rPr>
        <w:t>nije</w:t>
      </w:r>
      <w:r w:rsidR="0093000A">
        <w:rPr>
          <w:lang w:val="hr"/>
        </w:rPr>
        <w:t xml:space="preserve"> nužno </w:t>
      </w:r>
      <w:r w:rsidR="0025000B">
        <w:rPr>
          <w:lang w:val="hr"/>
        </w:rPr>
        <w:t xml:space="preserve">da studenti </w:t>
      </w:r>
      <w:r w:rsidR="0093000A">
        <w:rPr>
          <w:lang w:val="hr"/>
        </w:rPr>
        <w:t>usp</w:t>
      </w:r>
      <w:r w:rsidR="00BF0191">
        <w:rPr>
          <w:lang w:val="hr"/>
        </w:rPr>
        <w:t>ješno</w:t>
      </w:r>
      <w:r w:rsidR="00673CAB">
        <w:rPr>
          <w:lang w:val="hr"/>
        </w:rPr>
        <w:t xml:space="preserve"> </w:t>
      </w:r>
      <w:r w:rsidR="0093000A">
        <w:rPr>
          <w:lang w:val="hr"/>
        </w:rPr>
        <w:t>odgovor</w:t>
      </w:r>
      <w:r w:rsidR="00BF0191">
        <w:rPr>
          <w:lang w:val="hr"/>
        </w:rPr>
        <w:t>e</w:t>
      </w:r>
      <w:r w:rsidR="0093000A">
        <w:rPr>
          <w:lang w:val="hr"/>
        </w:rPr>
        <w:t xml:space="preserve"> na istraživačko pitanje koje </w:t>
      </w:r>
      <w:r w:rsidR="003D3337">
        <w:rPr>
          <w:lang w:val="hr"/>
        </w:rPr>
        <w:t xml:space="preserve">si </w:t>
      </w:r>
      <w:r w:rsidR="0093000A">
        <w:rPr>
          <w:lang w:val="hr"/>
        </w:rPr>
        <w:t xml:space="preserve">grupa </w:t>
      </w:r>
      <w:r w:rsidR="00E5284C">
        <w:rPr>
          <w:lang w:val="hr"/>
        </w:rPr>
        <w:t xml:space="preserve">studenata </w:t>
      </w:r>
      <w:r w:rsidR="0093000A">
        <w:rPr>
          <w:lang w:val="hr"/>
        </w:rPr>
        <w:t>sama postavlja</w:t>
      </w:r>
      <w:r w:rsidR="00E5284C">
        <w:rPr>
          <w:lang w:val="hr"/>
        </w:rPr>
        <w:t>. Cilj je promisliti o slučajnim i sustavnim nesigurnostima prisutnim</w:t>
      </w:r>
      <w:r w:rsidR="0056119A">
        <w:rPr>
          <w:lang w:val="hr"/>
        </w:rPr>
        <w:t xml:space="preserve"> u mjerenju</w:t>
      </w:r>
      <w:r w:rsidR="00621AD1">
        <w:rPr>
          <w:lang w:val="hr"/>
        </w:rPr>
        <w:t xml:space="preserve">, </w:t>
      </w:r>
      <w:r w:rsidR="006B6F10">
        <w:rPr>
          <w:lang w:val="hr"/>
        </w:rPr>
        <w:t xml:space="preserve">o tome </w:t>
      </w:r>
      <w:r w:rsidR="00F17B06">
        <w:rPr>
          <w:lang w:val="hr"/>
        </w:rPr>
        <w:t>kako je svaki mjerni aparat (</w:t>
      </w:r>
      <w:r w:rsidR="006B6F10">
        <w:rPr>
          <w:lang w:val="hr"/>
        </w:rPr>
        <w:t>mobitel</w:t>
      </w:r>
      <w:r w:rsidR="00F17B06">
        <w:rPr>
          <w:lang w:val="hr"/>
        </w:rPr>
        <w:t>) različit i kako</w:t>
      </w:r>
      <w:r w:rsidR="002154A3">
        <w:rPr>
          <w:lang w:val="hr"/>
        </w:rPr>
        <w:t xml:space="preserve"> mjerne nesigurnosti i razlike u mjernom uređaju </w:t>
      </w:r>
      <w:r w:rsidR="00B7208A">
        <w:rPr>
          <w:lang w:val="hr"/>
        </w:rPr>
        <w:t>uključiti</w:t>
      </w:r>
      <w:r w:rsidR="0092536C">
        <w:rPr>
          <w:lang w:val="hr"/>
        </w:rPr>
        <w:t xml:space="preserve"> u </w:t>
      </w:r>
      <w:r w:rsidR="00621AD1">
        <w:rPr>
          <w:lang w:val="hr"/>
        </w:rPr>
        <w:t xml:space="preserve">svoj </w:t>
      </w:r>
      <w:r w:rsidR="0092536C">
        <w:rPr>
          <w:lang w:val="hr"/>
        </w:rPr>
        <w:t>eksperimentaln</w:t>
      </w:r>
      <w:r w:rsidR="00621AD1">
        <w:rPr>
          <w:lang w:val="hr"/>
        </w:rPr>
        <w:t>i</w:t>
      </w:r>
      <w:r w:rsidR="0092536C">
        <w:rPr>
          <w:lang w:val="hr"/>
        </w:rPr>
        <w:t xml:space="preserve"> dizajn i analiz</w:t>
      </w:r>
      <w:r w:rsidR="00621AD1">
        <w:rPr>
          <w:lang w:val="hr"/>
        </w:rPr>
        <w:t>u</w:t>
      </w:r>
      <w:r w:rsidR="00B7208A">
        <w:rPr>
          <w:lang w:val="hr"/>
        </w:rPr>
        <w:t xml:space="preserve"> podataka</w:t>
      </w:r>
      <w:r w:rsidR="0092536C">
        <w:rPr>
          <w:lang w:val="hr"/>
        </w:rPr>
        <w:t>.</w:t>
      </w:r>
    </w:p>
    <w:p w14:paraId="19B336C1" w14:textId="0729DA03" w:rsidR="0092536C" w:rsidRPr="008453A0" w:rsidRDefault="00165E68" w:rsidP="00D45BB8">
      <w:pPr>
        <w:jc w:val="both"/>
        <w:rPr>
          <w:lang w:val="hr"/>
        </w:rPr>
      </w:pPr>
      <w:r>
        <w:rPr>
          <w:lang w:val="hr"/>
        </w:rPr>
        <w:t>Vježb</w:t>
      </w:r>
      <w:r w:rsidR="006C3B68">
        <w:rPr>
          <w:lang w:val="hr"/>
        </w:rPr>
        <w:t>u</w:t>
      </w:r>
      <w:r w:rsidR="00F50B68">
        <w:rPr>
          <w:lang w:val="hr"/>
        </w:rPr>
        <w:t xml:space="preserve"> je prilično jednostavn</w:t>
      </w:r>
      <w:r w:rsidR="006C3B68">
        <w:rPr>
          <w:lang w:val="hr"/>
        </w:rPr>
        <w:t>o</w:t>
      </w:r>
      <w:r w:rsidR="003F61EC">
        <w:rPr>
          <w:lang w:val="hr"/>
        </w:rPr>
        <w:t xml:space="preserve"> </w:t>
      </w:r>
      <w:r>
        <w:rPr>
          <w:lang w:val="hr"/>
        </w:rPr>
        <w:t>organizir</w:t>
      </w:r>
      <w:r w:rsidR="006C3B68">
        <w:rPr>
          <w:lang w:val="hr"/>
        </w:rPr>
        <w:t>ati</w:t>
      </w:r>
      <w:r>
        <w:rPr>
          <w:lang w:val="hr"/>
        </w:rPr>
        <w:t xml:space="preserve"> i prov</w:t>
      </w:r>
      <w:r w:rsidR="006C3B68">
        <w:rPr>
          <w:lang w:val="hr"/>
        </w:rPr>
        <w:t>esti</w:t>
      </w:r>
      <w:r>
        <w:rPr>
          <w:lang w:val="hr"/>
        </w:rPr>
        <w:t xml:space="preserve"> </w:t>
      </w:r>
      <w:r w:rsidR="00F50B68">
        <w:rPr>
          <w:lang w:val="hr"/>
        </w:rPr>
        <w:t xml:space="preserve">i </w:t>
      </w:r>
      <w:r w:rsidR="004329B5">
        <w:rPr>
          <w:lang w:val="hr"/>
        </w:rPr>
        <w:t>u osnovi zahtijeva samo skupinu ljudi s pametnim telefonim</w:t>
      </w:r>
      <w:r>
        <w:rPr>
          <w:lang w:val="hr"/>
        </w:rPr>
        <w:t>a</w:t>
      </w:r>
      <w:r w:rsidR="004329B5">
        <w:rPr>
          <w:lang w:val="hr"/>
        </w:rPr>
        <w:t xml:space="preserve">. </w:t>
      </w:r>
      <w:r w:rsidR="008048E3">
        <w:rPr>
          <w:lang w:val="hr"/>
        </w:rPr>
        <w:t>Vježba</w:t>
      </w:r>
      <w:r w:rsidR="004329B5">
        <w:rPr>
          <w:lang w:val="hr"/>
        </w:rPr>
        <w:t xml:space="preserve"> se može koristiti</w:t>
      </w:r>
      <w:r w:rsidR="002240F9">
        <w:rPr>
          <w:lang w:val="hr"/>
        </w:rPr>
        <w:t xml:space="preserve"> na nekoliko načina za podučavanje </w:t>
      </w:r>
      <w:r w:rsidR="00CE0211">
        <w:rPr>
          <w:lang w:val="hr"/>
        </w:rPr>
        <w:t xml:space="preserve">aspekata analize </w:t>
      </w:r>
      <w:r w:rsidR="00D422B2">
        <w:rPr>
          <w:lang w:val="hr"/>
        </w:rPr>
        <w:t xml:space="preserve">mjerne </w:t>
      </w:r>
      <w:r w:rsidR="00CE0211">
        <w:rPr>
          <w:lang w:val="hr"/>
        </w:rPr>
        <w:t xml:space="preserve">nesigurnosti </w:t>
      </w:r>
      <w:r w:rsidR="008F459B">
        <w:rPr>
          <w:lang w:val="hr"/>
        </w:rPr>
        <w:t xml:space="preserve"> </w:t>
      </w:r>
      <w:r w:rsidR="00CE0211">
        <w:rPr>
          <w:lang w:val="hr"/>
        </w:rPr>
        <w:t xml:space="preserve">bilo </w:t>
      </w:r>
      <w:r w:rsidR="00D422B2">
        <w:rPr>
          <w:lang w:val="hr"/>
        </w:rPr>
        <w:t>na nastavi</w:t>
      </w:r>
      <w:r w:rsidR="008F459B">
        <w:rPr>
          <w:lang w:val="hr"/>
        </w:rPr>
        <w:t xml:space="preserve"> ili </w:t>
      </w:r>
      <w:r w:rsidR="00CE0211">
        <w:rPr>
          <w:lang w:val="hr"/>
        </w:rPr>
        <w:t xml:space="preserve">kao </w:t>
      </w:r>
      <w:r w:rsidR="00D422B2">
        <w:rPr>
          <w:lang w:val="hr"/>
        </w:rPr>
        <w:t>domaći zadatak</w:t>
      </w:r>
      <w:r w:rsidR="00CE0211">
        <w:rPr>
          <w:lang w:val="hr"/>
        </w:rPr>
        <w:t xml:space="preserve">, </w:t>
      </w:r>
      <w:r w:rsidR="008F459B">
        <w:rPr>
          <w:lang w:val="hr"/>
        </w:rPr>
        <w:t>a idej</w:t>
      </w:r>
      <w:r w:rsidR="00D422B2">
        <w:rPr>
          <w:lang w:val="hr"/>
        </w:rPr>
        <w:t xml:space="preserve">e iz vježbe </w:t>
      </w:r>
      <w:r w:rsidR="000C0E74">
        <w:rPr>
          <w:lang w:val="hr"/>
        </w:rPr>
        <w:t xml:space="preserve">mogu </w:t>
      </w:r>
      <w:r w:rsidR="00BB1EB2">
        <w:rPr>
          <w:lang w:val="hr"/>
        </w:rPr>
        <w:t>se</w:t>
      </w:r>
      <w:r w:rsidR="008F459B">
        <w:rPr>
          <w:lang w:val="hr"/>
        </w:rPr>
        <w:t xml:space="preserve"> </w:t>
      </w:r>
      <w:r w:rsidR="00752FF1">
        <w:rPr>
          <w:lang w:val="hr"/>
        </w:rPr>
        <w:t xml:space="preserve">iskoristiti </w:t>
      </w:r>
      <w:r w:rsidR="008F459B">
        <w:rPr>
          <w:lang w:val="hr"/>
        </w:rPr>
        <w:t xml:space="preserve">i za </w:t>
      </w:r>
      <w:r w:rsidR="00CB7604">
        <w:rPr>
          <w:lang w:val="hr"/>
        </w:rPr>
        <w:t>kratke demonstracije</w:t>
      </w:r>
      <w:r w:rsidR="003134F5">
        <w:rPr>
          <w:lang w:val="hr"/>
        </w:rPr>
        <w:t xml:space="preserve">. </w:t>
      </w:r>
    </w:p>
    <w:p w14:paraId="7F69341B" w14:textId="7ECA53DD" w:rsidR="0052353E" w:rsidRPr="000400FB" w:rsidRDefault="00611E9D" w:rsidP="00D45BB8">
      <w:pPr>
        <w:jc w:val="both"/>
        <w:rPr>
          <w:lang w:val="hr"/>
        </w:rPr>
      </w:pPr>
      <w:r>
        <w:rPr>
          <w:lang w:val="hr"/>
        </w:rPr>
        <w:t xml:space="preserve">Ovu vježbu </w:t>
      </w:r>
      <w:r w:rsidR="008701D3">
        <w:rPr>
          <w:lang w:val="hr"/>
        </w:rPr>
        <w:t>smo k</w:t>
      </w:r>
      <w:r w:rsidR="00520522">
        <w:rPr>
          <w:lang w:val="hr"/>
        </w:rPr>
        <w:t>oristili zajedno</w:t>
      </w:r>
      <w:r w:rsidR="008701D3">
        <w:rPr>
          <w:lang w:val="hr"/>
        </w:rPr>
        <w:t xml:space="preserve"> </w:t>
      </w:r>
      <w:r>
        <w:rPr>
          <w:lang w:val="hr"/>
        </w:rPr>
        <w:t>s</w:t>
      </w:r>
      <w:r w:rsidR="00470DBF">
        <w:rPr>
          <w:lang w:val="hr"/>
        </w:rPr>
        <w:t xml:space="preserve"> grupnom raspravom i</w:t>
      </w:r>
      <w:r>
        <w:rPr>
          <w:lang w:val="hr"/>
        </w:rPr>
        <w:t xml:space="preserve"> kratkim zadacima koj</w:t>
      </w:r>
      <w:r w:rsidR="00520522">
        <w:rPr>
          <w:lang w:val="hr"/>
        </w:rPr>
        <w:t>i</w:t>
      </w:r>
      <w:r>
        <w:rPr>
          <w:lang w:val="hr"/>
        </w:rPr>
        <w:t xml:space="preserve"> uključuju analizu nesigurnosti </w:t>
      </w:r>
      <w:r w:rsidR="008701D3">
        <w:rPr>
          <w:lang w:val="hr"/>
        </w:rPr>
        <w:t>prije samog provođenja vježbe</w:t>
      </w:r>
      <w:r w:rsidR="001E37DA">
        <w:rPr>
          <w:lang w:val="hr"/>
        </w:rPr>
        <w:t xml:space="preserve">. </w:t>
      </w:r>
      <w:r w:rsidR="0052353E">
        <w:rPr>
          <w:lang w:val="hr"/>
        </w:rPr>
        <w:t>Nastavnici</w:t>
      </w:r>
      <w:r w:rsidR="008D6CA9">
        <w:rPr>
          <w:lang w:val="hr"/>
        </w:rPr>
        <w:t xml:space="preserve"> mogu </w:t>
      </w:r>
      <w:r w:rsidR="0052353E">
        <w:rPr>
          <w:lang w:val="hr"/>
        </w:rPr>
        <w:t xml:space="preserve">koristiti svoje </w:t>
      </w:r>
      <w:r w:rsidR="008D6CA9">
        <w:rPr>
          <w:lang w:val="hr"/>
        </w:rPr>
        <w:t>materijal</w:t>
      </w:r>
      <w:r w:rsidR="0052353E">
        <w:rPr>
          <w:lang w:val="hr"/>
        </w:rPr>
        <w:t>e</w:t>
      </w:r>
      <w:r w:rsidR="008D6CA9">
        <w:rPr>
          <w:lang w:val="hr"/>
        </w:rPr>
        <w:t xml:space="preserve"> za uvođenje </w:t>
      </w:r>
      <w:r w:rsidR="0052353E">
        <w:rPr>
          <w:lang w:val="hr"/>
        </w:rPr>
        <w:t>pojmova</w:t>
      </w:r>
      <w:r w:rsidR="0037174B">
        <w:rPr>
          <w:lang w:val="hr"/>
        </w:rPr>
        <w:t xml:space="preserve"> slučajnih i sustavnih</w:t>
      </w:r>
      <w:r w:rsidR="0052353E">
        <w:rPr>
          <w:lang w:val="hr"/>
        </w:rPr>
        <w:t xml:space="preserve"> mjernih</w:t>
      </w:r>
      <w:r w:rsidR="0037174B">
        <w:rPr>
          <w:lang w:val="hr"/>
        </w:rPr>
        <w:t xml:space="preserve"> nesigurnosti i </w:t>
      </w:r>
      <w:r w:rsidR="00A16180" w:rsidRPr="00A16180">
        <w:rPr>
          <w:lang w:val="hr-HR"/>
        </w:rPr>
        <w:t xml:space="preserve">objašnjenja </w:t>
      </w:r>
      <w:r w:rsidR="0037174B">
        <w:rPr>
          <w:lang w:val="hr"/>
        </w:rPr>
        <w:t>kako se nositi s njima</w:t>
      </w:r>
      <w:r w:rsidR="009219C1">
        <w:rPr>
          <w:lang w:val="hr"/>
        </w:rPr>
        <w:t>,</w:t>
      </w:r>
      <w:r w:rsidR="0037174B">
        <w:rPr>
          <w:lang w:val="hr"/>
        </w:rPr>
        <w:t xml:space="preserve"> prije nego </w:t>
      </w:r>
      <w:r w:rsidR="003031E9">
        <w:rPr>
          <w:lang w:val="hr"/>
        </w:rPr>
        <w:t>li</w:t>
      </w:r>
      <w:r w:rsidR="0037174B">
        <w:rPr>
          <w:lang w:val="hr"/>
        </w:rPr>
        <w:t xml:space="preserve"> daju </w:t>
      </w:r>
      <w:r w:rsidR="00CA0BDB">
        <w:rPr>
          <w:lang w:val="hr"/>
        </w:rPr>
        <w:t>studentima ovu vježbu u kojoj će analizirati stvarne podatke.</w:t>
      </w:r>
    </w:p>
    <w:p w14:paraId="2001446B" w14:textId="77777777" w:rsidR="009E2792" w:rsidRPr="008453A0" w:rsidRDefault="009E2792" w:rsidP="00D45BB8">
      <w:pPr>
        <w:pStyle w:val="Heading2"/>
        <w:jc w:val="both"/>
        <w:rPr>
          <w:lang w:val="hr"/>
        </w:rPr>
      </w:pPr>
      <w:r>
        <w:rPr>
          <w:lang w:val="hr"/>
        </w:rPr>
        <w:t>Potrebna oprema</w:t>
      </w:r>
    </w:p>
    <w:p w14:paraId="138B7290" w14:textId="47703408" w:rsidR="00004F03" w:rsidRPr="008453A0" w:rsidRDefault="00EE000F" w:rsidP="00D45BB8">
      <w:pPr>
        <w:spacing w:line="240" w:lineRule="auto"/>
        <w:jc w:val="both"/>
        <w:rPr>
          <w:rFonts w:ascii="Calibri" w:eastAsia="Calibri" w:hAnsi="Calibri" w:cs="Calibri"/>
          <w:lang w:val="hr"/>
        </w:rPr>
      </w:pPr>
      <w:r w:rsidRPr="009B2B28">
        <w:rPr>
          <w:lang w:val="hr"/>
        </w:rPr>
        <w:t>Pametni telefoni (s akcelerometrom i</w:t>
      </w:r>
      <w:r w:rsidRPr="00094B9A">
        <w:rPr>
          <w:i/>
          <w:iCs/>
          <w:lang w:val="hr"/>
        </w:rPr>
        <w:t xml:space="preserve"> </w:t>
      </w:r>
      <w:r w:rsidR="00BF4751" w:rsidRPr="00094B9A">
        <w:rPr>
          <w:i/>
          <w:iCs/>
          <w:lang w:val="hr"/>
        </w:rPr>
        <w:t>PhyPhox</w:t>
      </w:r>
      <w:r w:rsidR="00BF4751">
        <w:rPr>
          <w:lang w:val="hr"/>
        </w:rPr>
        <w:t xml:space="preserve"> </w:t>
      </w:r>
      <w:r w:rsidR="00643957" w:rsidRPr="009B2B28">
        <w:rPr>
          <w:lang w:val="hr"/>
        </w:rPr>
        <w:t>aplikacijom</w:t>
      </w:r>
      <w:r w:rsidRPr="009B2B28">
        <w:rPr>
          <w:lang w:val="hr"/>
        </w:rPr>
        <w:t>)</w:t>
      </w:r>
      <w:r w:rsidR="00BF4751">
        <w:rPr>
          <w:lang w:val="hr"/>
        </w:rPr>
        <w:t xml:space="preserve"> </w:t>
      </w:r>
      <w:r w:rsidRPr="009B2B28">
        <w:rPr>
          <w:lang w:val="hr"/>
        </w:rPr>
        <w:t>i računalo za</w:t>
      </w:r>
      <w:r w:rsidR="00BF4751">
        <w:rPr>
          <w:lang w:val="hr"/>
        </w:rPr>
        <w:t xml:space="preserve"> crtanje i analizu grafova</w:t>
      </w:r>
      <w:r w:rsidRPr="009B2B28">
        <w:rPr>
          <w:lang w:val="hr"/>
        </w:rPr>
        <w:t>.</w:t>
      </w:r>
    </w:p>
    <w:p w14:paraId="659EB1C3" w14:textId="0E332796" w:rsidR="00004F03" w:rsidRPr="008453A0" w:rsidRDefault="00083F1F" w:rsidP="00D45BB8">
      <w:pPr>
        <w:pStyle w:val="Heading2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lang w:val="hr"/>
        </w:rPr>
        <w:t>PhyPhox aplikacija</w:t>
      </w:r>
    </w:p>
    <w:p w14:paraId="701E9C9E" w14:textId="2CEABE9F" w:rsidR="0092536C" w:rsidRPr="008453A0" w:rsidRDefault="00083F1F" w:rsidP="00D45BB8">
      <w:pPr>
        <w:jc w:val="both"/>
        <w:rPr>
          <w:lang w:val="hr"/>
        </w:rPr>
      </w:pPr>
      <w:r w:rsidRPr="00094B9A">
        <w:rPr>
          <w:i/>
          <w:iCs/>
          <w:lang w:val="hr"/>
        </w:rPr>
        <w:t xml:space="preserve">PhyPhox </w:t>
      </w:r>
      <w:r>
        <w:rPr>
          <w:lang w:val="hr"/>
        </w:rPr>
        <w:t xml:space="preserve">je </w:t>
      </w:r>
      <w:r w:rsidR="00D27552">
        <w:rPr>
          <w:lang w:val="hr"/>
        </w:rPr>
        <w:t xml:space="preserve">vrlo intuitivan i jednostavan za upotrebu. U </w:t>
      </w:r>
      <w:r w:rsidR="00436DA8">
        <w:rPr>
          <w:lang w:val="hr"/>
        </w:rPr>
        <w:t>otvorenoj verziji ov</w:t>
      </w:r>
      <w:r>
        <w:rPr>
          <w:lang w:val="hr"/>
        </w:rPr>
        <w:t>e vježbe</w:t>
      </w:r>
      <w:r w:rsidR="00D27552">
        <w:rPr>
          <w:lang w:val="hr"/>
        </w:rPr>
        <w:t xml:space="preserve"> odabir mjernog alata prepušten je student</w:t>
      </w:r>
      <w:r w:rsidR="00F3544F">
        <w:rPr>
          <w:lang w:val="hr"/>
        </w:rPr>
        <w:t>ima</w:t>
      </w:r>
      <w:r w:rsidR="00D27552">
        <w:rPr>
          <w:lang w:val="hr"/>
        </w:rPr>
        <w:t>,</w:t>
      </w:r>
      <w:r w:rsidR="00436DA8">
        <w:rPr>
          <w:lang w:val="hr"/>
        </w:rPr>
        <w:t xml:space="preserve"> a </w:t>
      </w:r>
      <w:r w:rsidR="000E7A76">
        <w:rPr>
          <w:lang w:val="hr"/>
        </w:rPr>
        <w:t>ovisno o istraživanju može se koristiti ili "</w:t>
      </w:r>
      <w:r w:rsidR="00F71958" w:rsidRPr="00F71958">
        <w:rPr>
          <w:i/>
          <w:iCs/>
        </w:rPr>
        <w:t>Accelerometer</w:t>
      </w:r>
      <w:r w:rsidR="00F71958" w:rsidRPr="008453A0">
        <w:rPr>
          <w:i/>
          <w:iCs/>
          <w:lang w:val="hr"/>
        </w:rPr>
        <w:t xml:space="preserve"> </w:t>
      </w:r>
      <w:r w:rsidR="00F71958" w:rsidRPr="00F71958">
        <w:rPr>
          <w:i/>
          <w:iCs/>
        </w:rPr>
        <w:t>with</w:t>
      </w:r>
      <w:r w:rsidR="00F71958" w:rsidRPr="008453A0">
        <w:rPr>
          <w:i/>
          <w:iCs/>
          <w:lang w:val="hr"/>
        </w:rPr>
        <w:t xml:space="preserve"> </w:t>
      </w:r>
      <w:r w:rsidR="00F71958" w:rsidRPr="00F71958">
        <w:rPr>
          <w:i/>
          <w:iCs/>
        </w:rPr>
        <w:t>g</w:t>
      </w:r>
      <w:r w:rsidR="000E7A76">
        <w:rPr>
          <w:lang w:val="hr"/>
        </w:rPr>
        <w:t>" ili "</w:t>
      </w:r>
      <w:r w:rsidR="00EA0774" w:rsidRPr="00EA0774">
        <w:rPr>
          <w:i/>
          <w:iCs/>
        </w:rPr>
        <w:t>Linear</w:t>
      </w:r>
      <w:r w:rsidR="00EA0774" w:rsidRPr="008453A0">
        <w:rPr>
          <w:i/>
          <w:iCs/>
          <w:lang w:val="hr"/>
        </w:rPr>
        <w:t xml:space="preserve"> </w:t>
      </w:r>
      <w:r w:rsidR="00EA0774" w:rsidRPr="00EA0774">
        <w:rPr>
          <w:i/>
          <w:iCs/>
        </w:rPr>
        <w:t>accelerometer</w:t>
      </w:r>
      <w:r w:rsidR="000E7A76">
        <w:rPr>
          <w:lang w:val="hr"/>
        </w:rPr>
        <w:t xml:space="preserve">". </w:t>
      </w:r>
      <w:r w:rsidR="00903986">
        <w:rPr>
          <w:lang w:val="hr"/>
        </w:rPr>
        <w:t xml:space="preserve">U verziji za početnike najbolje je koristiti </w:t>
      </w:r>
      <w:r w:rsidR="000512E8">
        <w:rPr>
          <w:lang w:val="hr"/>
        </w:rPr>
        <w:t xml:space="preserve">alat </w:t>
      </w:r>
      <w:r w:rsidR="00903986">
        <w:rPr>
          <w:lang w:val="hr"/>
        </w:rPr>
        <w:t>"</w:t>
      </w:r>
      <w:r w:rsidR="00903986" w:rsidRPr="00F71958">
        <w:rPr>
          <w:i/>
          <w:iCs/>
        </w:rPr>
        <w:t>Accelerometer</w:t>
      </w:r>
      <w:r w:rsidR="00903986" w:rsidRPr="008453A0">
        <w:rPr>
          <w:i/>
          <w:iCs/>
          <w:lang w:val="hr"/>
        </w:rPr>
        <w:t xml:space="preserve"> </w:t>
      </w:r>
      <w:r w:rsidR="00903986" w:rsidRPr="00F71958">
        <w:rPr>
          <w:i/>
          <w:iCs/>
        </w:rPr>
        <w:t>with</w:t>
      </w:r>
      <w:r w:rsidR="00903986" w:rsidRPr="008453A0">
        <w:rPr>
          <w:i/>
          <w:iCs/>
          <w:lang w:val="hr"/>
        </w:rPr>
        <w:t xml:space="preserve"> </w:t>
      </w:r>
      <w:r w:rsidR="00903986" w:rsidRPr="00F71958">
        <w:rPr>
          <w:i/>
          <w:iCs/>
        </w:rPr>
        <w:t>g</w:t>
      </w:r>
      <w:r w:rsidR="00903986">
        <w:rPr>
          <w:lang w:val="hr"/>
        </w:rPr>
        <w:t xml:space="preserve">"  </w:t>
      </w:r>
      <w:r w:rsidR="000512E8">
        <w:rPr>
          <w:lang w:val="hr"/>
        </w:rPr>
        <w:t xml:space="preserve">jer se </w:t>
      </w:r>
      <w:r w:rsidR="00A01B2A">
        <w:rPr>
          <w:lang w:val="hr"/>
        </w:rPr>
        <w:t xml:space="preserve">pomoću njega </w:t>
      </w:r>
      <w:r w:rsidR="000512E8">
        <w:rPr>
          <w:lang w:val="hr"/>
        </w:rPr>
        <w:t xml:space="preserve">g može mjeriti </w:t>
      </w:r>
      <w:r w:rsidR="00AA682D">
        <w:rPr>
          <w:lang w:val="hr"/>
        </w:rPr>
        <w:t>izravno.</w:t>
      </w:r>
    </w:p>
    <w:p w14:paraId="329001F2" w14:textId="252BDBE7" w:rsidR="00E85A12" w:rsidRPr="008453A0" w:rsidRDefault="004A1E6D" w:rsidP="00D45BB8">
      <w:pPr>
        <w:jc w:val="both"/>
        <w:rPr>
          <w:lang w:val="hr"/>
        </w:rPr>
      </w:pPr>
      <w:r>
        <w:rPr>
          <w:lang w:val="hr"/>
        </w:rPr>
        <w:t xml:space="preserve">U verziji za početnike </w:t>
      </w:r>
      <w:r w:rsidR="00DC4843">
        <w:rPr>
          <w:lang w:val="hr"/>
        </w:rPr>
        <w:t xml:space="preserve">koristi se i </w:t>
      </w:r>
      <w:r w:rsidR="000C638E">
        <w:rPr>
          <w:lang w:val="hr"/>
        </w:rPr>
        <w:t>alat "</w:t>
      </w:r>
      <w:r w:rsidR="000C638E" w:rsidRPr="000C638E">
        <w:rPr>
          <w:rFonts w:ascii="Calibri" w:eastAsia="Calibri" w:hAnsi="Calibri" w:cs="Calibri"/>
          <w:i/>
          <w:iCs/>
        </w:rPr>
        <w:t>Accelerometer</w:t>
      </w:r>
      <w:r w:rsidR="000C638E" w:rsidRPr="008453A0">
        <w:rPr>
          <w:rFonts w:ascii="Calibri" w:eastAsia="Calibri" w:hAnsi="Calibri" w:cs="Calibri"/>
          <w:i/>
          <w:iCs/>
          <w:lang w:val="hr"/>
        </w:rPr>
        <w:t xml:space="preserve"> </w:t>
      </w:r>
      <w:r w:rsidR="000C638E" w:rsidRPr="000C638E">
        <w:rPr>
          <w:rFonts w:ascii="Calibri" w:eastAsia="Calibri" w:hAnsi="Calibri" w:cs="Calibri"/>
          <w:i/>
          <w:iCs/>
        </w:rPr>
        <w:t>statistics</w:t>
      </w:r>
      <w:r w:rsidR="000C638E" w:rsidRPr="008453A0">
        <w:rPr>
          <w:rFonts w:ascii="Calibri" w:eastAsia="Calibri" w:hAnsi="Calibri" w:cs="Calibri"/>
          <w:i/>
          <w:iCs/>
          <w:lang w:val="hr"/>
        </w:rPr>
        <w:t>”</w:t>
      </w:r>
      <w:r w:rsidR="0049502F">
        <w:rPr>
          <w:lang w:val="hr"/>
        </w:rPr>
        <w:t xml:space="preserve"> koji se može preuzeti </w:t>
      </w:r>
      <w:r w:rsidR="00E85A12">
        <w:rPr>
          <w:lang w:val="hr"/>
        </w:rPr>
        <w:t>putem QR koda:</w:t>
      </w:r>
    </w:p>
    <w:p w14:paraId="7A91C911" w14:textId="59A78278" w:rsidR="007F7257" w:rsidRDefault="00E85A12" w:rsidP="00D45BB8">
      <w:pPr>
        <w:jc w:val="both"/>
      </w:pPr>
      <w:r w:rsidRPr="008453A0">
        <w:rPr>
          <w:lang w:val="hr"/>
        </w:rPr>
        <w:t xml:space="preserve"> </w:t>
      </w:r>
      <w:r>
        <w:rPr>
          <w:noProof/>
        </w:rPr>
        <w:drawing>
          <wp:inline distT="0" distB="0" distL="0" distR="0" wp14:anchorId="2EA868E4" wp14:editId="5C4D2755">
            <wp:extent cx="1762125" cy="1762125"/>
            <wp:effectExtent l="0" t="0" r="0" b="0"/>
            <wp:docPr id="2000146645" name="Picture 2000146645" descr="Qr kôd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46645" name="Picture 2000146645" descr="Qr cod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9952" w14:textId="5806CA15" w:rsidR="00070A22" w:rsidRPr="008453A0" w:rsidRDefault="005370F8" w:rsidP="00D45BB8">
      <w:pPr>
        <w:jc w:val="both"/>
        <w:rPr>
          <w:lang w:val="hr"/>
        </w:rPr>
      </w:pPr>
      <w:r>
        <w:rPr>
          <w:lang w:val="hr"/>
        </w:rPr>
        <w:lastRenderedPageBreak/>
        <w:t>Alat "</w:t>
      </w:r>
      <w:r w:rsidRPr="000C638E">
        <w:rPr>
          <w:rFonts w:ascii="Calibri" w:eastAsia="Calibri" w:hAnsi="Calibri" w:cs="Calibri"/>
          <w:i/>
          <w:iCs/>
        </w:rPr>
        <w:t>Accelerometer statistics</w:t>
      </w:r>
      <w:r>
        <w:rPr>
          <w:rFonts w:ascii="Calibri" w:eastAsia="Calibri" w:hAnsi="Calibri" w:cs="Calibri"/>
          <w:i/>
          <w:iCs/>
        </w:rPr>
        <w:t>”</w:t>
      </w:r>
      <w:r>
        <w:rPr>
          <w:lang w:val="hr"/>
        </w:rPr>
        <w:t xml:space="preserve"> </w:t>
      </w:r>
      <w:r w:rsidR="004E5EE6">
        <w:rPr>
          <w:lang w:val="hr"/>
        </w:rPr>
        <w:t>može se dati studentima i</w:t>
      </w:r>
      <w:r w:rsidR="0049502F">
        <w:rPr>
          <w:lang w:val="hr"/>
        </w:rPr>
        <w:t xml:space="preserve"> </w:t>
      </w:r>
      <w:r w:rsidR="004E5EE6">
        <w:rPr>
          <w:lang w:val="hr"/>
        </w:rPr>
        <w:t xml:space="preserve">u naprednoj verziji </w:t>
      </w:r>
      <w:r>
        <w:rPr>
          <w:lang w:val="hr"/>
        </w:rPr>
        <w:t>vježbe</w:t>
      </w:r>
      <w:r w:rsidR="004E5EE6">
        <w:rPr>
          <w:lang w:val="hr"/>
        </w:rPr>
        <w:t xml:space="preserve"> </w:t>
      </w:r>
      <w:r w:rsidR="00F11B4F">
        <w:rPr>
          <w:lang w:val="hr"/>
        </w:rPr>
        <w:t xml:space="preserve">kako bi im pomogao </w:t>
      </w:r>
      <w:r w:rsidR="004E5EE6">
        <w:rPr>
          <w:lang w:val="hr"/>
        </w:rPr>
        <w:t xml:space="preserve">da se </w:t>
      </w:r>
      <w:r w:rsidR="00F11B4F">
        <w:rPr>
          <w:lang w:val="hr"/>
        </w:rPr>
        <w:t xml:space="preserve">bolje </w:t>
      </w:r>
      <w:r w:rsidR="004E5EE6">
        <w:rPr>
          <w:lang w:val="hr"/>
        </w:rPr>
        <w:t xml:space="preserve">upoznaju s </w:t>
      </w:r>
      <w:r w:rsidR="00D40792">
        <w:rPr>
          <w:lang w:val="hr"/>
        </w:rPr>
        <w:t xml:space="preserve">mjerenjima i podacima </w:t>
      </w:r>
      <w:r w:rsidR="00E85A12">
        <w:rPr>
          <w:lang w:val="hr"/>
        </w:rPr>
        <w:t xml:space="preserve"> akcelerometra. </w:t>
      </w:r>
      <w:r w:rsidR="0031102D">
        <w:rPr>
          <w:lang w:val="hr"/>
        </w:rPr>
        <w:t xml:space="preserve">Alat mjeri </w:t>
      </w:r>
      <w:r w:rsidR="009B75F4">
        <w:rPr>
          <w:lang w:val="hr"/>
        </w:rPr>
        <w:t>akceleraciju</w:t>
      </w:r>
      <w:r w:rsidR="0031102D">
        <w:rPr>
          <w:lang w:val="hr"/>
        </w:rPr>
        <w:t xml:space="preserve"> u </w:t>
      </w:r>
      <w:r w:rsidR="009B75F4">
        <w:rPr>
          <w:lang w:val="hr"/>
        </w:rPr>
        <w:t xml:space="preserve">smjeru </w:t>
      </w:r>
      <m:oMath>
        <m:r>
          <w:rPr>
            <w:rFonts w:ascii="Cambria Math" w:hAnsi="Cambria Math"/>
            <w:lang w:val="hr"/>
          </w:rPr>
          <m:t>z</m:t>
        </m:r>
      </m:oMath>
      <w:r w:rsidR="009B75F4">
        <w:rPr>
          <w:rFonts w:eastAsiaTheme="minorEastAsia"/>
          <w:lang w:val="hr"/>
        </w:rPr>
        <w:t>-osi</w:t>
      </w:r>
      <w:r w:rsidR="0031102D">
        <w:rPr>
          <w:i/>
          <w:iCs/>
          <w:lang w:val="hr"/>
        </w:rPr>
        <w:t xml:space="preserve"> </w:t>
      </w:r>
      <w:r w:rsidR="0092482F">
        <w:rPr>
          <w:lang w:val="hr"/>
        </w:rPr>
        <w:t>i</w:t>
      </w:r>
      <w:r w:rsidR="0031102D">
        <w:rPr>
          <w:lang w:val="hr"/>
        </w:rPr>
        <w:t xml:space="preserve"> </w:t>
      </w:r>
      <w:r w:rsidR="009B75F4">
        <w:rPr>
          <w:lang w:val="hr"/>
        </w:rPr>
        <w:t>prikazuje</w:t>
      </w:r>
      <w:r w:rsidR="0031102D">
        <w:rPr>
          <w:lang w:val="hr"/>
        </w:rPr>
        <w:t xml:space="preserve"> histogram rezultata</w:t>
      </w:r>
      <w:r w:rsidR="0089703C">
        <w:rPr>
          <w:lang w:val="hr"/>
        </w:rPr>
        <w:t xml:space="preserve">. Također izračunava </w:t>
      </w:r>
      <w:r w:rsidR="003A02D0">
        <w:rPr>
          <w:lang w:val="hr"/>
        </w:rPr>
        <w:t>srednju i standardnu devijaciju prikupljenih podataka.</w:t>
      </w:r>
      <w:r w:rsidR="00E85A12">
        <w:rPr>
          <w:lang w:val="hr"/>
        </w:rPr>
        <w:t xml:space="preserve"> </w:t>
      </w:r>
      <w:r w:rsidR="00D2296E">
        <w:rPr>
          <w:lang w:val="hr"/>
        </w:rPr>
        <w:t xml:space="preserve">Od </w:t>
      </w:r>
      <w:r w:rsidR="00F024D8">
        <w:rPr>
          <w:lang w:val="hr"/>
        </w:rPr>
        <w:t>studenata</w:t>
      </w:r>
      <w:r w:rsidR="00D2296E">
        <w:rPr>
          <w:lang w:val="hr"/>
        </w:rPr>
        <w:t xml:space="preserve"> se također može zatražiti da koriste neki drugi alat za </w:t>
      </w:r>
      <w:r w:rsidR="00754887">
        <w:rPr>
          <w:lang w:val="hr"/>
        </w:rPr>
        <w:t xml:space="preserve">crtanje grafova </w:t>
      </w:r>
      <w:r w:rsidR="00D2296E">
        <w:rPr>
          <w:lang w:val="hr"/>
        </w:rPr>
        <w:t xml:space="preserve">kako bi </w:t>
      </w:r>
      <w:r w:rsidR="007A7674">
        <w:rPr>
          <w:lang w:val="hr"/>
        </w:rPr>
        <w:t>izradili</w:t>
      </w:r>
      <w:r w:rsidR="00D2296E">
        <w:rPr>
          <w:lang w:val="hr"/>
        </w:rPr>
        <w:t xml:space="preserve"> </w:t>
      </w:r>
      <w:r w:rsidR="002B3335">
        <w:rPr>
          <w:lang w:val="hr"/>
        </w:rPr>
        <w:t>histograme svojih podataka.</w:t>
      </w:r>
    </w:p>
    <w:p w14:paraId="4B195C79" w14:textId="42D44FF3" w:rsidR="00070A22" w:rsidRPr="008453A0" w:rsidRDefault="007C2057" w:rsidP="001815C1">
      <w:pPr>
        <w:pStyle w:val="Heading2"/>
        <w:jc w:val="both"/>
        <w:rPr>
          <w:rFonts w:ascii="Calibri Light" w:hAnsi="Calibri Light"/>
          <w:lang w:val="hr"/>
        </w:rPr>
      </w:pPr>
      <w:r>
        <w:rPr>
          <w:lang w:val="hr"/>
        </w:rPr>
        <w:t>Komentari i prijedlozi za provođenje vježbe</w:t>
      </w:r>
    </w:p>
    <w:p w14:paraId="32CC433C" w14:textId="6F34959F" w:rsidR="00854DC3" w:rsidRPr="008453A0" w:rsidRDefault="003E411B" w:rsidP="00D45BB8">
      <w:pPr>
        <w:jc w:val="both"/>
        <w:rPr>
          <w:b/>
          <w:bCs/>
          <w:lang w:val="hr"/>
        </w:rPr>
      </w:pPr>
      <w:r>
        <w:rPr>
          <w:b/>
          <w:bCs/>
          <w:lang w:val="hr"/>
        </w:rPr>
        <w:t xml:space="preserve">1. dio: </w:t>
      </w:r>
      <w:r w:rsidR="00D91611">
        <w:rPr>
          <w:b/>
          <w:bCs/>
          <w:lang w:val="hr"/>
        </w:rPr>
        <w:t xml:space="preserve">Upoznavanje </w:t>
      </w:r>
      <w:r w:rsidR="00B725DA">
        <w:rPr>
          <w:b/>
          <w:bCs/>
          <w:lang w:val="hr"/>
        </w:rPr>
        <w:t>opreme</w:t>
      </w:r>
    </w:p>
    <w:p w14:paraId="1784A08E" w14:textId="6A5EFD55" w:rsidR="0063245D" w:rsidRPr="0063245D" w:rsidRDefault="006A4EFC" w:rsidP="00D45BB8">
      <w:pPr>
        <w:jc w:val="both"/>
        <w:rPr>
          <w:lang w:val="hr"/>
        </w:rPr>
      </w:pPr>
      <w:r>
        <w:rPr>
          <w:lang w:val="hr"/>
        </w:rPr>
        <w:t xml:space="preserve">U ovom dijelu studenti </w:t>
      </w:r>
      <w:r w:rsidR="00B725DA">
        <w:rPr>
          <w:lang w:val="hr"/>
        </w:rPr>
        <w:t>prikupljaju</w:t>
      </w:r>
      <w:r>
        <w:rPr>
          <w:lang w:val="hr"/>
        </w:rPr>
        <w:t xml:space="preserve"> podatke </w:t>
      </w:r>
      <w:r w:rsidR="00B725DA">
        <w:rPr>
          <w:lang w:val="hr"/>
        </w:rPr>
        <w:t xml:space="preserve">pomoću svojih mobitela </w:t>
      </w:r>
      <w:r>
        <w:rPr>
          <w:lang w:val="hr"/>
        </w:rPr>
        <w:t>koji leže ravno na stolu. Da bi</w:t>
      </w:r>
      <w:r w:rsidR="00021406">
        <w:rPr>
          <w:lang w:val="hr"/>
        </w:rPr>
        <w:t xml:space="preserve"> mogli uspoređivati dobivene podatke</w:t>
      </w:r>
      <w:r w:rsidR="0063245D">
        <w:rPr>
          <w:lang w:val="hr"/>
        </w:rPr>
        <w:t>, mogli bi, na primjer razmisliti o sljedećem:</w:t>
      </w:r>
    </w:p>
    <w:p w14:paraId="29D6A5E1" w14:textId="184CD0F9" w:rsidR="006A4EFC" w:rsidRPr="008453A0" w:rsidRDefault="00B46117" w:rsidP="00D45BB8">
      <w:pPr>
        <w:pStyle w:val="ListParagraph"/>
        <w:numPr>
          <w:ilvl w:val="0"/>
          <w:numId w:val="2"/>
        </w:numPr>
        <w:jc w:val="both"/>
        <w:rPr>
          <w:lang w:val="hr"/>
        </w:rPr>
      </w:pPr>
      <w:r>
        <w:rPr>
          <w:lang w:val="hr"/>
        </w:rPr>
        <w:t>Telefoni su na istom stolu što bliže jedan drugome tako da mjere ist</w:t>
      </w:r>
      <w:r w:rsidR="0063245D">
        <w:rPr>
          <w:lang w:val="hr"/>
        </w:rPr>
        <w:t>u akceleraciju</w:t>
      </w:r>
      <w:r>
        <w:rPr>
          <w:lang w:val="hr"/>
        </w:rPr>
        <w:t>.</w:t>
      </w:r>
    </w:p>
    <w:p w14:paraId="2295F229" w14:textId="38A669FA" w:rsidR="00F329B6" w:rsidRPr="008453A0" w:rsidRDefault="00F329B6" w:rsidP="00D45BB8">
      <w:pPr>
        <w:pStyle w:val="ListParagraph"/>
        <w:numPr>
          <w:ilvl w:val="0"/>
          <w:numId w:val="2"/>
        </w:numPr>
        <w:jc w:val="both"/>
        <w:rPr>
          <w:lang w:val="fi-FI"/>
        </w:rPr>
      </w:pPr>
      <w:r>
        <w:rPr>
          <w:lang w:val="hr"/>
        </w:rPr>
        <w:t>Telefoni imaju istu orijentaciju pri mjerenju.</w:t>
      </w:r>
    </w:p>
    <w:p w14:paraId="633C73A2" w14:textId="65E7BC3D" w:rsidR="00F329B6" w:rsidRPr="008453A0" w:rsidRDefault="00E71746" w:rsidP="00D45BB8">
      <w:pPr>
        <w:pStyle w:val="ListParagraph"/>
        <w:numPr>
          <w:ilvl w:val="0"/>
          <w:numId w:val="2"/>
        </w:numPr>
        <w:jc w:val="both"/>
        <w:rPr>
          <w:lang w:val="hr"/>
        </w:rPr>
      </w:pPr>
      <w:r>
        <w:rPr>
          <w:lang w:val="hr"/>
        </w:rPr>
        <w:t xml:space="preserve">Mjerenja se pokreću i zaustavljaju barem otprilike u isto vrijeme. </w:t>
      </w:r>
      <w:r w:rsidR="00C67C05">
        <w:rPr>
          <w:lang w:val="hr"/>
        </w:rPr>
        <w:t xml:space="preserve">Ovdje </w:t>
      </w:r>
      <w:r w:rsidR="00C67C05" w:rsidRPr="008F40DF">
        <w:rPr>
          <w:i/>
          <w:iCs/>
          <w:lang w:val="hr"/>
        </w:rPr>
        <w:t>PhyPhoxova</w:t>
      </w:r>
      <w:r w:rsidR="00C67C05">
        <w:rPr>
          <w:lang w:val="hr"/>
        </w:rPr>
        <w:t xml:space="preserve"> funkcija automatskog mjerenja vremena može biti od pomoći.</w:t>
      </w:r>
    </w:p>
    <w:p w14:paraId="527EE0C4" w14:textId="15672CCB" w:rsidR="00E71746" w:rsidRDefault="00D47C19" w:rsidP="00D45BB8">
      <w:pPr>
        <w:jc w:val="both"/>
      </w:pPr>
      <w:r>
        <w:rPr>
          <w:lang w:val="hr"/>
        </w:rPr>
        <w:t xml:space="preserve">Studenti bi mogli dobiti graf </w:t>
      </w:r>
      <w:r w:rsidR="007B1894">
        <w:rPr>
          <w:lang w:val="hr"/>
        </w:rPr>
        <w:t>koji izgleda otprilike kao</w:t>
      </w:r>
      <w:r w:rsidR="00ED586D">
        <w:rPr>
          <w:lang w:val="hr"/>
        </w:rPr>
        <w:t xml:space="preserve"> graf na</w:t>
      </w:r>
      <w:r w:rsidR="007B1894">
        <w:rPr>
          <w:lang w:val="hr"/>
        </w:rPr>
        <w:t xml:space="preserve"> </w:t>
      </w:r>
      <w:r w:rsidR="00F020AD">
        <w:rPr>
          <w:lang w:val="hr"/>
        </w:rPr>
        <w:fldChar w:fldCharType="begin"/>
      </w:r>
      <w:r w:rsidR="00F020AD">
        <w:rPr>
          <w:lang w:val="hr"/>
        </w:rPr>
        <w:instrText xml:space="preserve"> REF _Ref119661556 \h </w:instrText>
      </w:r>
      <w:r w:rsidR="00D45BB8">
        <w:rPr>
          <w:lang w:val="hr"/>
        </w:rPr>
        <w:instrText xml:space="preserve"> \* MERGEFORMAT </w:instrText>
      </w:r>
      <w:r w:rsidR="00F020AD">
        <w:rPr>
          <w:lang w:val="hr"/>
        </w:rPr>
      </w:r>
      <w:r w:rsidR="00F020AD">
        <w:rPr>
          <w:lang w:val="hr"/>
        </w:rPr>
        <w:fldChar w:fldCharType="separate"/>
      </w:r>
      <w:r w:rsidR="008453A0">
        <w:rPr>
          <w:lang w:val="hr"/>
        </w:rPr>
        <w:t xml:space="preserve">Slika </w:t>
      </w:r>
      <w:r w:rsidR="008453A0">
        <w:rPr>
          <w:noProof/>
          <w:lang w:val="hr"/>
        </w:rPr>
        <w:t>1</w:t>
      </w:r>
      <w:r w:rsidR="00F020AD">
        <w:rPr>
          <w:lang w:val="hr"/>
        </w:rPr>
        <w:fldChar w:fldCharType="end"/>
      </w:r>
      <w:r w:rsidR="008252D6">
        <w:rPr>
          <w:lang w:val="hr"/>
        </w:rPr>
        <w:t>.</w:t>
      </w:r>
    </w:p>
    <w:p w14:paraId="30512A10" w14:textId="77777777" w:rsidR="00D24398" w:rsidRDefault="00743497" w:rsidP="00D45BB8">
      <w:pPr>
        <w:keepNext/>
        <w:ind w:left="360"/>
        <w:jc w:val="both"/>
      </w:pPr>
      <w:r>
        <w:rPr>
          <w:noProof/>
        </w:rPr>
        <w:drawing>
          <wp:inline distT="0" distB="0" distL="0" distR="0" wp14:anchorId="421CA1EE" wp14:editId="45BB7285">
            <wp:extent cx="4505325" cy="3378994"/>
            <wp:effectExtent l="0" t="0" r="0" b="0"/>
            <wp:docPr id="2" name="Picture 2" descr="Grafikon, raspršeni grafikon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63" cy="338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2FB8" w14:textId="3D47B8A8" w:rsidR="00596B5C" w:rsidRDefault="00D24398" w:rsidP="00D45BB8">
      <w:pPr>
        <w:pStyle w:val="Caption"/>
        <w:jc w:val="both"/>
      </w:pPr>
      <w:bookmarkStart w:id="1" w:name="_Ref119661556"/>
      <w:r>
        <w:rPr>
          <w:lang w:val="hr"/>
        </w:rPr>
        <w:t xml:space="preserve">Slika </w:t>
      </w:r>
      <w:r w:rsidR="00791613">
        <w:rPr>
          <w:lang w:val="hr"/>
        </w:rPr>
        <w:fldChar w:fldCharType="begin"/>
      </w:r>
      <w:r w:rsidR="00791613">
        <w:rPr>
          <w:lang w:val="hr"/>
        </w:rPr>
        <w:instrText xml:space="preserve"> SEQ Figure \* ARABIC </w:instrText>
      </w:r>
      <w:r w:rsidR="00791613">
        <w:rPr>
          <w:lang w:val="hr"/>
        </w:rPr>
        <w:fldChar w:fldCharType="separate"/>
      </w:r>
      <w:r w:rsidR="008453A0">
        <w:rPr>
          <w:noProof/>
          <w:lang w:val="hr"/>
        </w:rPr>
        <w:t>1</w:t>
      </w:r>
      <w:r w:rsidR="00791613">
        <w:rPr>
          <w:noProof/>
          <w:lang w:val="hr"/>
        </w:rPr>
        <w:fldChar w:fldCharType="end"/>
      </w:r>
      <w:bookmarkEnd w:id="1"/>
      <w:r>
        <w:rPr>
          <w:lang w:val="hr"/>
        </w:rPr>
        <w:t xml:space="preserve">: Apsolutno ubrzanje mjereno s tri različita </w:t>
      </w:r>
      <w:r w:rsidR="00B10DCC">
        <w:rPr>
          <w:lang w:val="hr"/>
        </w:rPr>
        <w:t>mobitela</w:t>
      </w:r>
      <w:r>
        <w:rPr>
          <w:lang w:val="hr"/>
        </w:rPr>
        <w:t xml:space="preserve"> koji leže ravno na stolu.</w:t>
      </w:r>
    </w:p>
    <w:p w14:paraId="5281A221" w14:textId="1E2A6027" w:rsidR="00C322E3" w:rsidRPr="008453A0" w:rsidRDefault="000119CE" w:rsidP="00D45BB8">
      <w:pPr>
        <w:jc w:val="both"/>
        <w:rPr>
          <w:lang w:val="hr"/>
        </w:rPr>
      </w:pPr>
      <w:r>
        <w:rPr>
          <w:lang w:val="hr"/>
        </w:rPr>
        <w:t xml:space="preserve">Na temelju ovih mjerena mogu se dati bilješke o rasipanju podataka (standardnoj devijaciji) </w:t>
      </w:r>
      <w:r w:rsidR="009831EE">
        <w:rPr>
          <w:lang w:val="hr"/>
        </w:rPr>
        <w:t xml:space="preserve">za svaki od mobitela, </w:t>
      </w:r>
      <w:r w:rsidR="005C1793">
        <w:rPr>
          <w:lang w:val="hr"/>
        </w:rPr>
        <w:t>o slaganju rezultata između različitih mobitela</w:t>
      </w:r>
      <w:r w:rsidR="00FA0E56">
        <w:rPr>
          <w:lang w:val="hr"/>
        </w:rPr>
        <w:t xml:space="preserve"> i o tome je su li prisutni </w:t>
      </w:r>
      <w:r w:rsidR="00C62373">
        <w:rPr>
          <w:lang w:val="hr"/>
        </w:rPr>
        <w:t xml:space="preserve">neki sustavni učinci. </w:t>
      </w:r>
      <w:r w:rsidR="00C23404">
        <w:rPr>
          <w:lang w:val="hr"/>
        </w:rPr>
        <w:t xml:space="preserve">Studenti bi također trebali </w:t>
      </w:r>
      <w:r w:rsidR="00BD0E55">
        <w:rPr>
          <w:lang w:val="hr"/>
        </w:rPr>
        <w:t xml:space="preserve">provjeriti utječe li </w:t>
      </w:r>
      <w:r w:rsidR="00C23404">
        <w:rPr>
          <w:lang w:val="hr"/>
        </w:rPr>
        <w:t xml:space="preserve">orijentacija </w:t>
      </w:r>
      <w:r w:rsidR="00C62373">
        <w:rPr>
          <w:lang w:val="hr"/>
        </w:rPr>
        <w:t>mobitela</w:t>
      </w:r>
      <w:r w:rsidR="00C23404">
        <w:rPr>
          <w:lang w:val="hr"/>
        </w:rPr>
        <w:t xml:space="preserve"> </w:t>
      </w:r>
      <w:r w:rsidR="00BD0E55">
        <w:rPr>
          <w:lang w:val="hr"/>
        </w:rPr>
        <w:t xml:space="preserve">na </w:t>
      </w:r>
      <w:r w:rsidR="00C23404">
        <w:rPr>
          <w:lang w:val="hr"/>
        </w:rPr>
        <w:t>rezultate (</w:t>
      </w:r>
      <w:r w:rsidR="00BD0E55">
        <w:rPr>
          <w:lang w:val="hr"/>
        </w:rPr>
        <w:t>obično utječe</w:t>
      </w:r>
      <w:r w:rsidR="00F020AD">
        <w:rPr>
          <w:lang w:val="hr"/>
        </w:rPr>
        <w:t xml:space="preserve">, vidi </w:t>
      </w:r>
      <w:r w:rsidR="00F020AD">
        <w:rPr>
          <w:lang w:val="hr"/>
        </w:rPr>
        <w:fldChar w:fldCharType="begin"/>
      </w:r>
      <w:r w:rsidR="00F020AD">
        <w:rPr>
          <w:lang w:val="hr"/>
        </w:rPr>
        <w:instrText xml:space="preserve"> REF _Ref119661629 \h </w:instrText>
      </w:r>
      <w:r w:rsidR="00D45BB8">
        <w:rPr>
          <w:lang w:val="hr"/>
        </w:rPr>
        <w:instrText xml:space="preserve"> \* MERGEFORMAT </w:instrText>
      </w:r>
      <w:r w:rsidR="00F020AD">
        <w:rPr>
          <w:lang w:val="hr"/>
        </w:rPr>
      </w:r>
      <w:r w:rsidR="00F020AD">
        <w:rPr>
          <w:lang w:val="hr"/>
        </w:rPr>
        <w:fldChar w:fldCharType="separate"/>
      </w:r>
      <w:r w:rsidR="008453A0">
        <w:rPr>
          <w:lang w:val="hr"/>
        </w:rPr>
        <w:t xml:space="preserve">Slika </w:t>
      </w:r>
      <w:r w:rsidR="008453A0">
        <w:rPr>
          <w:noProof/>
          <w:lang w:val="hr"/>
        </w:rPr>
        <w:t>2</w:t>
      </w:r>
      <w:r w:rsidR="00F020AD">
        <w:rPr>
          <w:lang w:val="hr"/>
        </w:rPr>
        <w:fldChar w:fldCharType="end"/>
      </w:r>
      <w:r w:rsidR="00631196">
        <w:rPr>
          <w:lang w:val="hr"/>
        </w:rPr>
        <w:t xml:space="preserve">. </w:t>
      </w:r>
      <w:r w:rsidR="00BD0E55">
        <w:rPr>
          <w:lang w:val="hr"/>
        </w:rPr>
        <w:t>za</w:t>
      </w:r>
      <w:r w:rsidR="00631196">
        <w:rPr>
          <w:lang w:val="hr"/>
        </w:rPr>
        <w:t xml:space="preserve"> primjer</w:t>
      </w:r>
      <w:r w:rsidR="00C23404">
        <w:rPr>
          <w:lang w:val="hr"/>
        </w:rPr>
        <w:t>).</w:t>
      </w:r>
    </w:p>
    <w:p w14:paraId="68E85563" w14:textId="77777777" w:rsidR="00F020AD" w:rsidRDefault="00262C9B" w:rsidP="00D45BB8">
      <w:pPr>
        <w:keepNext/>
        <w:ind w:left="360"/>
        <w:jc w:val="both"/>
      </w:pPr>
      <w:r>
        <w:rPr>
          <w:noProof/>
        </w:rPr>
        <w:lastRenderedPageBreak/>
        <w:drawing>
          <wp:inline distT="0" distB="0" distL="0" distR="0" wp14:anchorId="2D05F083" wp14:editId="6B6C3AE8">
            <wp:extent cx="4229100" cy="317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37" cy="317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FBDC" w14:textId="3CF43831" w:rsidR="00262C9B" w:rsidRDefault="00F020AD" w:rsidP="00D45BB8">
      <w:pPr>
        <w:pStyle w:val="Caption"/>
        <w:jc w:val="both"/>
      </w:pPr>
      <w:bookmarkStart w:id="2" w:name="_Ref119661629"/>
      <w:r>
        <w:rPr>
          <w:lang w:val="hr"/>
        </w:rPr>
        <w:t xml:space="preserve">Slika </w:t>
      </w:r>
      <w:r w:rsidR="00791613">
        <w:rPr>
          <w:lang w:val="hr"/>
        </w:rPr>
        <w:fldChar w:fldCharType="begin"/>
      </w:r>
      <w:r w:rsidR="00791613">
        <w:rPr>
          <w:lang w:val="hr"/>
        </w:rPr>
        <w:instrText xml:space="preserve"> SEQ Figure \* ARABIC </w:instrText>
      </w:r>
      <w:r w:rsidR="00791613">
        <w:rPr>
          <w:lang w:val="hr"/>
        </w:rPr>
        <w:fldChar w:fldCharType="separate"/>
      </w:r>
      <w:r w:rsidR="008453A0">
        <w:rPr>
          <w:noProof/>
          <w:lang w:val="hr"/>
        </w:rPr>
        <w:t>2</w:t>
      </w:r>
      <w:r w:rsidR="00791613">
        <w:rPr>
          <w:noProof/>
          <w:lang w:val="hr"/>
        </w:rPr>
        <w:fldChar w:fldCharType="end"/>
      </w:r>
      <w:bookmarkEnd w:id="2"/>
      <w:r>
        <w:rPr>
          <w:lang w:val="hr"/>
        </w:rPr>
        <w:t>: Apsolutno ubrzanje mjereno s telefonom okrenutim prema gore i kasnije okrenutim prema dolje.</w:t>
      </w:r>
    </w:p>
    <w:p w14:paraId="648D4A69" w14:textId="20F44DF2" w:rsidR="006D7849" w:rsidRPr="008453A0" w:rsidRDefault="00DB0B86" w:rsidP="00D45BB8">
      <w:pPr>
        <w:jc w:val="both"/>
        <w:rPr>
          <w:lang w:val="hr"/>
        </w:rPr>
      </w:pPr>
      <w:r>
        <w:rPr>
          <w:lang w:val="hr"/>
        </w:rPr>
        <w:t xml:space="preserve">Ako </w:t>
      </w:r>
      <w:r w:rsidR="0026322C">
        <w:rPr>
          <w:lang w:val="hr"/>
        </w:rPr>
        <w:t xml:space="preserve">svi mobiteli unutar grupe </w:t>
      </w:r>
      <w:r>
        <w:rPr>
          <w:lang w:val="hr"/>
        </w:rPr>
        <w:t>daju vrlo slične rezultate, studenti</w:t>
      </w:r>
      <w:r w:rsidR="0026322C">
        <w:rPr>
          <w:lang w:val="hr"/>
        </w:rPr>
        <w:t xml:space="preserve">ma ovaj dio vježbe </w:t>
      </w:r>
      <w:r w:rsidR="00F2329A">
        <w:rPr>
          <w:lang w:val="hr"/>
        </w:rPr>
        <w:t xml:space="preserve">možda neće biti jako </w:t>
      </w:r>
      <w:r>
        <w:rPr>
          <w:lang w:val="hr"/>
        </w:rPr>
        <w:t>informativan.</w:t>
      </w:r>
      <w:r w:rsidR="0096576D">
        <w:rPr>
          <w:lang w:val="hr"/>
        </w:rPr>
        <w:t xml:space="preserve"> </w:t>
      </w:r>
      <w:r w:rsidR="00D15D4C">
        <w:rPr>
          <w:lang w:val="hr"/>
        </w:rPr>
        <w:t>Tada i</w:t>
      </w:r>
      <w:r w:rsidR="00670D2B">
        <w:rPr>
          <w:lang w:val="hr"/>
        </w:rPr>
        <w:t>h se m</w:t>
      </w:r>
      <w:r w:rsidR="00D15D4C">
        <w:rPr>
          <w:lang w:val="hr"/>
        </w:rPr>
        <w:t xml:space="preserve">ože </w:t>
      </w:r>
      <w:r w:rsidR="00670D2B">
        <w:rPr>
          <w:lang w:val="hr"/>
        </w:rPr>
        <w:t>navesti</w:t>
      </w:r>
      <w:r w:rsidR="00D15D4C">
        <w:rPr>
          <w:lang w:val="hr"/>
        </w:rPr>
        <w:t xml:space="preserve"> da razmisle</w:t>
      </w:r>
      <w:r w:rsidR="002B21F6">
        <w:rPr>
          <w:lang w:val="hr"/>
        </w:rPr>
        <w:t xml:space="preserve"> </w:t>
      </w:r>
      <w:r w:rsidR="00D15D4C">
        <w:rPr>
          <w:lang w:val="hr"/>
        </w:rPr>
        <w:t xml:space="preserve">kako to mogu </w:t>
      </w:r>
      <w:r w:rsidR="00EF2D17">
        <w:rPr>
          <w:lang w:val="hr"/>
        </w:rPr>
        <w:t>upotrijebiti</w:t>
      </w:r>
      <w:r w:rsidR="00D15D4C">
        <w:rPr>
          <w:lang w:val="hr"/>
        </w:rPr>
        <w:t xml:space="preserve"> u svoju korist</w:t>
      </w:r>
      <w:r w:rsidR="008F5643">
        <w:rPr>
          <w:lang w:val="hr"/>
        </w:rPr>
        <w:t xml:space="preserve"> </w:t>
      </w:r>
      <w:r w:rsidR="00D15D4C">
        <w:rPr>
          <w:lang w:val="hr"/>
        </w:rPr>
        <w:t>kombiniranj</w:t>
      </w:r>
      <w:r w:rsidR="008F5643">
        <w:rPr>
          <w:lang w:val="hr"/>
        </w:rPr>
        <w:t>em</w:t>
      </w:r>
      <w:r w:rsidR="0032089D">
        <w:rPr>
          <w:lang w:val="hr"/>
        </w:rPr>
        <w:t xml:space="preserve"> </w:t>
      </w:r>
      <w:r w:rsidR="00D15D4C">
        <w:rPr>
          <w:lang w:val="hr"/>
        </w:rPr>
        <w:t xml:space="preserve">rezultata </w:t>
      </w:r>
      <w:r w:rsidR="003D6DE1">
        <w:rPr>
          <w:lang w:val="hr"/>
        </w:rPr>
        <w:t>svih</w:t>
      </w:r>
      <w:r w:rsidR="00D15D4C">
        <w:rPr>
          <w:lang w:val="hr"/>
        </w:rPr>
        <w:t xml:space="preserve"> </w:t>
      </w:r>
      <w:r w:rsidR="003D6DE1">
        <w:rPr>
          <w:lang w:val="hr"/>
        </w:rPr>
        <w:t>mobitela</w:t>
      </w:r>
      <w:r w:rsidR="00D15D4C">
        <w:rPr>
          <w:lang w:val="hr"/>
        </w:rPr>
        <w:t xml:space="preserve"> pri </w:t>
      </w:r>
      <w:r w:rsidR="00A156C6">
        <w:rPr>
          <w:lang w:val="hr"/>
        </w:rPr>
        <w:t>određivanju izmjerene</w:t>
      </w:r>
      <w:r w:rsidR="005224DF">
        <w:rPr>
          <w:lang w:val="hr"/>
        </w:rPr>
        <w:t xml:space="preserve"> veličine</w:t>
      </w:r>
      <w:r w:rsidR="00A156C6">
        <w:rPr>
          <w:lang w:val="hr"/>
        </w:rPr>
        <w:t xml:space="preserve"> u </w:t>
      </w:r>
      <w:r w:rsidR="003F040D">
        <w:rPr>
          <w:lang w:val="hr"/>
        </w:rPr>
        <w:t>eksperimentalnom dijelu vježbe.</w:t>
      </w:r>
    </w:p>
    <w:p w14:paraId="15B4C138" w14:textId="70491C87" w:rsidR="00B71A86" w:rsidRPr="008453A0" w:rsidRDefault="00ED157D" w:rsidP="00D45BB8">
      <w:pPr>
        <w:jc w:val="both"/>
        <w:rPr>
          <w:b/>
          <w:bCs/>
          <w:lang w:val="hr"/>
        </w:rPr>
      </w:pPr>
      <w:r>
        <w:rPr>
          <w:b/>
          <w:bCs/>
          <w:lang w:val="hr"/>
        </w:rPr>
        <w:t xml:space="preserve">2. dio: </w:t>
      </w:r>
      <w:r w:rsidR="00E80B85">
        <w:rPr>
          <w:b/>
          <w:bCs/>
          <w:lang w:val="hr"/>
        </w:rPr>
        <w:t>Eksperimentiranje</w:t>
      </w:r>
    </w:p>
    <w:p w14:paraId="06F7FB3D" w14:textId="0F0A646A" w:rsidR="00E80B85" w:rsidRPr="008453A0" w:rsidRDefault="00D57DE1" w:rsidP="00D45BB8">
      <w:pPr>
        <w:jc w:val="both"/>
        <w:rPr>
          <w:lang w:val="hr"/>
        </w:rPr>
      </w:pPr>
      <w:r>
        <w:rPr>
          <w:lang w:val="hr"/>
        </w:rPr>
        <w:t xml:space="preserve">Studente </w:t>
      </w:r>
      <w:r w:rsidR="00470FC7">
        <w:rPr>
          <w:lang w:val="hr"/>
        </w:rPr>
        <w:t xml:space="preserve">treba potaknuti da za određivanje </w:t>
      </w:r>
      <w:r w:rsidR="00FA7912">
        <w:rPr>
          <w:lang w:val="hr"/>
        </w:rPr>
        <w:t xml:space="preserve">gravitacijskog </w:t>
      </w:r>
      <w:r w:rsidR="00470FC7">
        <w:rPr>
          <w:lang w:val="hr"/>
        </w:rPr>
        <w:t xml:space="preserve">ubrzanja </w:t>
      </w:r>
      <w:r w:rsidR="00FA7912">
        <w:rPr>
          <w:lang w:val="hr"/>
        </w:rPr>
        <w:t>pro</w:t>
      </w:r>
      <w:r w:rsidR="00581E3C">
        <w:rPr>
          <w:lang w:val="hr"/>
        </w:rPr>
        <w:t>šire</w:t>
      </w:r>
      <w:r w:rsidR="00FA7912">
        <w:rPr>
          <w:lang w:val="hr"/>
        </w:rPr>
        <w:t xml:space="preserve"> </w:t>
      </w:r>
      <w:r>
        <w:rPr>
          <w:lang w:val="hr"/>
        </w:rPr>
        <w:t xml:space="preserve">mjerenja izvan onih </w:t>
      </w:r>
      <w:r w:rsidR="00581E3C">
        <w:rPr>
          <w:lang w:val="hr"/>
        </w:rPr>
        <w:t>provedenih</w:t>
      </w:r>
      <w:r>
        <w:rPr>
          <w:lang w:val="hr"/>
        </w:rPr>
        <w:t xml:space="preserve"> u prvom dijelu </w:t>
      </w:r>
      <w:r w:rsidR="00470FC7">
        <w:rPr>
          <w:lang w:val="hr"/>
        </w:rPr>
        <w:t>vježbe</w:t>
      </w:r>
      <w:r>
        <w:rPr>
          <w:lang w:val="hr"/>
        </w:rPr>
        <w:t xml:space="preserve">. </w:t>
      </w:r>
      <w:r w:rsidR="00E80B85">
        <w:rPr>
          <w:lang w:val="hr"/>
        </w:rPr>
        <w:t xml:space="preserve"> </w:t>
      </w:r>
      <w:r w:rsidR="003E411B">
        <w:rPr>
          <w:lang w:val="hr"/>
        </w:rPr>
        <w:t xml:space="preserve">Što su naučili u </w:t>
      </w:r>
      <w:r w:rsidR="00347E60">
        <w:rPr>
          <w:lang w:val="hr"/>
        </w:rPr>
        <w:t xml:space="preserve">prvom dijelu vježbe </w:t>
      </w:r>
      <w:r w:rsidR="0019258A">
        <w:rPr>
          <w:lang w:val="hr"/>
        </w:rPr>
        <w:t xml:space="preserve">i kako mogu </w:t>
      </w:r>
      <w:r w:rsidR="00347E60">
        <w:rPr>
          <w:lang w:val="hr"/>
        </w:rPr>
        <w:t xml:space="preserve">iskoristiti </w:t>
      </w:r>
      <w:r w:rsidR="0051484F">
        <w:rPr>
          <w:lang w:val="hr"/>
        </w:rPr>
        <w:t>svoja</w:t>
      </w:r>
      <w:r w:rsidR="00347E60">
        <w:rPr>
          <w:lang w:val="hr"/>
        </w:rPr>
        <w:t xml:space="preserve"> saznanja za</w:t>
      </w:r>
      <w:r w:rsidR="0019258A">
        <w:rPr>
          <w:lang w:val="hr"/>
        </w:rPr>
        <w:t xml:space="preserve"> određivanj</w:t>
      </w:r>
      <w:r w:rsidR="00347E60">
        <w:rPr>
          <w:lang w:val="hr"/>
        </w:rPr>
        <w:t>e</w:t>
      </w:r>
      <w:r w:rsidR="0019258A">
        <w:rPr>
          <w:lang w:val="hr"/>
        </w:rPr>
        <w:t xml:space="preserve"> </w:t>
      </w:r>
      <w:r w:rsidR="0019258A">
        <w:rPr>
          <w:i/>
          <w:iCs/>
          <w:lang w:val="hr"/>
        </w:rPr>
        <w:t>g</w:t>
      </w:r>
      <w:r w:rsidR="0019258A">
        <w:rPr>
          <w:lang w:val="hr"/>
        </w:rPr>
        <w:t xml:space="preserve">? </w:t>
      </w:r>
      <w:r w:rsidR="00FE37C9">
        <w:rPr>
          <w:lang w:val="hr"/>
        </w:rPr>
        <w:t>P</w:t>
      </w:r>
      <w:r w:rsidR="0019258A">
        <w:rPr>
          <w:lang w:val="hr"/>
        </w:rPr>
        <w:t xml:space="preserve">odsjetite </w:t>
      </w:r>
      <w:r w:rsidR="00FE37C9">
        <w:rPr>
          <w:lang w:val="hr"/>
        </w:rPr>
        <w:t xml:space="preserve">studente </w:t>
      </w:r>
      <w:r w:rsidR="0019258A">
        <w:rPr>
          <w:lang w:val="hr"/>
        </w:rPr>
        <w:t>na kombiniranje podataka s više telefona.</w:t>
      </w:r>
    </w:p>
    <w:p w14:paraId="7C34A2A9" w14:textId="2CBC6BE3" w:rsidR="0033048F" w:rsidRPr="008453A0" w:rsidRDefault="006E79D3" w:rsidP="00D45BB8">
      <w:pPr>
        <w:jc w:val="both"/>
        <w:rPr>
          <w:lang w:val="hr"/>
        </w:rPr>
      </w:pPr>
      <w:r>
        <w:rPr>
          <w:lang w:val="hr"/>
        </w:rPr>
        <w:t xml:space="preserve">Ovdje </w:t>
      </w:r>
      <w:r w:rsidR="00554ECF">
        <w:rPr>
          <w:lang w:val="hr"/>
        </w:rPr>
        <w:t>poanta</w:t>
      </w:r>
      <w:r>
        <w:rPr>
          <w:lang w:val="hr"/>
        </w:rPr>
        <w:t xml:space="preserve"> nije nužno dobiti "služben</w:t>
      </w:r>
      <w:r w:rsidR="0039234D">
        <w:rPr>
          <w:lang w:val="hr"/>
        </w:rPr>
        <w:t>o</w:t>
      </w:r>
      <w:r>
        <w:rPr>
          <w:lang w:val="hr"/>
        </w:rPr>
        <w:t xml:space="preserve"> ispravnu vrijednost </w:t>
      </w:r>
      <w:r w:rsidR="00D301E1">
        <w:rPr>
          <w:i/>
          <w:iCs/>
          <w:lang w:val="hr"/>
        </w:rPr>
        <w:t>g</w:t>
      </w:r>
      <w:r w:rsidR="00D301E1">
        <w:rPr>
          <w:lang w:val="hr"/>
        </w:rPr>
        <w:t>"</w:t>
      </w:r>
      <w:r w:rsidR="009D0B69">
        <w:rPr>
          <w:lang w:val="hr"/>
        </w:rPr>
        <w:t>™</w:t>
      </w:r>
      <w:r w:rsidR="000306D5">
        <w:rPr>
          <w:lang w:val="hr"/>
        </w:rPr>
        <w:t xml:space="preserve">, već </w:t>
      </w:r>
      <w:r w:rsidR="0039234D">
        <w:rPr>
          <w:lang w:val="hr"/>
        </w:rPr>
        <w:t>provesti što</w:t>
      </w:r>
      <w:r w:rsidR="00053286">
        <w:rPr>
          <w:lang w:val="hr"/>
        </w:rPr>
        <w:t xml:space="preserve"> </w:t>
      </w:r>
      <w:r w:rsidR="000306D5">
        <w:rPr>
          <w:lang w:val="hr"/>
        </w:rPr>
        <w:t>preciznij</w:t>
      </w:r>
      <w:r w:rsidR="0039234D">
        <w:rPr>
          <w:lang w:val="hr"/>
        </w:rPr>
        <w:t>a</w:t>
      </w:r>
      <w:r w:rsidR="000306D5">
        <w:rPr>
          <w:lang w:val="hr"/>
        </w:rPr>
        <w:t xml:space="preserve"> mjer</w:t>
      </w:r>
      <w:r w:rsidR="0039234D">
        <w:rPr>
          <w:lang w:val="hr"/>
        </w:rPr>
        <w:t>enja</w:t>
      </w:r>
      <w:r w:rsidR="000306D5">
        <w:rPr>
          <w:lang w:val="hr"/>
        </w:rPr>
        <w:t xml:space="preserve"> s dostupnim instrumentima</w:t>
      </w:r>
      <w:r w:rsidR="006777BA">
        <w:rPr>
          <w:lang w:val="hr"/>
        </w:rPr>
        <w:t>.</w:t>
      </w:r>
      <w:r w:rsidR="00207A8E">
        <w:rPr>
          <w:lang w:val="hr"/>
        </w:rPr>
        <w:t xml:space="preserve"> Međutim, </w:t>
      </w:r>
      <w:r w:rsidR="0033326E">
        <w:rPr>
          <w:lang w:val="hr"/>
        </w:rPr>
        <w:t>potrebno je izvršiti</w:t>
      </w:r>
      <w:r w:rsidR="00207A8E">
        <w:rPr>
          <w:lang w:val="hr"/>
        </w:rPr>
        <w:t xml:space="preserve"> </w:t>
      </w:r>
      <w:r w:rsidR="00E352AE">
        <w:rPr>
          <w:lang w:val="hr"/>
        </w:rPr>
        <w:t xml:space="preserve">usporedbu s nekom referentnom vrijednošću </w:t>
      </w:r>
      <w:r w:rsidR="00E352AE">
        <w:rPr>
          <w:i/>
          <w:iCs/>
          <w:lang w:val="hr"/>
        </w:rPr>
        <w:t>g</w:t>
      </w:r>
      <w:r w:rsidR="00E352AE">
        <w:rPr>
          <w:lang w:val="hr"/>
        </w:rPr>
        <w:t xml:space="preserve"> kako bi se procijenila sustavna pogreška.</w:t>
      </w:r>
    </w:p>
    <w:p w14:paraId="31D526D6" w14:textId="778828B8" w:rsidR="00FF0D88" w:rsidRDefault="000A48EB" w:rsidP="00D45BB8">
      <w:pPr>
        <w:pStyle w:val="Heading2"/>
        <w:jc w:val="both"/>
      </w:pPr>
      <w:r>
        <w:rPr>
          <w:lang w:val="hr"/>
        </w:rPr>
        <w:t>Moguće izmjene</w:t>
      </w:r>
    </w:p>
    <w:p w14:paraId="3D8F1102" w14:textId="4CCF5053" w:rsidR="000A48EB" w:rsidRPr="00C24060" w:rsidRDefault="004070B4" w:rsidP="00D45BB8">
      <w:pPr>
        <w:pStyle w:val="ListParagraph"/>
        <w:numPr>
          <w:ilvl w:val="0"/>
          <w:numId w:val="3"/>
        </w:numPr>
        <w:jc w:val="both"/>
      </w:pPr>
      <w:r>
        <w:rPr>
          <w:lang w:val="hr"/>
        </w:rPr>
        <w:t xml:space="preserve">Kratka istraživanja u dijelu "Upoznavanje opreme" </w:t>
      </w:r>
      <w:r w:rsidR="00A64F6D">
        <w:rPr>
          <w:lang w:val="hr"/>
        </w:rPr>
        <w:t xml:space="preserve">se </w:t>
      </w:r>
      <w:r>
        <w:rPr>
          <w:lang w:val="hr"/>
        </w:rPr>
        <w:t>mog</w:t>
      </w:r>
      <w:r w:rsidR="00AB186A">
        <w:rPr>
          <w:lang w:val="hr"/>
        </w:rPr>
        <w:t>u</w:t>
      </w:r>
      <w:r>
        <w:rPr>
          <w:lang w:val="hr"/>
        </w:rPr>
        <w:t xml:space="preserve"> koristiti</w:t>
      </w:r>
      <w:r w:rsidR="00A720CC">
        <w:rPr>
          <w:lang w:val="hr"/>
        </w:rPr>
        <w:t xml:space="preserve"> k</w:t>
      </w:r>
      <w:r w:rsidR="00141739">
        <w:rPr>
          <w:lang w:val="hr"/>
        </w:rPr>
        <w:t>ao</w:t>
      </w:r>
      <w:r>
        <w:rPr>
          <w:lang w:val="hr"/>
        </w:rPr>
        <w:t xml:space="preserve"> demonstracij</w:t>
      </w:r>
      <w:r w:rsidR="00141739">
        <w:rPr>
          <w:lang w:val="hr"/>
        </w:rPr>
        <w:t>a</w:t>
      </w:r>
      <w:r w:rsidR="008C5C33">
        <w:rPr>
          <w:lang w:val="hr"/>
        </w:rPr>
        <w:t xml:space="preserve"> </w:t>
      </w:r>
      <w:r w:rsidR="00A64F6D">
        <w:rPr>
          <w:lang w:val="hr"/>
        </w:rPr>
        <w:t>na predavanjima</w:t>
      </w:r>
      <w:r w:rsidR="00017E17">
        <w:rPr>
          <w:lang w:val="hr"/>
        </w:rPr>
        <w:t xml:space="preserve">, a </w:t>
      </w:r>
      <w:r w:rsidR="00171A1E">
        <w:rPr>
          <w:lang w:val="hr"/>
        </w:rPr>
        <w:t xml:space="preserve">slike </w:t>
      </w:r>
      <w:r w:rsidR="00994239">
        <w:rPr>
          <w:lang w:val="hr"/>
        </w:rPr>
        <w:t xml:space="preserve">(poput slike </w:t>
      </w:r>
      <w:r w:rsidR="00994239">
        <w:rPr>
          <w:lang w:val="hr"/>
        </w:rPr>
        <w:fldChar w:fldCharType="begin"/>
      </w:r>
      <w:r w:rsidR="00994239">
        <w:rPr>
          <w:lang w:val="hr"/>
        </w:rPr>
        <w:instrText xml:space="preserve"> REF _Ref119661556 \h </w:instrText>
      </w:r>
      <w:r w:rsidR="00D45BB8">
        <w:rPr>
          <w:lang w:val="hr"/>
        </w:rPr>
        <w:instrText xml:space="preserve"> \* MERGEFORMAT </w:instrText>
      </w:r>
      <w:r w:rsidR="00994239">
        <w:rPr>
          <w:lang w:val="hr"/>
        </w:rPr>
      </w:r>
      <w:r w:rsidR="00994239">
        <w:rPr>
          <w:lang w:val="hr"/>
        </w:rPr>
        <w:fldChar w:fldCharType="separate"/>
      </w:r>
      <w:r w:rsidR="008453A0">
        <w:rPr>
          <w:noProof/>
          <w:lang w:val="hr"/>
        </w:rPr>
        <w:t>Slika</w:t>
      </w:r>
      <w:r w:rsidR="008453A0">
        <w:rPr>
          <w:lang w:val="hr"/>
        </w:rPr>
        <w:t xml:space="preserve"> 1</w:t>
      </w:r>
      <w:r w:rsidR="00994239">
        <w:rPr>
          <w:lang w:val="hr"/>
        </w:rPr>
        <w:fldChar w:fldCharType="end"/>
      </w:r>
      <w:r w:rsidR="00994239">
        <w:rPr>
          <w:lang w:val="hr"/>
        </w:rPr>
        <w:t xml:space="preserve">slike </w:t>
      </w:r>
      <w:r w:rsidR="00994239">
        <w:rPr>
          <w:lang w:val="hr"/>
        </w:rPr>
        <w:fldChar w:fldCharType="begin"/>
      </w:r>
      <w:r w:rsidR="00994239">
        <w:rPr>
          <w:lang w:val="hr"/>
        </w:rPr>
        <w:instrText xml:space="preserve"> REF _Ref119661629 \h </w:instrText>
      </w:r>
      <w:r w:rsidR="00D45BB8">
        <w:rPr>
          <w:lang w:val="hr"/>
        </w:rPr>
        <w:instrText xml:space="preserve"> \* MERGEFORMAT </w:instrText>
      </w:r>
      <w:r w:rsidR="00994239">
        <w:rPr>
          <w:lang w:val="hr"/>
        </w:rPr>
      </w:r>
      <w:r w:rsidR="00994239">
        <w:rPr>
          <w:lang w:val="hr"/>
        </w:rPr>
        <w:fldChar w:fldCharType="separate"/>
      </w:r>
      <w:r w:rsidR="008453A0">
        <w:rPr>
          <w:noProof/>
          <w:lang w:val="hr"/>
        </w:rPr>
        <w:t>Slika</w:t>
      </w:r>
      <w:r w:rsidR="008453A0">
        <w:rPr>
          <w:lang w:val="hr"/>
        </w:rPr>
        <w:t xml:space="preserve"> 2</w:t>
      </w:r>
      <w:r w:rsidR="00994239">
        <w:rPr>
          <w:lang w:val="hr"/>
        </w:rPr>
        <w:fldChar w:fldCharType="end"/>
      </w:r>
      <w:r>
        <w:rPr>
          <w:lang w:val="hr"/>
        </w:rPr>
        <w:t xml:space="preserve"> </w:t>
      </w:r>
      <w:r w:rsidR="00A64F6D">
        <w:rPr>
          <w:lang w:val="hr"/>
        </w:rPr>
        <w:t xml:space="preserve">se </w:t>
      </w:r>
      <w:r w:rsidR="00017E17">
        <w:rPr>
          <w:lang w:val="hr"/>
        </w:rPr>
        <w:t xml:space="preserve">mogu koristiti </w:t>
      </w:r>
      <w:r>
        <w:rPr>
          <w:lang w:val="hr"/>
        </w:rPr>
        <w:t xml:space="preserve">za raspravu o </w:t>
      </w:r>
      <w:r w:rsidR="00F4584A">
        <w:rPr>
          <w:lang w:val="hr"/>
        </w:rPr>
        <w:t>aspektima slučajnih i sustavnih nesigurnosti.</w:t>
      </w:r>
    </w:p>
    <w:p w14:paraId="185F3B3E" w14:textId="77777777" w:rsidR="00C24060" w:rsidRPr="002F4F82" w:rsidRDefault="00C24060" w:rsidP="00C2406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Otvorenija verzija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ove vježbe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>može se koristiti u napredni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m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fizičkim praktikumima tako da se eksperimentalni dio vježbe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(2. dio)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zamjeni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>otvorenim istraživanjem. Zadatak bi mogao izgledati otprilike ovako:</w:t>
      </w:r>
    </w:p>
    <w:p w14:paraId="1870898D" w14:textId="3CA9D726" w:rsidR="00C24060" w:rsidRPr="008453A0" w:rsidRDefault="00C24060" w:rsidP="00C24060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hr"/>
        </w:rPr>
      </w:pP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Osmislite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jednostavno (jednostavno!) istraživačko pitanje na koje se može odgovoriti mjerenjem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akceleracije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>. Dizajnirajte i izvedite eksperiment kako biste pokušali pronaći odgovor na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 vaše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istraživačko pitanje. Eksperiment bi trebao uključivati </w:t>
      </w:r>
      <w:r w:rsidRPr="002F4F82">
        <w:rPr>
          <w:rStyle w:val="advancedproofingissue"/>
          <w:rFonts w:ascii="Calibri" w:hAnsi="Calibri" w:cs="Calibri"/>
          <w:sz w:val="22"/>
          <w:szCs w:val="22"/>
          <w:lang w:val="hr"/>
        </w:rPr>
        <w:t xml:space="preserve">podatke </w:t>
      </w:r>
      <w:r>
        <w:rPr>
          <w:rStyle w:val="advancedproofingissue"/>
          <w:rFonts w:ascii="Calibri" w:hAnsi="Calibri" w:cs="Calibri"/>
          <w:sz w:val="22"/>
          <w:szCs w:val="22"/>
          <w:lang w:val="hr"/>
        </w:rPr>
        <w:t xml:space="preserve">dobivene </w:t>
      </w:r>
      <w:r w:rsidRPr="002F4F82">
        <w:rPr>
          <w:rStyle w:val="advancedproofingissue"/>
          <w:rFonts w:ascii="Calibri" w:hAnsi="Calibri" w:cs="Calibri"/>
          <w:sz w:val="22"/>
          <w:szCs w:val="22"/>
          <w:lang w:val="hr"/>
        </w:rPr>
        <w:t>sa svi</w:t>
      </w:r>
      <w:r>
        <w:rPr>
          <w:rStyle w:val="advancedproofingissue"/>
          <w:rFonts w:ascii="Calibri" w:hAnsi="Calibri" w:cs="Calibri"/>
          <w:sz w:val="22"/>
          <w:szCs w:val="22"/>
          <w:lang w:val="hr"/>
        </w:rPr>
        <w:t>h mobitela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iz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grupe.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Možete mjeriti istu veličinu sa svim mobitelima istovremeno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, ili ako možete smisliti drugi način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kako ćete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>kori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stiti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 sv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e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mobitele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u eksperimentu, slobodno to učinite. Pripremite grafički prikaz svojih podataka i procijenite </w:t>
      </w:r>
      <w:r w:rsidR="002A0F2F">
        <w:rPr>
          <w:rStyle w:val="normaltextrun"/>
          <w:rFonts w:ascii="Calibri" w:hAnsi="Calibri" w:cs="Calibri"/>
          <w:sz w:val="22"/>
          <w:szCs w:val="22"/>
          <w:lang w:val="hr"/>
        </w:rPr>
        <w:t xml:space="preserve">mjernu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nesigurnost svojih rezultata na temelju vaših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otkrića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 u prvom dijelu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vježbe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.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Uzrokuje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 li eksperimentaln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i postav neke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dodatne sustavne ili slučajne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mjerne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>nesigurnosti?</w:t>
      </w:r>
    </w:p>
    <w:p w14:paraId="7BF479B1" w14:textId="5AAF8EBE" w:rsidR="00C24060" w:rsidRPr="008453A0" w:rsidRDefault="00C24060" w:rsidP="00C24060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hr"/>
        </w:rPr>
      </w:pP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lastRenderedPageBreak/>
        <w:t xml:space="preserve">Možete li dodatno smanjiti 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 xml:space="preserve">mjernu nesigurnost 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>(statističku ili sustavnu)? Kako? Možete li smisliti načine za usavršavanje eksperimenta? Testirajte svoje ideje ako ima</w:t>
      </w:r>
      <w:r>
        <w:rPr>
          <w:rStyle w:val="normaltextrun"/>
          <w:rFonts w:ascii="Calibri" w:hAnsi="Calibri" w:cs="Calibri"/>
          <w:sz w:val="22"/>
          <w:szCs w:val="22"/>
          <w:lang w:val="hr"/>
        </w:rPr>
        <w:t>te</w:t>
      </w:r>
      <w:r w:rsidRPr="002F4F82">
        <w:rPr>
          <w:rStyle w:val="normaltextrun"/>
          <w:rFonts w:ascii="Calibri" w:hAnsi="Calibri" w:cs="Calibri"/>
          <w:sz w:val="22"/>
          <w:szCs w:val="22"/>
          <w:lang w:val="hr"/>
        </w:rPr>
        <w:t xml:space="preserve"> vremena.</w:t>
      </w:r>
    </w:p>
    <w:sectPr w:rsidR="00C24060" w:rsidRPr="008453A0" w:rsidSect="00D85DE7">
      <w:headerReference w:type="default" r:id="rId18"/>
      <w:pgSz w:w="11906" w:h="16838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7501" w14:textId="77777777" w:rsidR="00A65C11" w:rsidRDefault="00A65C11" w:rsidP="004B21C0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02F911E1" w14:textId="77777777" w:rsidR="00A65C11" w:rsidRDefault="00A65C11" w:rsidP="004B21C0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7DF4" w14:textId="77777777" w:rsidR="00A65C11" w:rsidRDefault="00A65C11" w:rsidP="004B21C0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39DEE75B" w14:textId="77777777" w:rsidR="00A65C11" w:rsidRDefault="00A65C11" w:rsidP="004B21C0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D6B" w14:textId="69BB8A83" w:rsidR="004B21C0" w:rsidRPr="004B21C0" w:rsidRDefault="002413D4" w:rsidP="004B21C0">
    <w:pPr>
      <w:pStyle w:val="Header"/>
      <w:pBdr>
        <w:bottom w:val="single" w:sz="4" w:space="1" w:color="auto"/>
      </w:pBdr>
    </w:pPr>
    <w:r>
      <w:rPr>
        <w:lang w:val="hr"/>
      </w:rPr>
      <w:t>A</w:t>
    </w:r>
    <w:r w:rsidR="000F2011">
      <w:rPr>
        <w:lang w:val="hr"/>
      </w:rPr>
      <w:t>naliza</w:t>
    </w:r>
    <w:r>
      <w:rPr>
        <w:lang w:val="hr"/>
      </w:rPr>
      <w:t xml:space="preserve"> mjerne nesigurnosti</w:t>
    </w:r>
    <w:r w:rsidR="004B21C0" w:rsidRPr="004B21C0">
      <w:rPr>
        <w:lang w:val="hr"/>
      </w:rPr>
      <w:tab/>
      <w:t xml:space="preserve">Verzija </w:t>
    </w:r>
    <w:r>
      <w:rPr>
        <w:lang w:val="hr"/>
      </w:rPr>
      <w:t>za nastavnike</w:t>
    </w:r>
    <w:r w:rsidR="004B21C0" w:rsidRPr="004B21C0">
      <w:rPr>
        <w:lang w:val="hr"/>
      </w:rPr>
      <w:tab/>
      <w:t xml:space="preserve">stranica </w:t>
    </w:r>
    <w:r w:rsidR="004B21C0" w:rsidRPr="004B21C0">
      <w:rPr>
        <w:lang w:val="hr"/>
      </w:rPr>
      <w:fldChar w:fldCharType="begin"/>
    </w:r>
    <w:r w:rsidR="004B21C0" w:rsidRPr="004B21C0">
      <w:rPr>
        <w:lang w:val="hr"/>
      </w:rPr>
      <w:instrText>PAGE   \* MERGEFORMAT</w:instrText>
    </w:r>
    <w:r w:rsidR="004B21C0" w:rsidRPr="004B21C0">
      <w:rPr>
        <w:lang w:val="hr"/>
      </w:rPr>
      <w:fldChar w:fldCharType="separate"/>
    </w:r>
    <w:r w:rsidR="004B21C0" w:rsidRPr="004B21C0">
      <w:rPr>
        <w:lang w:val="hr"/>
      </w:rPr>
      <w:t>1</w:t>
    </w:r>
    <w:r w:rsidR="004B21C0" w:rsidRPr="004B21C0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27D9"/>
    <w:multiLevelType w:val="hybridMultilevel"/>
    <w:tmpl w:val="7B8627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5E2F"/>
    <w:multiLevelType w:val="hybridMultilevel"/>
    <w:tmpl w:val="1C622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35B1"/>
    <w:multiLevelType w:val="multilevel"/>
    <w:tmpl w:val="EB3032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CA94044"/>
    <w:multiLevelType w:val="multilevel"/>
    <w:tmpl w:val="5E6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C16FC3"/>
    <w:multiLevelType w:val="hybridMultilevel"/>
    <w:tmpl w:val="22FA20C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6372">
    <w:abstractNumId w:val="0"/>
  </w:num>
  <w:num w:numId="2" w16cid:durableId="1379207839">
    <w:abstractNumId w:val="2"/>
  </w:num>
  <w:num w:numId="3" w16cid:durableId="872763928">
    <w:abstractNumId w:val="1"/>
  </w:num>
  <w:num w:numId="4" w16cid:durableId="416678741">
    <w:abstractNumId w:val="4"/>
  </w:num>
  <w:num w:numId="5" w16cid:durableId="221327967">
    <w:abstractNumId w:val="3"/>
  </w:num>
  <w:num w:numId="6" w16cid:durableId="1695183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A7871"/>
    <w:rsid w:val="00004F03"/>
    <w:rsid w:val="000119CE"/>
    <w:rsid w:val="00011B21"/>
    <w:rsid w:val="00012064"/>
    <w:rsid w:val="00017E17"/>
    <w:rsid w:val="00021406"/>
    <w:rsid w:val="00021A43"/>
    <w:rsid w:val="000306D5"/>
    <w:rsid w:val="00035316"/>
    <w:rsid w:val="000400FB"/>
    <w:rsid w:val="00042AEF"/>
    <w:rsid w:val="000512E8"/>
    <w:rsid w:val="000531D4"/>
    <w:rsid w:val="00053286"/>
    <w:rsid w:val="00054772"/>
    <w:rsid w:val="00070A22"/>
    <w:rsid w:val="0007171E"/>
    <w:rsid w:val="00083F1F"/>
    <w:rsid w:val="00086557"/>
    <w:rsid w:val="0009028D"/>
    <w:rsid w:val="00094B9A"/>
    <w:rsid w:val="00095313"/>
    <w:rsid w:val="000A48EB"/>
    <w:rsid w:val="000A498E"/>
    <w:rsid w:val="000A6FA5"/>
    <w:rsid w:val="000C0E74"/>
    <w:rsid w:val="000C638E"/>
    <w:rsid w:val="000C6696"/>
    <w:rsid w:val="000D274B"/>
    <w:rsid w:val="000E7A76"/>
    <w:rsid w:val="000F2011"/>
    <w:rsid w:val="001343EE"/>
    <w:rsid w:val="00141739"/>
    <w:rsid w:val="00144281"/>
    <w:rsid w:val="00145D25"/>
    <w:rsid w:val="00151B07"/>
    <w:rsid w:val="00165E68"/>
    <w:rsid w:val="00171A1E"/>
    <w:rsid w:val="001815C1"/>
    <w:rsid w:val="0019258A"/>
    <w:rsid w:val="0019797E"/>
    <w:rsid w:val="001A1F9B"/>
    <w:rsid w:val="001E37DA"/>
    <w:rsid w:val="00207A8E"/>
    <w:rsid w:val="002154A3"/>
    <w:rsid w:val="00216373"/>
    <w:rsid w:val="002240F9"/>
    <w:rsid w:val="0022670E"/>
    <w:rsid w:val="002413D4"/>
    <w:rsid w:val="002440A8"/>
    <w:rsid w:val="0025000B"/>
    <w:rsid w:val="0025513F"/>
    <w:rsid w:val="0026030D"/>
    <w:rsid w:val="00262C9B"/>
    <w:rsid w:val="0026322C"/>
    <w:rsid w:val="002A0F2F"/>
    <w:rsid w:val="002B21F6"/>
    <w:rsid w:val="002B3335"/>
    <w:rsid w:val="002C1A49"/>
    <w:rsid w:val="002F4F82"/>
    <w:rsid w:val="003031E9"/>
    <w:rsid w:val="00306BBA"/>
    <w:rsid w:val="0031102D"/>
    <w:rsid w:val="003134F5"/>
    <w:rsid w:val="0032089D"/>
    <w:rsid w:val="0033048F"/>
    <w:rsid w:val="0033326E"/>
    <w:rsid w:val="00347E60"/>
    <w:rsid w:val="00367792"/>
    <w:rsid w:val="0037174B"/>
    <w:rsid w:val="003720FA"/>
    <w:rsid w:val="00391DF5"/>
    <w:rsid w:val="0039234D"/>
    <w:rsid w:val="003A02D0"/>
    <w:rsid w:val="003D2FDD"/>
    <w:rsid w:val="003D3337"/>
    <w:rsid w:val="003D6DE1"/>
    <w:rsid w:val="003E411B"/>
    <w:rsid w:val="003F040D"/>
    <w:rsid w:val="003F61EC"/>
    <w:rsid w:val="004070B4"/>
    <w:rsid w:val="004179C7"/>
    <w:rsid w:val="00421A76"/>
    <w:rsid w:val="004329B5"/>
    <w:rsid w:val="00436DA8"/>
    <w:rsid w:val="00470DBF"/>
    <w:rsid w:val="00470FC7"/>
    <w:rsid w:val="0049502F"/>
    <w:rsid w:val="004A1E6D"/>
    <w:rsid w:val="004A5C66"/>
    <w:rsid w:val="004B21C0"/>
    <w:rsid w:val="004C492C"/>
    <w:rsid w:val="004E5EE6"/>
    <w:rsid w:val="004E7AD5"/>
    <w:rsid w:val="0051484F"/>
    <w:rsid w:val="00520522"/>
    <w:rsid w:val="005224DF"/>
    <w:rsid w:val="0052353E"/>
    <w:rsid w:val="005370F8"/>
    <w:rsid w:val="00554ECF"/>
    <w:rsid w:val="0056119A"/>
    <w:rsid w:val="005771DC"/>
    <w:rsid w:val="00581E3C"/>
    <w:rsid w:val="005954CD"/>
    <w:rsid w:val="00596B5C"/>
    <w:rsid w:val="005C1793"/>
    <w:rsid w:val="006013FA"/>
    <w:rsid w:val="00603D0B"/>
    <w:rsid w:val="00604FA1"/>
    <w:rsid w:val="00611E9D"/>
    <w:rsid w:val="00621AD1"/>
    <w:rsid w:val="00631196"/>
    <w:rsid w:val="0063245D"/>
    <w:rsid w:val="00643957"/>
    <w:rsid w:val="00650EE6"/>
    <w:rsid w:val="00670C32"/>
    <w:rsid w:val="00670D2B"/>
    <w:rsid w:val="00673CAB"/>
    <w:rsid w:val="00673DF1"/>
    <w:rsid w:val="0067584C"/>
    <w:rsid w:val="006777BA"/>
    <w:rsid w:val="006A352C"/>
    <w:rsid w:val="006A4EFC"/>
    <w:rsid w:val="006A6A3B"/>
    <w:rsid w:val="006B6F10"/>
    <w:rsid w:val="006C1227"/>
    <w:rsid w:val="006C3B68"/>
    <w:rsid w:val="006D7849"/>
    <w:rsid w:val="006E3394"/>
    <w:rsid w:val="006E6F2D"/>
    <w:rsid w:val="006E79D3"/>
    <w:rsid w:val="0070664A"/>
    <w:rsid w:val="00740A40"/>
    <w:rsid w:val="00743497"/>
    <w:rsid w:val="00747C32"/>
    <w:rsid w:val="00752FF1"/>
    <w:rsid w:val="00754887"/>
    <w:rsid w:val="00780F36"/>
    <w:rsid w:val="00782C2F"/>
    <w:rsid w:val="007861D7"/>
    <w:rsid w:val="00791613"/>
    <w:rsid w:val="00794C34"/>
    <w:rsid w:val="00796BF7"/>
    <w:rsid w:val="007A7674"/>
    <w:rsid w:val="007B1894"/>
    <w:rsid w:val="007C2057"/>
    <w:rsid w:val="007F3F34"/>
    <w:rsid w:val="007F7257"/>
    <w:rsid w:val="007F74E8"/>
    <w:rsid w:val="008048E3"/>
    <w:rsid w:val="00815F56"/>
    <w:rsid w:val="008252D6"/>
    <w:rsid w:val="00836EBC"/>
    <w:rsid w:val="00842AF4"/>
    <w:rsid w:val="008453A0"/>
    <w:rsid w:val="00854DC3"/>
    <w:rsid w:val="008560D6"/>
    <w:rsid w:val="008701D3"/>
    <w:rsid w:val="00884E0E"/>
    <w:rsid w:val="0089703C"/>
    <w:rsid w:val="008C5C33"/>
    <w:rsid w:val="008D6CA9"/>
    <w:rsid w:val="008E28F6"/>
    <w:rsid w:val="008F40DF"/>
    <w:rsid w:val="008F459B"/>
    <w:rsid w:val="008F5643"/>
    <w:rsid w:val="00903986"/>
    <w:rsid w:val="009219C1"/>
    <w:rsid w:val="0092482F"/>
    <w:rsid w:val="0092536C"/>
    <w:rsid w:val="0093000A"/>
    <w:rsid w:val="00954755"/>
    <w:rsid w:val="00955D8C"/>
    <w:rsid w:val="0096576D"/>
    <w:rsid w:val="009831EE"/>
    <w:rsid w:val="00990E0D"/>
    <w:rsid w:val="00994239"/>
    <w:rsid w:val="009A557F"/>
    <w:rsid w:val="009B2B28"/>
    <w:rsid w:val="009B75F4"/>
    <w:rsid w:val="009D0B69"/>
    <w:rsid w:val="009E2792"/>
    <w:rsid w:val="009F1C4C"/>
    <w:rsid w:val="00A014DE"/>
    <w:rsid w:val="00A01B2A"/>
    <w:rsid w:val="00A156C6"/>
    <w:rsid w:val="00A16180"/>
    <w:rsid w:val="00A30E71"/>
    <w:rsid w:val="00A64F6D"/>
    <w:rsid w:val="00A65C11"/>
    <w:rsid w:val="00A720CC"/>
    <w:rsid w:val="00A94EF9"/>
    <w:rsid w:val="00AA3302"/>
    <w:rsid w:val="00AA682D"/>
    <w:rsid w:val="00AB0C4F"/>
    <w:rsid w:val="00AB186A"/>
    <w:rsid w:val="00AB534C"/>
    <w:rsid w:val="00AF017A"/>
    <w:rsid w:val="00AF4917"/>
    <w:rsid w:val="00B100C0"/>
    <w:rsid w:val="00B10DCC"/>
    <w:rsid w:val="00B15DA7"/>
    <w:rsid w:val="00B2097F"/>
    <w:rsid w:val="00B46117"/>
    <w:rsid w:val="00B507BC"/>
    <w:rsid w:val="00B71A86"/>
    <w:rsid w:val="00B7208A"/>
    <w:rsid w:val="00B725DA"/>
    <w:rsid w:val="00B762E3"/>
    <w:rsid w:val="00B87A19"/>
    <w:rsid w:val="00B90653"/>
    <w:rsid w:val="00BB1EB2"/>
    <w:rsid w:val="00BB3990"/>
    <w:rsid w:val="00BD0E55"/>
    <w:rsid w:val="00BF0191"/>
    <w:rsid w:val="00BF4751"/>
    <w:rsid w:val="00BF49C0"/>
    <w:rsid w:val="00C23404"/>
    <w:rsid w:val="00C24060"/>
    <w:rsid w:val="00C322E3"/>
    <w:rsid w:val="00C54EAC"/>
    <w:rsid w:val="00C62373"/>
    <w:rsid w:val="00C67C05"/>
    <w:rsid w:val="00CA0BDB"/>
    <w:rsid w:val="00CB7604"/>
    <w:rsid w:val="00CB7F48"/>
    <w:rsid w:val="00CE0211"/>
    <w:rsid w:val="00D11D68"/>
    <w:rsid w:val="00D15D4C"/>
    <w:rsid w:val="00D2296E"/>
    <w:rsid w:val="00D24398"/>
    <w:rsid w:val="00D27552"/>
    <w:rsid w:val="00D301E1"/>
    <w:rsid w:val="00D40792"/>
    <w:rsid w:val="00D422B2"/>
    <w:rsid w:val="00D45BB8"/>
    <w:rsid w:val="00D47C19"/>
    <w:rsid w:val="00D57DE1"/>
    <w:rsid w:val="00D625BF"/>
    <w:rsid w:val="00D85DE7"/>
    <w:rsid w:val="00D91611"/>
    <w:rsid w:val="00D96B15"/>
    <w:rsid w:val="00DB0B86"/>
    <w:rsid w:val="00DC4843"/>
    <w:rsid w:val="00DE505E"/>
    <w:rsid w:val="00E005ED"/>
    <w:rsid w:val="00E352AE"/>
    <w:rsid w:val="00E44ED2"/>
    <w:rsid w:val="00E5284C"/>
    <w:rsid w:val="00E65297"/>
    <w:rsid w:val="00E6766B"/>
    <w:rsid w:val="00E70A9A"/>
    <w:rsid w:val="00E71746"/>
    <w:rsid w:val="00E80B85"/>
    <w:rsid w:val="00E84427"/>
    <w:rsid w:val="00E85A12"/>
    <w:rsid w:val="00EA0774"/>
    <w:rsid w:val="00EA36F4"/>
    <w:rsid w:val="00EA4AA5"/>
    <w:rsid w:val="00EB37D1"/>
    <w:rsid w:val="00EB438B"/>
    <w:rsid w:val="00EB566A"/>
    <w:rsid w:val="00ED157D"/>
    <w:rsid w:val="00ED586D"/>
    <w:rsid w:val="00EE000F"/>
    <w:rsid w:val="00EF0DC2"/>
    <w:rsid w:val="00EF0E02"/>
    <w:rsid w:val="00EF2D17"/>
    <w:rsid w:val="00F020AD"/>
    <w:rsid w:val="00F024D8"/>
    <w:rsid w:val="00F11B4F"/>
    <w:rsid w:val="00F11ED6"/>
    <w:rsid w:val="00F17B06"/>
    <w:rsid w:val="00F2272B"/>
    <w:rsid w:val="00F2329A"/>
    <w:rsid w:val="00F329B6"/>
    <w:rsid w:val="00F3544F"/>
    <w:rsid w:val="00F44388"/>
    <w:rsid w:val="00F44AE8"/>
    <w:rsid w:val="00F4584A"/>
    <w:rsid w:val="00F50B68"/>
    <w:rsid w:val="00F71465"/>
    <w:rsid w:val="00F71958"/>
    <w:rsid w:val="00F73905"/>
    <w:rsid w:val="00F80456"/>
    <w:rsid w:val="00F92FA5"/>
    <w:rsid w:val="00F933EC"/>
    <w:rsid w:val="00FA0E56"/>
    <w:rsid w:val="00FA7912"/>
    <w:rsid w:val="00FC1796"/>
    <w:rsid w:val="00FD4E3A"/>
    <w:rsid w:val="00FE37C9"/>
    <w:rsid w:val="00FE47B2"/>
    <w:rsid w:val="00FF0D88"/>
    <w:rsid w:val="02F701EE"/>
    <w:rsid w:val="5E0A7871"/>
    <w:rsid w:val="5E8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871"/>
  <w15:chartTrackingRefBased/>
  <w15:docId w15:val="{FBA3D410-CF12-4226-859F-9775E70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C1"/>
    <w:pPr>
      <w:keepNext/>
      <w:keepLines/>
      <w:spacing w:before="360" w:after="120"/>
      <w:outlineLvl w:val="0"/>
    </w:pPr>
    <w:rPr>
      <w:rFonts w:asciiTheme="majorHAnsi" w:eastAsia="Calibri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5C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5C1"/>
    <w:rPr>
      <w:rFonts w:asciiTheme="majorHAnsi" w:eastAsia="Calibri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5C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714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916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243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21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1C0"/>
  </w:style>
  <w:style w:type="paragraph" w:styleId="Footer">
    <w:name w:val="footer"/>
    <w:basedOn w:val="Normal"/>
    <w:link w:val="FooterChar"/>
    <w:uiPriority w:val="99"/>
    <w:unhideWhenUsed/>
    <w:rsid w:val="004B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C0"/>
  </w:style>
  <w:style w:type="character" w:customStyle="1" w:styleId="normaltextrun">
    <w:name w:val="normaltextrun"/>
    <w:basedOn w:val="DefaultParagraphFont"/>
    <w:rsid w:val="00DE505E"/>
  </w:style>
  <w:style w:type="paragraph" w:customStyle="1" w:styleId="paragraph">
    <w:name w:val="paragraph"/>
    <w:basedOn w:val="Normal"/>
    <w:rsid w:val="00DE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rsid w:val="00DE505E"/>
  </w:style>
  <w:style w:type="character" w:customStyle="1" w:styleId="advancedproofingissue">
    <w:name w:val="advancedproofingissue"/>
    <w:basedOn w:val="DefaultParagraphFont"/>
    <w:rsid w:val="00DE505E"/>
  </w:style>
  <w:style w:type="character" w:styleId="PlaceholderText">
    <w:name w:val="Placeholder Text"/>
    <w:basedOn w:val="DefaultParagraphFont"/>
    <w:uiPriority w:val="99"/>
    <w:semiHidden/>
    <w:rsid w:val="000A498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53E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y2iqfc">
    <w:name w:val="y2iqfc"/>
    <w:basedOn w:val="DefaultParagraphFont"/>
    <w:rsid w:val="0052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E3A1D-5BA3-44BF-BCC8-ED79A3D6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C2B9E-163E-4CED-A34A-949F2C6BD402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E62C0F02-9610-401C-9566-4505438BD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53441-756D-453B-B405-1163CFD83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756</Words>
  <Characters>6124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143</cp:revision>
  <cp:lastPrinted>2023-03-15T09:43:00Z</cp:lastPrinted>
  <dcterms:created xsi:type="dcterms:W3CDTF">2021-08-12T06:16:00Z</dcterms:created>
  <dcterms:modified xsi:type="dcterms:W3CDTF">2023-03-15T09:43:00Z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