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0F38" w14:textId="77777777" w:rsidR="008E7CCC" w:rsidRPr="008E7CCC" w:rsidRDefault="008E7CCC" w:rsidP="008E7CCC">
      <w:pPr>
        <w:spacing w:line="259" w:lineRule="auto"/>
        <w:jc w:val="center"/>
        <w:rPr>
          <w:noProof/>
          <w:sz w:val="28"/>
          <w:szCs w:val="28"/>
          <w:lang w:val="en-US"/>
        </w:rPr>
      </w:pPr>
      <w:bookmarkStart w:id="0" w:name="_Hlk126143243"/>
      <w:r w:rsidRPr="008E7CCC">
        <w:rPr>
          <w:sz w:val="32"/>
          <w:szCs w:val="32"/>
          <w:lang w:val="en-US"/>
        </w:rPr>
        <w:t>This document has been created as a part of the Erasmus+ -project “Developing Digital Physics Laboratory Work for Distance Learning” (DigiPhysLab). More info:</w:t>
      </w:r>
      <w:bookmarkStart w:id="1" w:name="_Hlk126146031"/>
      <w:r w:rsidRPr="008E7CCC">
        <w:rPr>
          <w:sz w:val="44"/>
          <w:szCs w:val="44"/>
          <w:lang w:val="en-US"/>
        </w:rPr>
        <w:t xml:space="preserve"> </w:t>
      </w:r>
      <w:bookmarkStart w:id="2" w:name="_Hlk126145972"/>
      <w:r w:rsidRPr="008E7CCC">
        <w:rPr>
          <w:sz w:val="32"/>
          <w:szCs w:val="32"/>
          <w:lang w:val="fi-FI"/>
        </w:rPr>
        <w:fldChar w:fldCharType="begin"/>
      </w:r>
      <w:r w:rsidRPr="008E7CCC">
        <w:rPr>
          <w:sz w:val="32"/>
          <w:szCs w:val="32"/>
          <w:lang w:val="en-US"/>
        </w:rPr>
        <w:instrText>HYPERLINK "http://www.jyu.fi/digiphyslab"</w:instrText>
      </w:r>
      <w:r w:rsidRPr="008E7CCC">
        <w:rPr>
          <w:sz w:val="32"/>
          <w:szCs w:val="32"/>
          <w:lang w:val="fi-FI"/>
        </w:rPr>
      </w:r>
      <w:r w:rsidRPr="008E7CCC">
        <w:rPr>
          <w:sz w:val="32"/>
          <w:szCs w:val="32"/>
          <w:lang w:val="fi-FI"/>
        </w:rPr>
        <w:fldChar w:fldCharType="separate"/>
      </w:r>
      <w:r w:rsidRPr="008E7CCC">
        <w:rPr>
          <w:color w:val="0563C1" w:themeColor="hyperlink"/>
          <w:sz w:val="32"/>
          <w:szCs w:val="32"/>
          <w:u w:val="single"/>
          <w:lang w:val="en-US"/>
        </w:rPr>
        <w:t>www.jyu.fi/digiphyslab</w:t>
      </w:r>
      <w:r w:rsidRPr="008E7CCC">
        <w:rPr>
          <w:color w:val="0563C1" w:themeColor="hyperlink"/>
          <w:sz w:val="44"/>
          <w:szCs w:val="44"/>
          <w:u w:val="single"/>
          <w:lang w:val="en-US"/>
        </w:rPr>
        <w:fldChar w:fldCharType="end"/>
      </w:r>
      <w:bookmarkEnd w:id="1"/>
      <w:bookmarkEnd w:id="2"/>
    </w:p>
    <w:p w14:paraId="4962AA70" w14:textId="77777777" w:rsidR="008E7CCC" w:rsidRPr="008E7CCC" w:rsidRDefault="008E7CCC" w:rsidP="008E7CCC">
      <w:pPr>
        <w:spacing w:line="259" w:lineRule="auto"/>
        <w:jc w:val="center"/>
        <w:rPr>
          <w:noProof/>
          <w:lang w:val="en-US"/>
        </w:rPr>
      </w:pPr>
    </w:p>
    <w:p w14:paraId="69317562" w14:textId="77777777" w:rsidR="008E7CCC" w:rsidRPr="008E7CCC" w:rsidRDefault="008E7CCC" w:rsidP="008E7CCC">
      <w:pPr>
        <w:spacing w:line="259" w:lineRule="auto"/>
        <w:jc w:val="center"/>
        <w:rPr>
          <w:sz w:val="24"/>
          <w:szCs w:val="24"/>
          <w:lang w:val="en-US"/>
        </w:rPr>
      </w:pPr>
    </w:p>
    <w:p w14:paraId="2971239E" w14:textId="77777777" w:rsidR="008E7CCC" w:rsidRPr="008E7CCC" w:rsidRDefault="008E7CCC" w:rsidP="008E7CCC">
      <w:pPr>
        <w:spacing w:line="259" w:lineRule="auto"/>
        <w:rPr>
          <w:sz w:val="24"/>
          <w:szCs w:val="24"/>
          <w:lang w:val="en-US"/>
        </w:rPr>
      </w:pPr>
    </w:p>
    <w:p w14:paraId="74703744" w14:textId="77777777" w:rsidR="008E7CCC" w:rsidRPr="008E7CCC" w:rsidRDefault="008E7CCC" w:rsidP="008E7CCC">
      <w:pPr>
        <w:spacing w:line="259" w:lineRule="auto"/>
        <w:rPr>
          <w:sz w:val="40"/>
          <w:szCs w:val="40"/>
          <w:lang w:val="en-US"/>
        </w:rPr>
      </w:pPr>
    </w:p>
    <w:p w14:paraId="100527DD" w14:textId="77777777" w:rsidR="008E7CCC" w:rsidRPr="008E7CCC" w:rsidRDefault="008E7CCC" w:rsidP="008E7CCC">
      <w:pPr>
        <w:spacing w:line="259" w:lineRule="auto"/>
        <w:jc w:val="center"/>
        <w:rPr>
          <w:sz w:val="48"/>
          <w:szCs w:val="48"/>
          <w:lang w:val="en-US"/>
        </w:rPr>
      </w:pPr>
      <w:r w:rsidRPr="008E7CCC">
        <w:rPr>
          <w:sz w:val="48"/>
          <w:szCs w:val="48"/>
          <w:lang w:val="en-US"/>
        </w:rPr>
        <w:t>Vertical spring-mass system</w:t>
      </w:r>
    </w:p>
    <w:p w14:paraId="30D6FC03" w14:textId="7C395E9A" w:rsidR="008E7CCC" w:rsidRPr="008E7CCC" w:rsidRDefault="008E7CCC" w:rsidP="008E7CCC">
      <w:pPr>
        <w:spacing w:line="259" w:lineRule="auto"/>
        <w:jc w:val="center"/>
        <w:rPr>
          <w:sz w:val="28"/>
          <w:szCs w:val="28"/>
          <w:lang w:val="en-US"/>
        </w:rPr>
      </w:pPr>
      <w:r>
        <w:rPr>
          <w:sz w:val="28"/>
          <w:szCs w:val="28"/>
          <w:lang w:val="en-US"/>
        </w:rPr>
        <w:t>Student</w:t>
      </w:r>
      <w:r w:rsidRPr="008E7CCC">
        <w:rPr>
          <w:sz w:val="28"/>
          <w:szCs w:val="28"/>
          <w:lang w:val="en-US"/>
        </w:rPr>
        <w:t xml:space="preserve"> version</w:t>
      </w:r>
    </w:p>
    <w:p w14:paraId="428ED7CE" w14:textId="4A2D145B" w:rsidR="008E7CCC" w:rsidRPr="008E7CCC" w:rsidRDefault="00284266" w:rsidP="008E7CCC">
      <w:pPr>
        <w:spacing w:line="259" w:lineRule="auto"/>
        <w:jc w:val="center"/>
        <w:rPr>
          <w:sz w:val="28"/>
          <w:szCs w:val="28"/>
          <w:lang w:val="en-US"/>
        </w:rPr>
      </w:pPr>
      <w:r>
        <w:rPr>
          <w:sz w:val="28"/>
          <w:szCs w:val="28"/>
          <w:lang w:val="en-US"/>
        </w:rPr>
        <w:t>6.2</w:t>
      </w:r>
      <w:r w:rsidR="008E7CCC" w:rsidRPr="008E7CCC">
        <w:rPr>
          <w:sz w:val="28"/>
          <w:szCs w:val="28"/>
          <w:lang w:val="en-US"/>
        </w:rPr>
        <w:t>.2023</w:t>
      </w:r>
    </w:p>
    <w:p w14:paraId="7CF9D612" w14:textId="77777777" w:rsidR="008E7CCC" w:rsidRPr="008E7CCC" w:rsidRDefault="008E7CCC" w:rsidP="008E7CCC">
      <w:pPr>
        <w:spacing w:line="259" w:lineRule="auto"/>
        <w:rPr>
          <w:sz w:val="40"/>
          <w:szCs w:val="40"/>
          <w:lang w:val="en-US"/>
        </w:rPr>
      </w:pPr>
    </w:p>
    <w:p w14:paraId="17966162" w14:textId="77777777" w:rsidR="008E7CCC" w:rsidRPr="008E7CCC" w:rsidRDefault="008E7CCC" w:rsidP="008E7CCC">
      <w:pPr>
        <w:spacing w:line="259" w:lineRule="auto"/>
        <w:rPr>
          <w:sz w:val="40"/>
          <w:szCs w:val="40"/>
          <w:lang w:val="en-US"/>
        </w:rPr>
      </w:pPr>
    </w:p>
    <w:p w14:paraId="7F22B55A" w14:textId="77777777" w:rsidR="008E7CCC" w:rsidRPr="008E7CCC" w:rsidRDefault="008E7CCC" w:rsidP="008E7CCC">
      <w:pPr>
        <w:spacing w:line="259" w:lineRule="auto"/>
        <w:rPr>
          <w:sz w:val="40"/>
          <w:szCs w:val="40"/>
          <w:lang w:val="en-US"/>
        </w:rPr>
      </w:pPr>
    </w:p>
    <w:p w14:paraId="71944C35" w14:textId="77777777" w:rsidR="008E7CCC" w:rsidRPr="008E7CCC" w:rsidRDefault="008E7CCC" w:rsidP="008E7CCC">
      <w:pPr>
        <w:spacing w:line="259" w:lineRule="auto"/>
        <w:jc w:val="center"/>
        <w:rPr>
          <w:sz w:val="40"/>
          <w:szCs w:val="40"/>
          <w:lang w:val="en-US"/>
        </w:rPr>
      </w:pPr>
    </w:p>
    <w:p w14:paraId="613C79AC" w14:textId="77777777" w:rsidR="008E7CCC" w:rsidRPr="008E7CCC" w:rsidRDefault="008E7CCC" w:rsidP="008E7CCC">
      <w:pPr>
        <w:spacing w:line="259" w:lineRule="auto"/>
        <w:jc w:val="center"/>
        <w:rPr>
          <w:sz w:val="40"/>
          <w:szCs w:val="40"/>
          <w:lang w:val="en-US"/>
        </w:rPr>
      </w:pPr>
    </w:p>
    <w:p w14:paraId="6814B564" w14:textId="77777777" w:rsidR="008E7CCC" w:rsidRPr="008E7CCC" w:rsidRDefault="008E7CCC" w:rsidP="008E7CCC">
      <w:pPr>
        <w:spacing w:line="259" w:lineRule="auto"/>
        <w:jc w:val="center"/>
        <w:rPr>
          <w:sz w:val="40"/>
          <w:szCs w:val="40"/>
          <w:lang w:val="en-US"/>
        </w:rPr>
      </w:pPr>
      <w:r w:rsidRPr="008E7CCC">
        <w:rPr>
          <w:noProof/>
          <w:lang w:val="fi-FI"/>
        </w:rPr>
        <w:drawing>
          <wp:inline distT="0" distB="0" distL="0" distR="0" wp14:anchorId="60BB6CB1" wp14:editId="11459FAA">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D7FAB78" w14:textId="77777777" w:rsidR="008E7CCC" w:rsidRPr="008E7CCC" w:rsidRDefault="008E7CCC" w:rsidP="008E7CCC">
      <w:pPr>
        <w:keepNext/>
        <w:keepLines/>
        <w:spacing w:before="240" w:after="0" w:line="259" w:lineRule="auto"/>
        <w:jc w:val="center"/>
        <w:outlineLvl w:val="0"/>
        <w:rPr>
          <w:rFonts w:ascii="Source Sans Pro" w:hAnsi="Source Sans Pro"/>
          <w:color w:val="464646"/>
          <w:sz w:val="29"/>
          <w:szCs w:val="29"/>
          <w:shd w:val="clear" w:color="auto" w:fill="FFFFFF"/>
          <w:lang w:val="en-US"/>
        </w:rPr>
      </w:pPr>
    </w:p>
    <w:p w14:paraId="25E21B3F" w14:textId="77777777" w:rsidR="008E7CCC" w:rsidRPr="008E7CCC" w:rsidRDefault="008E7CCC" w:rsidP="008E7CCC">
      <w:pPr>
        <w:spacing w:line="259" w:lineRule="auto"/>
        <w:rPr>
          <w:lang w:val="en-US"/>
        </w:rPr>
      </w:pPr>
    </w:p>
    <w:p w14:paraId="6E3C1514" w14:textId="77777777" w:rsidR="008E7CCC" w:rsidRPr="008E7CCC" w:rsidRDefault="008E7CCC" w:rsidP="008E7CCC">
      <w:pPr>
        <w:spacing w:line="259" w:lineRule="auto"/>
        <w:rPr>
          <w:lang w:val="en-US"/>
        </w:rPr>
      </w:pPr>
    </w:p>
    <w:p w14:paraId="12018E43" w14:textId="77777777" w:rsidR="008E7CCC" w:rsidRPr="008E7CCC" w:rsidRDefault="008E7CCC" w:rsidP="008E7CCC">
      <w:pPr>
        <w:keepNext/>
        <w:keepLines/>
        <w:spacing w:before="240" w:after="0" w:line="259" w:lineRule="auto"/>
        <w:jc w:val="center"/>
        <w:outlineLvl w:val="0"/>
        <w:rPr>
          <w:rFonts w:ascii="Source Sans Pro" w:hAnsi="Source Sans Pro"/>
          <w:color w:val="464646"/>
          <w:sz w:val="29"/>
          <w:szCs w:val="29"/>
          <w:shd w:val="clear" w:color="auto" w:fill="FFFFFF"/>
          <w:lang w:val="en-US"/>
        </w:rPr>
      </w:pPr>
      <w:r w:rsidRPr="008E7CCC">
        <w:rPr>
          <w:rFonts w:ascii="Source Sans Pro" w:hAnsi="Source Sans Pro"/>
          <w:noProof/>
          <w:color w:val="049CCF"/>
          <w:sz w:val="29"/>
          <w:szCs w:val="29"/>
          <w:shd w:val="clear" w:color="auto" w:fill="FFFFFF"/>
          <w:lang w:val="fi-FI"/>
        </w:rPr>
        <w:drawing>
          <wp:inline distT="0" distB="0" distL="0" distR="0" wp14:anchorId="370AFCAC" wp14:editId="3B8C2A00">
            <wp:extent cx="840105" cy="297815"/>
            <wp:effectExtent l="0" t="0" r="0" b="6985"/>
            <wp:docPr id="8" name="Kuva 8"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8E7CCC">
        <w:rPr>
          <w:rFonts w:ascii="Source Sans Pro" w:hAnsi="Source Sans Pro"/>
          <w:color w:val="464646"/>
          <w:sz w:val="29"/>
          <w:szCs w:val="29"/>
          <w:lang w:val="en-US"/>
        </w:rPr>
        <w:br/>
      </w:r>
      <w:r w:rsidRPr="008E7CCC">
        <w:rPr>
          <w:rFonts w:ascii="Source Sans Pro" w:hAnsi="Source Sans Pro"/>
          <w:color w:val="464646"/>
          <w:sz w:val="29"/>
          <w:szCs w:val="29"/>
          <w:shd w:val="clear" w:color="auto" w:fill="FFFFFF"/>
          <w:lang w:val="en-US"/>
        </w:rPr>
        <w:t>This work is licensed under a </w:t>
      </w:r>
      <w:hyperlink r:id="rId12" w:history="1">
        <w:r w:rsidRPr="008E7CCC">
          <w:rPr>
            <w:rFonts w:ascii="Source Sans Pro" w:hAnsi="Source Sans Pro"/>
            <w:color w:val="049CCF"/>
            <w:sz w:val="29"/>
            <w:szCs w:val="29"/>
            <w:u w:val="single"/>
            <w:shd w:val="clear" w:color="auto" w:fill="FFFFFF"/>
            <w:lang w:val="en-US"/>
          </w:rPr>
          <w:t>Creative Commons Attribution-ShareAlike 4.0 International License</w:t>
        </w:r>
      </w:hyperlink>
      <w:r w:rsidRPr="008E7CCC">
        <w:rPr>
          <w:rFonts w:ascii="Source Sans Pro" w:hAnsi="Source Sans Pro"/>
          <w:color w:val="464646"/>
          <w:sz w:val="29"/>
          <w:szCs w:val="29"/>
          <w:shd w:val="clear" w:color="auto" w:fill="FFFFFF"/>
          <w:lang w:val="en-US"/>
        </w:rPr>
        <w:t>.</w:t>
      </w:r>
      <w:bookmarkEnd w:id="0"/>
    </w:p>
    <w:p w14:paraId="24228791" w14:textId="77777777" w:rsidR="008E7CCC" w:rsidRDefault="008E7CCC" w:rsidP="0002339E">
      <w:pPr>
        <w:jc w:val="center"/>
        <w:rPr>
          <w:b/>
          <w:bCs/>
          <w:sz w:val="28"/>
          <w:szCs w:val="28"/>
          <w:lang w:val="en-US"/>
        </w:rPr>
      </w:pPr>
    </w:p>
    <w:p w14:paraId="4FBEACC5" w14:textId="5DB5D7BE" w:rsidR="0002339E" w:rsidRPr="006F10D2" w:rsidRDefault="0002339E" w:rsidP="008E7CCC">
      <w:pPr>
        <w:pStyle w:val="Otsikko1"/>
        <w:rPr>
          <w:b w:val="0"/>
          <w:lang w:val="en-US"/>
        </w:rPr>
      </w:pPr>
      <w:r>
        <w:rPr>
          <w:lang w:val="en-US"/>
        </w:rPr>
        <w:lastRenderedPageBreak/>
        <w:t>Vertical spring-mass system</w:t>
      </w:r>
    </w:p>
    <w:p w14:paraId="4C2DDBA7" w14:textId="77777777" w:rsidR="00D33B90" w:rsidRPr="006F10D2" w:rsidRDefault="00D33B90" w:rsidP="008E7CCC">
      <w:pPr>
        <w:pStyle w:val="Otsikko2"/>
        <w:rPr>
          <w:b w:val="0"/>
          <w:lang w:val="en-US"/>
        </w:rPr>
      </w:pPr>
      <w:r w:rsidRPr="006F10D2">
        <w:rPr>
          <w:lang w:val="en-US"/>
        </w:rPr>
        <w:t>Introductory questions</w:t>
      </w:r>
    </w:p>
    <w:p w14:paraId="54F48D2A" w14:textId="309BB727" w:rsidR="00D33B90" w:rsidRPr="006F10D2" w:rsidRDefault="00D33B90" w:rsidP="008E7CCC">
      <w:pPr>
        <w:jc w:val="both"/>
        <w:rPr>
          <w:lang w:val="en-US"/>
        </w:rPr>
      </w:pPr>
      <w:r w:rsidRPr="006F10D2">
        <w:rPr>
          <w:lang w:val="en-US"/>
        </w:rPr>
        <w:t>In this exercise, you will study energ</w:t>
      </w:r>
      <w:r w:rsidR="006F10D2">
        <w:rPr>
          <w:lang w:val="en-US"/>
        </w:rPr>
        <w:t>ies</w:t>
      </w:r>
      <w:r w:rsidRPr="006F10D2">
        <w:rPr>
          <w:lang w:val="en-US"/>
        </w:rPr>
        <w:t xml:space="preserve"> of a spring - mass system that oscillates. Using </w:t>
      </w:r>
      <w:r w:rsidRPr="006F10D2">
        <w:rPr>
          <w:i/>
          <w:iCs/>
          <w:lang w:val="en-US"/>
        </w:rPr>
        <w:t>Tracker</w:t>
      </w:r>
      <w:r w:rsidRPr="006F10D2">
        <w:rPr>
          <w:lang w:val="en-US"/>
        </w:rPr>
        <w:t xml:space="preserve">, you will determine the different types of </w:t>
      </w:r>
      <w:r w:rsidR="006F10D2" w:rsidRPr="006F10D2">
        <w:rPr>
          <w:lang w:val="en-US"/>
        </w:rPr>
        <w:t>energies</w:t>
      </w:r>
      <w:r w:rsidRPr="006F10D2">
        <w:rPr>
          <w:lang w:val="en-US"/>
        </w:rPr>
        <w:t xml:space="preserve"> in the system </w:t>
      </w:r>
      <w:r w:rsidR="006F10D2">
        <w:rPr>
          <w:lang w:val="en-US"/>
        </w:rPr>
        <w:t>as a function of time</w:t>
      </w:r>
      <w:r w:rsidRPr="006F10D2">
        <w:rPr>
          <w:lang w:val="en-US"/>
        </w:rPr>
        <w:t>, and then you will analyze the obtained graphs.</w:t>
      </w:r>
    </w:p>
    <w:p w14:paraId="6DACE3BA" w14:textId="1C800917" w:rsidR="00D33B90" w:rsidRPr="006F10D2" w:rsidRDefault="00D33B90" w:rsidP="008E7CCC">
      <w:pPr>
        <w:jc w:val="both"/>
        <w:rPr>
          <w:lang w:val="en-US"/>
        </w:rPr>
      </w:pPr>
      <w:r w:rsidRPr="006F10D2">
        <w:rPr>
          <w:lang w:val="en-US"/>
        </w:rPr>
        <w:t xml:space="preserve">1. Pull the </w:t>
      </w:r>
      <w:r w:rsidR="006F10D2">
        <w:rPr>
          <w:lang w:val="en-US"/>
        </w:rPr>
        <w:t>mass</w:t>
      </w:r>
      <w:r w:rsidRPr="006F10D2">
        <w:rPr>
          <w:lang w:val="en-US"/>
        </w:rPr>
        <w:t xml:space="preserve"> out of </w:t>
      </w:r>
      <w:r w:rsidR="006F10D2">
        <w:rPr>
          <w:lang w:val="en-US"/>
        </w:rPr>
        <w:t xml:space="preserve">its </w:t>
      </w:r>
      <w:r w:rsidRPr="006F10D2">
        <w:rPr>
          <w:lang w:val="en-US"/>
        </w:rPr>
        <w:t xml:space="preserve">equilibrium </w:t>
      </w:r>
      <w:r w:rsidR="006F10D2">
        <w:rPr>
          <w:lang w:val="en-US"/>
        </w:rPr>
        <w:t xml:space="preserve">position </w:t>
      </w:r>
      <w:r w:rsidRPr="006F10D2">
        <w:rPr>
          <w:lang w:val="en-US"/>
        </w:rPr>
        <w:t>and let it oscillate. What types of mechanical energ</w:t>
      </w:r>
      <w:r w:rsidR="006F10D2">
        <w:rPr>
          <w:lang w:val="en-US"/>
        </w:rPr>
        <w:t>ies</w:t>
      </w:r>
      <w:r w:rsidRPr="006F10D2">
        <w:rPr>
          <w:lang w:val="en-US"/>
        </w:rPr>
        <w:t xml:space="preserve"> exist in the spring – mass system</w:t>
      </w:r>
      <w:r w:rsidR="006F10D2">
        <w:rPr>
          <w:lang w:val="en-US"/>
        </w:rPr>
        <w:t xml:space="preserve"> that oscillates</w:t>
      </w:r>
      <w:r w:rsidRPr="006F10D2">
        <w:rPr>
          <w:lang w:val="en-US"/>
        </w:rPr>
        <w:t>? Write expressions for each type of energy.</w:t>
      </w:r>
    </w:p>
    <w:p w14:paraId="3F8CE07E" w14:textId="092F1107" w:rsidR="00D33B90" w:rsidRPr="006F10D2" w:rsidRDefault="00D33B90" w:rsidP="008E7CCC">
      <w:pPr>
        <w:jc w:val="both"/>
        <w:rPr>
          <w:lang w:val="en-US"/>
        </w:rPr>
      </w:pPr>
      <w:r w:rsidRPr="006F10D2">
        <w:rPr>
          <w:lang w:val="en-US"/>
        </w:rPr>
        <w:t>a)</w:t>
      </w:r>
    </w:p>
    <w:p w14:paraId="1A8D2189" w14:textId="77777777" w:rsidR="00D33B90" w:rsidRPr="006F10D2" w:rsidRDefault="00D33B90" w:rsidP="008E7CCC">
      <w:pPr>
        <w:jc w:val="both"/>
        <w:rPr>
          <w:lang w:val="en-US"/>
        </w:rPr>
      </w:pPr>
    </w:p>
    <w:p w14:paraId="334C3D7E" w14:textId="77777777" w:rsidR="00D33B90" w:rsidRPr="006F10D2" w:rsidRDefault="00D33B90" w:rsidP="008E7CCC">
      <w:pPr>
        <w:jc w:val="both"/>
        <w:rPr>
          <w:lang w:val="en-US"/>
        </w:rPr>
      </w:pPr>
      <w:r w:rsidRPr="006F10D2">
        <w:rPr>
          <w:lang w:val="en-US"/>
        </w:rPr>
        <w:t>b)</w:t>
      </w:r>
    </w:p>
    <w:p w14:paraId="0EDFD182" w14:textId="77777777" w:rsidR="00D33B90" w:rsidRPr="006F10D2" w:rsidRDefault="00D33B90" w:rsidP="008E7CCC">
      <w:pPr>
        <w:jc w:val="both"/>
        <w:rPr>
          <w:lang w:val="en-US"/>
        </w:rPr>
      </w:pPr>
    </w:p>
    <w:p w14:paraId="3B752DB0" w14:textId="77777777" w:rsidR="00D33B90" w:rsidRPr="006F10D2" w:rsidRDefault="00D33B90" w:rsidP="008E7CCC">
      <w:pPr>
        <w:jc w:val="both"/>
        <w:rPr>
          <w:lang w:val="en-US"/>
        </w:rPr>
      </w:pPr>
      <w:r w:rsidRPr="006F10D2">
        <w:rPr>
          <w:lang w:val="en-US"/>
        </w:rPr>
        <w:t>c)</w:t>
      </w:r>
    </w:p>
    <w:p w14:paraId="19667B07" w14:textId="77777777" w:rsidR="00D33B90" w:rsidRPr="006F10D2" w:rsidRDefault="00D33B90" w:rsidP="008E7CCC">
      <w:pPr>
        <w:jc w:val="both"/>
        <w:rPr>
          <w:lang w:val="en-US"/>
        </w:rPr>
      </w:pPr>
    </w:p>
    <w:p w14:paraId="37C96EA1" w14:textId="1B99FE56" w:rsidR="00D33B90" w:rsidRPr="006F10D2" w:rsidRDefault="00D33B90" w:rsidP="008E7CCC">
      <w:pPr>
        <w:jc w:val="both"/>
        <w:rPr>
          <w:lang w:val="en-US"/>
        </w:rPr>
      </w:pPr>
      <w:r w:rsidRPr="006F10D2">
        <w:rPr>
          <w:lang w:val="en-US"/>
        </w:rPr>
        <w:t xml:space="preserve">2. When each energy reaches its minimum and maximum values, in </w:t>
      </w:r>
      <w:r w:rsidR="006F10D2" w:rsidRPr="006F10D2">
        <w:rPr>
          <w:lang w:val="en-US"/>
        </w:rPr>
        <w:t>which</w:t>
      </w:r>
      <w:r w:rsidRPr="006F10D2">
        <w:rPr>
          <w:lang w:val="en-US"/>
        </w:rPr>
        <w:t xml:space="preserve"> position is the mass? </w:t>
      </w:r>
    </w:p>
    <w:p w14:paraId="5A0296C7" w14:textId="5BEBC3A7" w:rsidR="00D33B90" w:rsidRPr="006F10D2" w:rsidRDefault="00D33B90" w:rsidP="008E7CCC">
      <w:pPr>
        <w:jc w:val="both"/>
        <w:rPr>
          <w:lang w:val="en-US"/>
        </w:rPr>
      </w:pPr>
      <w:r w:rsidRPr="006F10D2">
        <w:rPr>
          <w:lang w:val="en-US"/>
        </w:rPr>
        <w:t>a)</w:t>
      </w:r>
    </w:p>
    <w:p w14:paraId="305F4136" w14:textId="77777777" w:rsidR="00D33B90" w:rsidRPr="006F10D2" w:rsidRDefault="00D33B90" w:rsidP="008E7CCC">
      <w:pPr>
        <w:jc w:val="both"/>
        <w:rPr>
          <w:lang w:val="en-US"/>
        </w:rPr>
      </w:pPr>
    </w:p>
    <w:p w14:paraId="51558431" w14:textId="77777777" w:rsidR="00D33B90" w:rsidRPr="006F10D2" w:rsidRDefault="00D33B90" w:rsidP="008E7CCC">
      <w:pPr>
        <w:jc w:val="both"/>
        <w:rPr>
          <w:lang w:val="en-US"/>
        </w:rPr>
      </w:pPr>
    </w:p>
    <w:p w14:paraId="58BD21E4" w14:textId="77777777" w:rsidR="00D33B90" w:rsidRPr="006F10D2" w:rsidRDefault="00D33B90" w:rsidP="008E7CCC">
      <w:pPr>
        <w:jc w:val="both"/>
        <w:rPr>
          <w:lang w:val="en-US"/>
        </w:rPr>
      </w:pPr>
      <w:r w:rsidRPr="006F10D2">
        <w:rPr>
          <w:lang w:val="en-US"/>
        </w:rPr>
        <w:t>b)</w:t>
      </w:r>
    </w:p>
    <w:p w14:paraId="6ACA1CB7" w14:textId="77777777" w:rsidR="00D33B90" w:rsidRPr="006F10D2" w:rsidRDefault="00D33B90" w:rsidP="008E7CCC">
      <w:pPr>
        <w:jc w:val="both"/>
        <w:rPr>
          <w:lang w:val="en-US"/>
        </w:rPr>
      </w:pPr>
    </w:p>
    <w:p w14:paraId="66BC801B" w14:textId="77777777" w:rsidR="00D33B90" w:rsidRPr="006F10D2" w:rsidRDefault="00D33B90" w:rsidP="008E7CCC">
      <w:pPr>
        <w:jc w:val="both"/>
        <w:rPr>
          <w:lang w:val="en-US"/>
        </w:rPr>
      </w:pPr>
    </w:p>
    <w:p w14:paraId="688B6DBD" w14:textId="77777777" w:rsidR="00D33B90" w:rsidRPr="006F10D2" w:rsidRDefault="00D33B90" w:rsidP="008E7CCC">
      <w:pPr>
        <w:jc w:val="both"/>
        <w:rPr>
          <w:lang w:val="en-US"/>
        </w:rPr>
      </w:pPr>
      <w:r w:rsidRPr="006F10D2">
        <w:rPr>
          <w:lang w:val="en-US"/>
        </w:rPr>
        <w:t>c)</w:t>
      </w:r>
    </w:p>
    <w:p w14:paraId="47FDD502" w14:textId="77777777" w:rsidR="00D33B90" w:rsidRPr="006F10D2" w:rsidRDefault="00D33B90" w:rsidP="008E7CCC">
      <w:pPr>
        <w:jc w:val="both"/>
        <w:rPr>
          <w:lang w:val="en-US"/>
        </w:rPr>
      </w:pPr>
    </w:p>
    <w:p w14:paraId="6FE19666" w14:textId="77777777" w:rsidR="00D33B90" w:rsidRPr="006F10D2" w:rsidRDefault="00D33B90" w:rsidP="008E7CCC">
      <w:pPr>
        <w:jc w:val="both"/>
        <w:rPr>
          <w:lang w:val="en-US"/>
        </w:rPr>
      </w:pPr>
    </w:p>
    <w:p w14:paraId="6F4B6175" w14:textId="7C62DCF9" w:rsidR="00D33B90" w:rsidRPr="006F10D2" w:rsidRDefault="00D33B90" w:rsidP="008E7CCC">
      <w:pPr>
        <w:jc w:val="both"/>
        <w:rPr>
          <w:lang w:val="en-US"/>
        </w:rPr>
      </w:pPr>
      <w:r w:rsidRPr="006F10D2">
        <w:rPr>
          <w:lang w:val="en-US"/>
        </w:rPr>
        <w:t xml:space="preserve">3. Sketch your prediction for </w:t>
      </w:r>
      <m:oMath>
        <m:r>
          <w:rPr>
            <w:rFonts w:ascii="Cambria Math" w:hAnsi="Cambria Math"/>
            <w:lang w:val="en-US"/>
          </w:rPr>
          <m:t>E-t</m:t>
        </m:r>
      </m:oMath>
      <w:r w:rsidRPr="006F10D2">
        <w:rPr>
          <w:lang w:val="en-US"/>
        </w:rPr>
        <w:t xml:space="preserve"> graphs</w:t>
      </w:r>
      <w:r w:rsidR="006F10D2">
        <w:rPr>
          <w:lang w:val="en-US"/>
        </w:rPr>
        <w:t xml:space="preserve"> (for each energy)</w:t>
      </w:r>
      <w:r w:rsidRPr="006F10D2">
        <w:rPr>
          <w:lang w:val="en-US"/>
        </w:rPr>
        <w:t xml:space="preserve"> for one period of oscillation </w:t>
      </w:r>
      <m:oMath>
        <m:r>
          <w:rPr>
            <w:rFonts w:ascii="Cambria Math" w:eastAsiaTheme="minorEastAsia" w:hAnsi="Cambria Math"/>
            <w:lang w:val="en-US"/>
          </w:rPr>
          <m:t>T</m:t>
        </m:r>
      </m:oMath>
      <w:r w:rsidRPr="006F10D2">
        <w:rPr>
          <w:lang w:val="en-US"/>
        </w:rPr>
        <w:t xml:space="preserve">. Mark the moments when these energies reach maximum and minimum values (for example </w:t>
      </w:r>
      <m:oMath>
        <m:r>
          <w:rPr>
            <w:rFonts w:ascii="Cambria Math" w:hAnsi="Cambria Math"/>
            <w:lang w:val="en-US"/>
          </w:rPr>
          <m:t>T/3</m:t>
        </m:r>
      </m:oMath>
      <w:r w:rsidRPr="006F10D2">
        <w:rPr>
          <w:lang w:val="en-US"/>
        </w:rPr>
        <w:t xml:space="preserve">, </w:t>
      </w:r>
      <m:oMath>
        <m:r>
          <w:rPr>
            <w:rFonts w:ascii="Cambria Math" w:hAnsi="Cambria Math"/>
            <w:lang w:val="en-US"/>
          </w:rPr>
          <m:t>T/2</m:t>
        </m:r>
      </m:oMath>
      <w:r w:rsidRPr="006F10D2">
        <w:rPr>
          <w:lang w:val="en-US"/>
        </w:rPr>
        <w:t xml:space="preserve">, …). </w:t>
      </w:r>
    </w:p>
    <w:p w14:paraId="73A2F112" w14:textId="77777777" w:rsidR="00D33B90" w:rsidRPr="006F10D2" w:rsidRDefault="00D33B90" w:rsidP="008E7CCC">
      <w:pPr>
        <w:jc w:val="both"/>
        <w:rPr>
          <w:lang w:val="en-US"/>
        </w:rPr>
      </w:pPr>
    </w:p>
    <w:p w14:paraId="4D073194" w14:textId="77777777" w:rsidR="00D33B90" w:rsidRPr="006F10D2" w:rsidRDefault="00D33B90" w:rsidP="008E7CCC">
      <w:pPr>
        <w:jc w:val="both"/>
        <w:rPr>
          <w:lang w:val="en-US"/>
        </w:rPr>
      </w:pPr>
    </w:p>
    <w:p w14:paraId="2805E64A" w14:textId="77777777" w:rsidR="00D33B90" w:rsidRPr="006F10D2" w:rsidRDefault="00D33B90" w:rsidP="008E7CCC">
      <w:pPr>
        <w:jc w:val="both"/>
        <w:rPr>
          <w:lang w:val="en-US"/>
        </w:rPr>
      </w:pPr>
    </w:p>
    <w:p w14:paraId="05607177" w14:textId="77777777" w:rsidR="00D33B90" w:rsidRPr="006F10D2" w:rsidRDefault="00D33B90" w:rsidP="008E7CCC">
      <w:pPr>
        <w:jc w:val="both"/>
        <w:rPr>
          <w:lang w:val="en-US"/>
        </w:rPr>
      </w:pPr>
    </w:p>
    <w:p w14:paraId="5FED87C5" w14:textId="3C979AB2" w:rsidR="00D33B90" w:rsidRPr="006F10D2" w:rsidRDefault="00D33B90" w:rsidP="008E7CCC">
      <w:pPr>
        <w:jc w:val="both"/>
        <w:rPr>
          <w:lang w:val="en-US"/>
        </w:rPr>
      </w:pPr>
    </w:p>
    <w:p w14:paraId="1F1674E9" w14:textId="3B8FC4BE" w:rsidR="00D33B90" w:rsidRPr="006F10D2" w:rsidRDefault="00D33B90" w:rsidP="008E7CCC">
      <w:pPr>
        <w:jc w:val="both"/>
        <w:rPr>
          <w:lang w:val="en-US"/>
        </w:rPr>
      </w:pPr>
    </w:p>
    <w:p w14:paraId="157B8C69" w14:textId="77777777" w:rsidR="00D33B90" w:rsidRPr="006F10D2" w:rsidRDefault="00D33B90" w:rsidP="008E7CCC">
      <w:pPr>
        <w:jc w:val="both"/>
        <w:rPr>
          <w:lang w:val="en-US"/>
        </w:rPr>
      </w:pPr>
    </w:p>
    <w:p w14:paraId="367E6A7B" w14:textId="06E1038A" w:rsidR="00D33B90" w:rsidRPr="006F10D2" w:rsidRDefault="00D33B90" w:rsidP="008E7CCC">
      <w:pPr>
        <w:pStyle w:val="Otsikko2"/>
        <w:rPr>
          <w:lang w:val="en-US"/>
        </w:rPr>
      </w:pPr>
      <w:r w:rsidRPr="006F10D2">
        <w:rPr>
          <w:lang w:val="en-US"/>
        </w:rPr>
        <w:lastRenderedPageBreak/>
        <w:t>Oscillation analysis</w:t>
      </w:r>
    </w:p>
    <w:p w14:paraId="79BA0E4A" w14:textId="5B703504" w:rsidR="00D33B90" w:rsidRPr="006F10D2" w:rsidRDefault="00D33B90" w:rsidP="008E7CCC">
      <w:pPr>
        <w:jc w:val="both"/>
        <w:rPr>
          <w:lang w:val="en-US"/>
        </w:rPr>
      </w:pPr>
      <w:r w:rsidRPr="006F10D2">
        <w:rPr>
          <w:lang w:val="en-US"/>
        </w:rPr>
        <w:t xml:space="preserve">1. Record the oscillation of the spring – mass system with your mobile phone. In doing so, make sure that you have an object of known length in the plane of oscillation with which you will </w:t>
      </w:r>
      <w:r w:rsidR="006F10D2">
        <w:rPr>
          <w:lang w:val="en-US"/>
        </w:rPr>
        <w:t>make</w:t>
      </w:r>
      <w:r w:rsidRPr="006F10D2">
        <w:rPr>
          <w:lang w:val="en-US"/>
        </w:rPr>
        <w:t xml:space="preserve"> length calibration. The clip should contain the position of the weight when hung on an unstretched spring. The oscillation should be in one dimension with a small amplitude.</w:t>
      </w:r>
    </w:p>
    <w:p w14:paraId="4D834A6C" w14:textId="77777777" w:rsidR="00D33B90" w:rsidRPr="006F10D2" w:rsidRDefault="00D33B90" w:rsidP="008E7CCC">
      <w:pPr>
        <w:jc w:val="both"/>
        <w:rPr>
          <w:b/>
          <w:bCs/>
          <w:lang w:val="en-US"/>
        </w:rPr>
      </w:pPr>
    </w:p>
    <w:p w14:paraId="41F9DCF9" w14:textId="125D02B3" w:rsidR="00D33B90" w:rsidRDefault="006F10D2" w:rsidP="008E7CCC">
      <w:pPr>
        <w:jc w:val="both"/>
        <w:rPr>
          <w:lang w:val="en-US"/>
        </w:rPr>
      </w:pPr>
      <w:r w:rsidRPr="006F10D2">
        <w:rPr>
          <w:lang w:val="en-US"/>
        </w:rPr>
        <w:t xml:space="preserve">2. When cutting the video clip for analysis, select two full </w:t>
      </w:r>
      <w:r>
        <w:rPr>
          <w:lang w:val="en-US"/>
        </w:rPr>
        <w:t>oscillations</w:t>
      </w:r>
      <w:r w:rsidRPr="006F10D2">
        <w:rPr>
          <w:lang w:val="en-US"/>
        </w:rPr>
        <w:t>. Determine the calibration length, the origin of the coordinate system, and mark the point mass in all frames. The origin of the coordinate system should be in the lowest position of the weight.</w:t>
      </w:r>
    </w:p>
    <w:p w14:paraId="1D91D88A" w14:textId="77777777" w:rsidR="006F10D2" w:rsidRPr="006F10D2" w:rsidRDefault="006F10D2" w:rsidP="008E7CCC">
      <w:pPr>
        <w:jc w:val="both"/>
        <w:rPr>
          <w:lang w:val="en-US"/>
        </w:rPr>
      </w:pPr>
    </w:p>
    <w:p w14:paraId="0EAA212D" w14:textId="60C31A6A" w:rsidR="006F10D2" w:rsidRPr="006F10D2" w:rsidRDefault="006F10D2" w:rsidP="008E7CCC">
      <w:pPr>
        <w:jc w:val="both"/>
        <w:rPr>
          <w:lang w:val="en-US"/>
        </w:rPr>
      </w:pPr>
      <w:r w:rsidRPr="006F10D2">
        <w:rPr>
          <w:lang w:val="en-US"/>
        </w:rPr>
        <w:t>3. In the Tracker, display graphs of kinetic, gravitational potential and elastic potential energy as a function of time.</w:t>
      </w:r>
    </w:p>
    <w:p w14:paraId="0D618F71" w14:textId="153D39D6" w:rsidR="006F10D2" w:rsidRPr="006F10D2" w:rsidRDefault="006F10D2" w:rsidP="008E7CCC">
      <w:pPr>
        <w:jc w:val="both"/>
        <w:rPr>
          <w:lang w:val="en-US"/>
        </w:rPr>
      </w:pPr>
      <w:r w:rsidRPr="006F10D2">
        <w:rPr>
          <w:lang w:val="en-US"/>
        </w:rPr>
        <w:t xml:space="preserve">Enter the values of weight mass </w:t>
      </w:r>
      <m:oMath>
        <m:r>
          <w:rPr>
            <w:rFonts w:ascii="Cambria Math" w:hAnsi="Cambria Math"/>
            <w:lang w:val="en-US"/>
          </w:rPr>
          <m:t>m</m:t>
        </m:r>
      </m:oMath>
      <w:r w:rsidRPr="006F10D2">
        <w:rPr>
          <w:lang w:val="en-US"/>
        </w:rPr>
        <w:t xml:space="preserve">, spring constant </w:t>
      </w:r>
      <m:oMath>
        <m:r>
          <w:rPr>
            <w:rFonts w:ascii="Cambria Math" w:hAnsi="Cambria Math"/>
            <w:lang w:val="en-US"/>
          </w:rPr>
          <m:t>k</m:t>
        </m:r>
      </m:oMath>
      <w:r w:rsidRPr="006F10D2">
        <w:rPr>
          <w:lang w:val="en-US"/>
        </w:rPr>
        <w:t xml:space="preserve">, gravity acceleration </w:t>
      </w:r>
      <m:oMath>
        <m:r>
          <w:rPr>
            <w:rFonts w:ascii="Cambria Math" w:hAnsi="Cambria Math"/>
            <w:lang w:val="en-US"/>
          </w:rPr>
          <m:t>g</m:t>
        </m:r>
      </m:oMath>
      <w:r w:rsidRPr="006F10D2">
        <w:rPr>
          <w:lang w:val="en-US"/>
        </w:rPr>
        <w:t xml:space="preserve"> and weight position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0</m:t>
            </m:r>
          </m:sub>
        </m:sSub>
      </m:oMath>
      <w:r w:rsidRPr="006F10D2">
        <w:rPr>
          <w:lang w:val="en-US"/>
        </w:rPr>
        <w:t xml:space="preserve">  when the spring is unstretched (relative to the origin of the coordinate system, ie. relative to the lowest position).</w:t>
      </w:r>
    </w:p>
    <w:p w14:paraId="72C88BA2" w14:textId="77777777" w:rsidR="006F10D2" w:rsidRPr="006F10D2" w:rsidRDefault="006F10D2" w:rsidP="008E7CCC">
      <w:pPr>
        <w:jc w:val="both"/>
        <w:rPr>
          <w:lang w:val="en-US"/>
        </w:rPr>
      </w:pPr>
      <w:r w:rsidRPr="006F10D2">
        <w:rPr>
          <w:lang w:val="en-US"/>
        </w:rPr>
        <w:t>Enter expressions for kinetic, gravitational potential and elastic potential energy.</w:t>
      </w:r>
    </w:p>
    <w:p w14:paraId="37D945E0" w14:textId="2B8F6413" w:rsidR="006F10D2" w:rsidRDefault="006F10D2" w:rsidP="008E7CCC">
      <w:pPr>
        <w:jc w:val="both"/>
        <w:rPr>
          <w:lang w:val="en-US"/>
        </w:rPr>
      </w:pPr>
      <w:r w:rsidRPr="006F10D2">
        <w:rPr>
          <w:i/>
          <w:iCs/>
          <w:lang w:val="en-US"/>
        </w:rPr>
        <w:t>Note</w:t>
      </w:r>
      <w:r w:rsidRPr="006F10D2">
        <w:rPr>
          <w:lang w:val="en-US"/>
        </w:rPr>
        <w:t xml:space="preserve">: The elastic potential energy of the weight and spring system is </w:t>
      </w:r>
      <m:oMath>
        <m:r>
          <w:rPr>
            <w:rFonts w:ascii="Cambria Math" w:hAnsi="Cambria Math"/>
            <w:lang w:val="en-US"/>
          </w:rPr>
          <m:t xml:space="preserve">0.5 k </m:t>
        </m:r>
        <m:sSup>
          <m:sSupPr>
            <m:ctrlPr>
              <w:rPr>
                <w:rFonts w:ascii="Cambria Math" w:hAnsi="Cambria Math"/>
                <w:i/>
                <w:iCs/>
                <w:lang w:val="en-US"/>
              </w:rPr>
            </m:ctrlPr>
          </m:sSupPr>
          <m:e>
            <m:r>
              <w:rPr>
                <w:rFonts w:ascii="Cambria Math" w:hAnsi="Cambria Math"/>
                <w:lang w:val="en-US"/>
              </w:rPr>
              <m:t>(y-</m:t>
            </m:r>
            <m:sSub>
              <m:sSubPr>
                <m:ctrlPr>
                  <w:rPr>
                    <w:rFonts w:ascii="Cambria Math" w:hAnsi="Cambria Math"/>
                    <w:i/>
                    <w:iCs/>
                    <w:lang w:val="en-US"/>
                  </w:rPr>
                </m:ctrlPr>
              </m:sSubPr>
              <m:e>
                <m:r>
                  <w:rPr>
                    <w:rFonts w:ascii="Cambria Math" w:hAnsi="Cambria Math"/>
                    <w:lang w:val="en-US"/>
                  </w:rPr>
                  <m:t>y</m:t>
                </m:r>
              </m:e>
              <m:sub>
                <m:r>
                  <w:rPr>
                    <w:rFonts w:ascii="Cambria Math" w:hAnsi="Cambria Math"/>
                    <w:lang w:val="en-US"/>
                  </w:rPr>
                  <m:t>0</m:t>
                </m:r>
              </m:sub>
            </m:sSub>
            <m:r>
              <w:rPr>
                <w:rFonts w:ascii="Cambria Math" w:hAnsi="Cambria Math"/>
                <w:lang w:val="en-US"/>
              </w:rPr>
              <m:t>)</m:t>
            </m:r>
          </m:e>
          <m:sup>
            <m:r>
              <w:rPr>
                <w:rFonts w:ascii="Cambria Math" w:hAnsi="Cambria Math"/>
                <w:lang w:val="en-US"/>
              </w:rPr>
              <m:t>2</m:t>
            </m:r>
          </m:sup>
        </m:sSup>
      </m:oMath>
      <w:r w:rsidRPr="006F10D2">
        <w:rPr>
          <w:lang w:val="en-US"/>
        </w:rPr>
        <w:t xml:space="preserve">. The kinetic energy </w:t>
      </w:r>
      <m:oMath>
        <m:r>
          <w:rPr>
            <w:rFonts w:ascii="Cambria Math" w:hAnsi="Cambria Math"/>
            <w:lang w:val="en-US"/>
          </w:rPr>
          <m:t>K</m:t>
        </m:r>
      </m:oMath>
      <w:r w:rsidRPr="006F10D2">
        <w:rPr>
          <w:rFonts w:eastAsiaTheme="minorEastAsia"/>
          <w:i/>
          <w:iCs/>
          <w:lang w:val="en-US"/>
        </w:rPr>
        <w:t xml:space="preserve"> </w:t>
      </w:r>
      <w:r w:rsidRPr="006F10D2">
        <w:rPr>
          <w:lang w:val="en-US"/>
        </w:rPr>
        <w:t xml:space="preserve">is already defined in the </w:t>
      </w:r>
      <w:r w:rsidRPr="006F10D2">
        <w:rPr>
          <w:i/>
          <w:iCs/>
          <w:lang w:val="en-US"/>
        </w:rPr>
        <w:t>Tracker</w:t>
      </w:r>
      <w:r w:rsidRPr="006F10D2">
        <w:rPr>
          <w:lang w:val="en-US"/>
        </w:rPr>
        <w:t xml:space="preserve"> and you can use it.</w:t>
      </w:r>
    </w:p>
    <w:p w14:paraId="36FEFF2D" w14:textId="77777777" w:rsidR="006F10D2" w:rsidRPr="006F10D2" w:rsidRDefault="006F10D2" w:rsidP="008E7CCC">
      <w:pPr>
        <w:jc w:val="both"/>
        <w:rPr>
          <w:lang w:val="en-US"/>
        </w:rPr>
      </w:pPr>
    </w:p>
    <w:p w14:paraId="0559D5F0" w14:textId="23F573BD" w:rsidR="00D33B90" w:rsidRPr="006F10D2" w:rsidRDefault="006F10D2" w:rsidP="008E7CCC">
      <w:pPr>
        <w:jc w:val="both"/>
        <w:rPr>
          <w:rFonts w:eastAsiaTheme="minorEastAsia"/>
          <w:lang w:val="en-US"/>
        </w:rPr>
      </w:pPr>
      <w:r w:rsidRPr="006F10D2">
        <w:rPr>
          <w:rFonts w:eastAsiaTheme="minorEastAsia"/>
          <w:lang w:val="en-US"/>
        </w:rPr>
        <w:t xml:space="preserve">Insert screenshots of the resulting graphs (you can use the </w:t>
      </w:r>
      <w:r w:rsidRPr="006F10D2">
        <w:rPr>
          <w:rFonts w:eastAsiaTheme="minorEastAsia"/>
          <w:i/>
          <w:iCs/>
          <w:lang w:val="en-US"/>
        </w:rPr>
        <w:t>Snipping tool</w:t>
      </w:r>
      <w:r w:rsidRPr="006F10D2">
        <w:rPr>
          <w:rFonts w:eastAsiaTheme="minorEastAsia"/>
          <w:lang w:val="en-US"/>
        </w:rPr>
        <w:t xml:space="preserve"> or </w:t>
      </w:r>
      <w:r w:rsidRPr="006F10D2">
        <w:rPr>
          <w:rFonts w:eastAsiaTheme="minorEastAsia"/>
          <w:i/>
          <w:iCs/>
          <w:lang w:val="en-US"/>
        </w:rPr>
        <w:t>Paint</w:t>
      </w:r>
      <w:r w:rsidRPr="006F10D2">
        <w:rPr>
          <w:rFonts w:eastAsiaTheme="minorEastAsia"/>
          <w:lang w:val="en-US"/>
        </w:rPr>
        <w:t>).</w:t>
      </w:r>
    </w:p>
    <w:p w14:paraId="1A65D142" w14:textId="77777777" w:rsidR="006F10D2" w:rsidRPr="006F10D2" w:rsidRDefault="006F10D2" w:rsidP="008E7CCC">
      <w:pPr>
        <w:jc w:val="both"/>
        <w:rPr>
          <w:lang w:val="en-US"/>
        </w:rPr>
      </w:pPr>
    </w:p>
    <w:p w14:paraId="242CFDB4" w14:textId="7F30E1F0" w:rsidR="00D33B90" w:rsidRDefault="006F10D2" w:rsidP="008E7CCC">
      <w:pPr>
        <w:jc w:val="both"/>
        <w:rPr>
          <w:rFonts w:eastAsiaTheme="minorEastAsia"/>
          <w:lang w:val="en-US"/>
        </w:rPr>
      </w:pPr>
      <w:r w:rsidRPr="006F10D2">
        <w:rPr>
          <w:rFonts w:eastAsiaTheme="minorEastAsia"/>
          <w:lang w:val="en-US"/>
        </w:rPr>
        <w:t xml:space="preserve">4. On the obtained graphs, mark the moments in which the kinetic, gravitational potential and elastic potential energies reach minimum and maximum values (for example </w:t>
      </w:r>
      <m:oMath>
        <m:r>
          <w:rPr>
            <w:rFonts w:ascii="Cambria Math" w:hAnsi="Cambria Math"/>
            <w:lang w:val="en-US"/>
          </w:rPr>
          <m:t>T/3</m:t>
        </m:r>
      </m:oMath>
      <w:r w:rsidRPr="006F10D2">
        <w:rPr>
          <w:lang w:val="en-US"/>
        </w:rPr>
        <w:t xml:space="preserve">, </w:t>
      </w:r>
      <m:oMath>
        <m:r>
          <w:rPr>
            <w:rFonts w:ascii="Cambria Math" w:hAnsi="Cambria Math"/>
            <w:lang w:val="en-US"/>
          </w:rPr>
          <m:t>T/2</m:t>
        </m:r>
      </m:oMath>
      <w:r w:rsidRPr="006F10D2">
        <w:rPr>
          <w:rFonts w:eastAsiaTheme="minorEastAsia"/>
          <w:lang w:val="en-US"/>
        </w:rPr>
        <w:t>, …).</w:t>
      </w:r>
    </w:p>
    <w:p w14:paraId="1158B332" w14:textId="77777777" w:rsidR="006F10D2" w:rsidRPr="006F10D2" w:rsidRDefault="006F10D2" w:rsidP="008E7CCC">
      <w:pPr>
        <w:jc w:val="both"/>
        <w:rPr>
          <w:lang w:val="en-US"/>
        </w:rPr>
      </w:pPr>
    </w:p>
    <w:p w14:paraId="3D3297B5" w14:textId="301F91B7" w:rsidR="00D33B90" w:rsidRDefault="006F10D2" w:rsidP="008E7CCC">
      <w:pPr>
        <w:jc w:val="both"/>
        <w:rPr>
          <w:lang w:val="en-US"/>
        </w:rPr>
      </w:pPr>
      <w:r w:rsidRPr="006F10D2">
        <w:rPr>
          <w:lang w:val="en-US"/>
        </w:rPr>
        <w:t>5. Indicate in which positions is the weight when certain types of energy have maximum and minimum values (for example, equilibrium position, highest vibration position,</w:t>
      </w:r>
      <w:r>
        <w:rPr>
          <w:lang w:val="en-US"/>
        </w:rPr>
        <w:t xml:space="preserve"> …</w:t>
      </w:r>
      <w:r w:rsidRPr="006F10D2">
        <w:rPr>
          <w:lang w:val="en-US"/>
        </w:rPr>
        <w:t>).</w:t>
      </w:r>
    </w:p>
    <w:p w14:paraId="4490B9B3" w14:textId="77777777" w:rsidR="006F10D2" w:rsidRPr="006F10D2" w:rsidRDefault="006F10D2" w:rsidP="008E7CCC">
      <w:pPr>
        <w:jc w:val="both"/>
        <w:rPr>
          <w:lang w:val="en-US"/>
        </w:rPr>
      </w:pPr>
    </w:p>
    <w:p w14:paraId="789E8832" w14:textId="0D3D1B97" w:rsidR="00D33B90" w:rsidRDefault="006F10D2" w:rsidP="008E7CCC">
      <w:pPr>
        <w:jc w:val="both"/>
        <w:rPr>
          <w:rFonts w:eastAsiaTheme="minorEastAsia"/>
          <w:lang w:val="en-US"/>
        </w:rPr>
      </w:pPr>
      <w:r w:rsidRPr="006F10D2">
        <w:rPr>
          <w:rFonts w:eastAsiaTheme="minorEastAsia"/>
          <w:lang w:val="en-US"/>
        </w:rPr>
        <w:t xml:space="preserve">6. Are your predictions </w:t>
      </w:r>
      <w:r>
        <w:rPr>
          <w:rFonts w:eastAsiaTheme="minorEastAsia"/>
          <w:lang w:val="en-US"/>
        </w:rPr>
        <w:t>in line</w:t>
      </w:r>
      <w:r w:rsidRPr="006F10D2">
        <w:rPr>
          <w:rFonts w:eastAsiaTheme="minorEastAsia"/>
          <w:lang w:val="en-US"/>
        </w:rPr>
        <w:t xml:space="preserve"> with the results of </w:t>
      </w:r>
      <w:r w:rsidRPr="006F10D2">
        <w:rPr>
          <w:rFonts w:eastAsiaTheme="minorEastAsia"/>
          <w:i/>
          <w:iCs/>
          <w:lang w:val="en-US"/>
        </w:rPr>
        <w:t>Tracker</w:t>
      </w:r>
      <w:r w:rsidRPr="006F10D2">
        <w:rPr>
          <w:rFonts w:eastAsiaTheme="minorEastAsia"/>
          <w:lang w:val="en-US"/>
        </w:rPr>
        <w:t xml:space="preserve"> oscillation analysis? Write down your observations.</w:t>
      </w:r>
    </w:p>
    <w:p w14:paraId="23C9AF7F" w14:textId="77777777" w:rsidR="006F10D2" w:rsidRPr="006F10D2" w:rsidRDefault="006F10D2" w:rsidP="008E7CCC">
      <w:pPr>
        <w:jc w:val="both"/>
        <w:rPr>
          <w:rFonts w:eastAsiaTheme="minorEastAsia"/>
          <w:lang w:val="en-US"/>
        </w:rPr>
      </w:pPr>
    </w:p>
    <w:p w14:paraId="31FC4316" w14:textId="0B5E652B" w:rsidR="00D33B90" w:rsidRDefault="006F10D2" w:rsidP="008E7CCC">
      <w:pPr>
        <w:jc w:val="both"/>
        <w:rPr>
          <w:rFonts w:eastAsiaTheme="minorEastAsia"/>
          <w:lang w:val="en-US"/>
        </w:rPr>
      </w:pPr>
      <w:r w:rsidRPr="006F10D2">
        <w:rPr>
          <w:rFonts w:eastAsiaTheme="minorEastAsia"/>
          <w:lang w:val="en-US"/>
        </w:rPr>
        <w:t>7. In the Tracker, display a graph of total mechanical energy as a function of time. Insert a screenshot of the graph.</w:t>
      </w:r>
    </w:p>
    <w:p w14:paraId="3F5BE7C8" w14:textId="77777777" w:rsidR="006F10D2" w:rsidRPr="006F10D2" w:rsidRDefault="006F10D2" w:rsidP="008E7CCC">
      <w:pPr>
        <w:jc w:val="both"/>
        <w:rPr>
          <w:rFonts w:eastAsiaTheme="minorEastAsia"/>
          <w:lang w:val="en-US"/>
        </w:rPr>
      </w:pPr>
    </w:p>
    <w:p w14:paraId="4FCD8084" w14:textId="31E19E9E" w:rsidR="00D33B90" w:rsidRPr="006F10D2" w:rsidRDefault="006F10D2" w:rsidP="008E7CCC">
      <w:pPr>
        <w:jc w:val="both"/>
        <w:rPr>
          <w:rFonts w:eastAsiaTheme="minorEastAsia"/>
          <w:lang w:val="en-US"/>
        </w:rPr>
      </w:pPr>
      <w:r w:rsidRPr="006F10D2">
        <w:rPr>
          <w:rFonts w:eastAsiaTheme="minorEastAsia"/>
          <w:lang w:val="en-US"/>
        </w:rPr>
        <w:t>8. Is the obtained graph in line with your expectations? If not, what could be the cause of this disagreement? What can you conclude about the total mechanical energy of the spring - mass system?</w:t>
      </w:r>
    </w:p>
    <w:p w14:paraId="5F6E0940" w14:textId="77777777" w:rsidR="009B1B3E" w:rsidRPr="006F10D2" w:rsidRDefault="009B1B3E" w:rsidP="008E7CCC">
      <w:pPr>
        <w:jc w:val="both"/>
        <w:rPr>
          <w:b/>
          <w:bCs/>
          <w:lang w:val="en-US"/>
        </w:rPr>
      </w:pPr>
    </w:p>
    <w:sectPr w:rsidR="009B1B3E" w:rsidRPr="006F10D2" w:rsidSect="00ED325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706C" w14:textId="77777777" w:rsidR="00CE3667" w:rsidRDefault="00CE3667" w:rsidP="008E7CCC">
      <w:pPr>
        <w:spacing w:after="0" w:line="240" w:lineRule="auto"/>
      </w:pPr>
      <w:r>
        <w:separator/>
      </w:r>
    </w:p>
  </w:endnote>
  <w:endnote w:type="continuationSeparator" w:id="0">
    <w:p w14:paraId="35A0B834" w14:textId="77777777" w:rsidR="00CE3667" w:rsidRDefault="00CE3667" w:rsidP="008E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0EBC6C" w14:paraId="5618756E" w14:textId="77777777" w:rsidTr="610EBC6C">
      <w:trPr>
        <w:trHeight w:val="300"/>
      </w:trPr>
      <w:tc>
        <w:tcPr>
          <w:tcW w:w="3005" w:type="dxa"/>
        </w:tcPr>
        <w:p w14:paraId="2655D009" w14:textId="6D292B3A" w:rsidR="610EBC6C" w:rsidRDefault="610EBC6C" w:rsidP="610EBC6C">
          <w:pPr>
            <w:pStyle w:val="Yltunniste"/>
            <w:ind w:left="-115"/>
          </w:pPr>
        </w:p>
      </w:tc>
      <w:tc>
        <w:tcPr>
          <w:tcW w:w="3005" w:type="dxa"/>
        </w:tcPr>
        <w:p w14:paraId="7068A030" w14:textId="1C7A1CD3" w:rsidR="610EBC6C" w:rsidRDefault="610EBC6C" w:rsidP="610EBC6C">
          <w:pPr>
            <w:pStyle w:val="Yltunniste"/>
            <w:jc w:val="center"/>
          </w:pPr>
        </w:p>
      </w:tc>
      <w:tc>
        <w:tcPr>
          <w:tcW w:w="3005" w:type="dxa"/>
        </w:tcPr>
        <w:p w14:paraId="31A6DAA0" w14:textId="6D0E077D" w:rsidR="610EBC6C" w:rsidRDefault="610EBC6C" w:rsidP="610EBC6C">
          <w:pPr>
            <w:pStyle w:val="Yltunniste"/>
            <w:ind w:right="-115"/>
            <w:jc w:val="right"/>
          </w:pPr>
        </w:p>
      </w:tc>
    </w:tr>
  </w:tbl>
  <w:p w14:paraId="56EA3DAD" w14:textId="3D9FFC0C" w:rsidR="610EBC6C" w:rsidRDefault="610EBC6C" w:rsidP="610EBC6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8EC9" w14:textId="77777777" w:rsidR="00CE3667" w:rsidRDefault="00CE3667" w:rsidP="008E7CCC">
      <w:pPr>
        <w:spacing w:after="0" w:line="240" w:lineRule="auto"/>
      </w:pPr>
      <w:r>
        <w:separator/>
      </w:r>
    </w:p>
  </w:footnote>
  <w:footnote w:type="continuationSeparator" w:id="0">
    <w:p w14:paraId="28BFC316" w14:textId="77777777" w:rsidR="00CE3667" w:rsidRDefault="00CE3667" w:rsidP="008E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21BF" w14:textId="453E5414" w:rsidR="008E7CCC" w:rsidRPr="008E7CCC" w:rsidRDefault="008E7CCC" w:rsidP="008E7CCC">
    <w:pPr>
      <w:pStyle w:val="Yltunniste"/>
      <w:pBdr>
        <w:bottom w:val="single" w:sz="4" w:space="1" w:color="auto"/>
      </w:pBdr>
      <w:rPr>
        <w:lang w:val="en-US"/>
      </w:rPr>
    </w:pPr>
    <w:r w:rsidRPr="008E7CCC">
      <w:rPr>
        <w:lang w:val="en-US"/>
      </w:rPr>
      <w:t>Vertical spring-mass system</w:t>
    </w:r>
    <w:r w:rsidRPr="008E7CCC">
      <w:rPr>
        <w:lang w:val="en-US"/>
      </w:rPr>
      <w:tab/>
      <w:t>Student v</w:t>
    </w:r>
    <w:r>
      <w:rPr>
        <w:lang w:val="en-US"/>
      </w:rPr>
      <w:t>ersion</w:t>
    </w:r>
    <w:r>
      <w:rPr>
        <w:lang w:val="en-US"/>
      </w:rPr>
      <w:tab/>
      <w:t xml:space="preserve">page </w:t>
    </w:r>
    <w:r w:rsidRPr="008E7CCC">
      <w:rPr>
        <w:lang w:val="en-US"/>
      </w:rPr>
      <w:fldChar w:fldCharType="begin"/>
    </w:r>
    <w:r w:rsidRPr="008E7CCC">
      <w:rPr>
        <w:lang w:val="en-US"/>
      </w:rPr>
      <w:instrText>PAGE   \* MERGEFORMAT</w:instrText>
    </w:r>
    <w:r w:rsidRPr="008E7CCC">
      <w:rPr>
        <w:lang w:val="en-US"/>
      </w:rPr>
      <w:fldChar w:fldCharType="separate"/>
    </w:r>
    <w:r w:rsidRPr="008E7CCC">
      <w:rPr>
        <w:lang w:val="en-US"/>
      </w:rPr>
      <w:t>1</w:t>
    </w:r>
    <w:r w:rsidRPr="008E7CCC">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90"/>
    <w:rsid w:val="00013100"/>
    <w:rsid w:val="0002339E"/>
    <w:rsid w:val="00284266"/>
    <w:rsid w:val="003B5180"/>
    <w:rsid w:val="00531861"/>
    <w:rsid w:val="006F10D2"/>
    <w:rsid w:val="008E7CCC"/>
    <w:rsid w:val="009B1B3E"/>
    <w:rsid w:val="00CE3667"/>
    <w:rsid w:val="00D33B90"/>
    <w:rsid w:val="00D558C6"/>
    <w:rsid w:val="00ED3258"/>
    <w:rsid w:val="610EBC6C"/>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95EE"/>
  <w15:chartTrackingRefBased/>
  <w15:docId w15:val="{29B51B48-04B2-485F-BFBE-F00E050D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33B90"/>
    <w:pPr>
      <w:spacing w:line="256" w:lineRule="auto"/>
    </w:pPr>
  </w:style>
  <w:style w:type="paragraph" w:styleId="Otsikko1">
    <w:name w:val="heading 1"/>
    <w:basedOn w:val="Normaali"/>
    <w:next w:val="Normaali"/>
    <w:link w:val="Otsikko1Char"/>
    <w:uiPriority w:val="9"/>
    <w:qFormat/>
    <w:rsid w:val="00D558C6"/>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8E7CCC"/>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33B90"/>
    <w:rPr>
      <w:color w:val="808080"/>
    </w:rPr>
  </w:style>
  <w:style w:type="character" w:customStyle="1" w:styleId="Otsikko1Char">
    <w:name w:val="Otsikko 1 Char"/>
    <w:basedOn w:val="Kappaleenoletusfontti"/>
    <w:link w:val="Otsikko1"/>
    <w:uiPriority w:val="9"/>
    <w:rsid w:val="00D558C6"/>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8E7CCC"/>
    <w:rPr>
      <w:rFonts w:asciiTheme="majorHAnsi" w:eastAsiaTheme="majorEastAsia" w:hAnsiTheme="majorHAnsi" w:cstheme="majorBidi"/>
      <w:b/>
      <w:color w:val="2F5496" w:themeColor="accent1" w:themeShade="BF"/>
      <w:sz w:val="26"/>
      <w:szCs w:val="26"/>
    </w:rPr>
  </w:style>
  <w:style w:type="paragraph" w:styleId="Yltunniste">
    <w:name w:val="header"/>
    <w:basedOn w:val="Normaali"/>
    <w:link w:val="YltunnisteChar"/>
    <w:uiPriority w:val="99"/>
    <w:unhideWhenUsed/>
    <w:rsid w:val="008E7CC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8E7CCC"/>
  </w:style>
  <w:style w:type="paragraph" w:styleId="Alatunniste">
    <w:name w:val="footer"/>
    <w:basedOn w:val="Normaali"/>
    <w:link w:val="AlatunnisteChar"/>
    <w:uiPriority w:val="99"/>
    <w:unhideWhenUsed/>
    <w:rsid w:val="008E7CC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8E7CCC"/>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B6B83-294D-48E7-8F97-6194CA98725A}">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54B0DAC5-9044-413F-8666-8E3A8DF74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27ED6-C9D5-4A66-A9B4-C668A56E9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3030</Characters>
  <Application>Microsoft Office Word</Application>
  <DocSecurity>0</DocSecurity>
  <Lines>25</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9</cp:revision>
  <cp:lastPrinted>2023-02-23T11:50:00Z</cp:lastPrinted>
  <dcterms:created xsi:type="dcterms:W3CDTF">2022-02-14T12:35:00Z</dcterms:created>
  <dcterms:modified xsi:type="dcterms:W3CDTF">2023-02-23T11:50:00Z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