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9040" w14:textId="77777777" w:rsidR="00CB02B1" w:rsidRPr="00CB02B1" w:rsidRDefault="00CB02B1" w:rsidP="00CB02B1">
      <w:pPr>
        <w:jc w:val="center"/>
        <w:rPr>
          <w:rFonts w:ascii="Calibri" w:eastAsia="Calibri" w:hAnsi="Calibri" w:cs="Times New Roman"/>
          <w:noProof/>
          <w:sz w:val="28"/>
          <w:szCs w:val="28"/>
        </w:rPr>
      </w:pPr>
      <w:r w:rsidRPr="00CB02B1">
        <w:rPr>
          <w:rFonts w:ascii="Calibri" w:eastAsia="Calibri" w:hAnsi="Calibri" w:cs="Times New Roman"/>
          <w:sz w:val="32"/>
          <w:szCs w:val="32"/>
        </w:rPr>
        <w:t xml:space="preserve">This document has been created as a part of the Erasmus+ -project “Developing Digital Physics Laboratory Work for Distance Learning” (DigiPhysLab). More info: </w:t>
      </w:r>
      <w:hyperlink r:id="rId10" w:history="1">
        <w:r w:rsidRPr="00CB02B1">
          <w:rPr>
            <w:rFonts w:ascii="Calibri" w:eastAsia="Calibri" w:hAnsi="Calibri" w:cs="Times New Roman"/>
            <w:color w:val="4472C4"/>
            <w:sz w:val="32"/>
            <w:szCs w:val="32"/>
            <w:u w:val="single"/>
          </w:rPr>
          <w:t>www.jyu.fi/digiphyslab</w:t>
        </w:r>
      </w:hyperlink>
    </w:p>
    <w:p w14:paraId="70CFC429" w14:textId="77777777" w:rsidR="00CB02B1" w:rsidRPr="00CB02B1" w:rsidRDefault="00CB02B1" w:rsidP="00CB02B1">
      <w:pPr>
        <w:jc w:val="center"/>
        <w:rPr>
          <w:rFonts w:ascii="Calibri" w:eastAsia="Calibri" w:hAnsi="Calibri" w:cs="Times New Roman"/>
          <w:noProof/>
        </w:rPr>
      </w:pPr>
    </w:p>
    <w:p w14:paraId="6DA53BB9" w14:textId="77777777" w:rsidR="00CB02B1" w:rsidRPr="00CB02B1" w:rsidRDefault="00CB02B1" w:rsidP="00CB02B1">
      <w:pPr>
        <w:jc w:val="center"/>
        <w:rPr>
          <w:rFonts w:ascii="Calibri" w:eastAsia="Calibri" w:hAnsi="Calibri" w:cs="Times New Roman"/>
          <w:sz w:val="24"/>
          <w:szCs w:val="24"/>
        </w:rPr>
      </w:pPr>
    </w:p>
    <w:p w14:paraId="76F11886" w14:textId="77777777" w:rsidR="00CB02B1" w:rsidRPr="00CB02B1" w:rsidRDefault="00CB02B1" w:rsidP="00CB02B1">
      <w:pPr>
        <w:rPr>
          <w:rFonts w:ascii="Calibri" w:eastAsia="Calibri" w:hAnsi="Calibri" w:cs="Times New Roman"/>
          <w:sz w:val="24"/>
          <w:szCs w:val="24"/>
        </w:rPr>
      </w:pPr>
    </w:p>
    <w:p w14:paraId="1A46B150" w14:textId="77777777" w:rsidR="00CB02B1" w:rsidRPr="00CB02B1" w:rsidRDefault="00CB02B1" w:rsidP="00CB02B1">
      <w:pPr>
        <w:rPr>
          <w:rFonts w:ascii="Calibri" w:eastAsia="Calibri" w:hAnsi="Calibri" w:cs="Times New Roman"/>
          <w:sz w:val="40"/>
          <w:szCs w:val="40"/>
        </w:rPr>
      </w:pPr>
    </w:p>
    <w:p w14:paraId="250CFB71" w14:textId="2883F633" w:rsidR="00CB02B1" w:rsidRPr="00CB02B1" w:rsidRDefault="00025D64" w:rsidP="00CB02B1">
      <w:pPr>
        <w:jc w:val="center"/>
        <w:rPr>
          <w:rFonts w:ascii="Calibri" w:eastAsia="Calibri" w:hAnsi="Calibri" w:cs="Times New Roman"/>
          <w:sz w:val="48"/>
          <w:szCs w:val="48"/>
        </w:rPr>
      </w:pPr>
      <w:r>
        <w:rPr>
          <w:rFonts w:ascii="Calibri" w:eastAsia="Calibri" w:hAnsi="Calibri" w:cs="Times New Roman"/>
          <w:sz w:val="48"/>
          <w:szCs w:val="48"/>
        </w:rPr>
        <w:t>WiFi</w:t>
      </w:r>
      <w:r w:rsidR="00F64C03">
        <w:rPr>
          <w:rFonts w:ascii="Calibri" w:eastAsia="Calibri" w:hAnsi="Calibri" w:cs="Times New Roman"/>
          <w:sz w:val="48"/>
          <w:szCs w:val="48"/>
        </w:rPr>
        <w:t xml:space="preserve"> Analysis</w:t>
      </w:r>
    </w:p>
    <w:p w14:paraId="7E16EC6C" w14:textId="5D68766B" w:rsidR="00CB02B1" w:rsidRPr="00CB02B1" w:rsidRDefault="00CB02B1" w:rsidP="00CB02B1">
      <w:pPr>
        <w:jc w:val="center"/>
        <w:rPr>
          <w:rFonts w:ascii="Calibri" w:eastAsia="Calibri" w:hAnsi="Calibri" w:cs="Times New Roman"/>
          <w:sz w:val="28"/>
          <w:szCs w:val="28"/>
        </w:rPr>
      </w:pPr>
      <w:r>
        <w:rPr>
          <w:rFonts w:ascii="Calibri" w:eastAsia="Calibri" w:hAnsi="Calibri" w:cs="Times New Roman"/>
          <w:sz w:val="28"/>
          <w:szCs w:val="28"/>
        </w:rPr>
        <w:t>Instructor</w:t>
      </w:r>
      <w:r w:rsidRPr="00CB02B1">
        <w:rPr>
          <w:rFonts w:ascii="Calibri" w:eastAsia="Calibri" w:hAnsi="Calibri" w:cs="Times New Roman"/>
          <w:sz w:val="28"/>
          <w:szCs w:val="28"/>
        </w:rPr>
        <w:t xml:space="preserve"> version</w:t>
      </w:r>
    </w:p>
    <w:p w14:paraId="5078EB49" w14:textId="376990F0" w:rsidR="00CB02B1" w:rsidRPr="00CB02B1" w:rsidRDefault="003424E6" w:rsidP="00CB02B1">
      <w:pPr>
        <w:jc w:val="center"/>
        <w:rPr>
          <w:rFonts w:ascii="Calibri" w:eastAsia="Calibri" w:hAnsi="Calibri" w:cs="Times New Roman"/>
          <w:sz w:val="28"/>
          <w:szCs w:val="28"/>
        </w:rPr>
      </w:pPr>
      <w:r>
        <w:rPr>
          <w:rFonts w:ascii="Calibri" w:eastAsia="Calibri" w:hAnsi="Calibri" w:cs="Times New Roman"/>
          <w:sz w:val="28"/>
          <w:szCs w:val="28"/>
        </w:rPr>
        <w:t>9</w:t>
      </w:r>
      <w:r w:rsidR="00CB02B1" w:rsidRPr="00CB02B1">
        <w:rPr>
          <w:rFonts w:ascii="Calibri" w:eastAsia="Calibri" w:hAnsi="Calibri" w:cs="Times New Roman"/>
          <w:sz w:val="28"/>
          <w:szCs w:val="28"/>
        </w:rPr>
        <w:t>.2.2023</w:t>
      </w:r>
    </w:p>
    <w:p w14:paraId="49E739B1" w14:textId="77777777" w:rsidR="00CB02B1" w:rsidRPr="00CB02B1" w:rsidRDefault="00CB02B1" w:rsidP="00CB02B1">
      <w:pPr>
        <w:rPr>
          <w:rFonts w:ascii="Calibri" w:eastAsia="Calibri" w:hAnsi="Calibri" w:cs="Times New Roman"/>
          <w:sz w:val="40"/>
          <w:szCs w:val="40"/>
        </w:rPr>
      </w:pPr>
    </w:p>
    <w:p w14:paraId="469D23E7" w14:textId="77777777" w:rsidR="00CB02B1" w:rsidRPr="00CB02B1" w:rsidRDefault="00CB02B1" w:rsidP="00CB02B1">
      <w:pPr>
        <w:rPr>
          <w:rFonts w:ascii="Calibri" w:eastAsia="Calibri" w:hAnsi="Calibri" w:cs="Times New Roman"/>
          <w:sz w:val="40"/>
          <w:szCs w:val="40"/>
        </w:rPr>
      </w:pPr>
    </w:p>
    <w:p w14:paraId="15771E47" w14:textId="77777777" w:rsidR="00CB02B1" w:rsidRPr="00CB02B1" w:rsidRDefault="00CB02B1" w:rsidP="00CB02B1">
      <w:pPr>
        <w:rPr>
          <w:rFonts w:ascii="Calibri" w:eastAsia="Calibri" w:hAnsi="Calibri" w:cs="Times New Roman"/>
          <w:sz w:val="40"/>
          <w:szCs w:val="40"/>
        </w:rPr>
      </w:pPr>
    </w:p>
    <w:p w14:paraId="15D1369A" w14:textId="77777777" w:rsidR="00CB02B1" w:rsidRPr="00CB02B1" w:rsidRDefault="00CB02B1" w:rsidP="00CB02B1">
      <w:pPr>
        <w:jc w:val="center"/>
        <w:rPr>
          <w:rFonts w:ascii="Calibri" w:eastAsia="Calibri" w:hAnsi="Calibri" w:cs="Times New Roman"/>
          <w:sz w:val="40"/>
          <w:szCs w:val="40"/>
        </w:rPr>
      </w:pPr>
    </w:p>
    <w:p w14:paraId="16287D40" w14:textId="77777777" w:rsidR="00CB02B1" w:rsidRPr="00CB02B1" w:rsidRDefault="00CB02B1" w:rsidP="00CB02B1">
      <w:pPr>
        <w:jc w:val="center"/>
        <w:rPr>
          <w:rFonts w:ascii="Calibri" w:eastAsia="Calibri" w:hAnsi="Calibri" w:cs="Times New Roman"/>
          <w:sz w:val="40"/>
          <w:szCs w:val="40"/>
        </w:rPr>
      </w:pPr>
      <w:r w:rsidRPr="00CB02B1">
        <w:rPr>
          <w:rFonts w:ascii="Calibri" w:eastAsia="Calibri" w:hAnsi="Calibri" w:cs="Times New Roman"/>
          <w:noProof/>
          <w:lang w:val="de-DE"/>
        </w:rPr>
        <w:drawing>
          <wp:inline distT="0" distB="0" distL="0" distR="0" wp14:anchorId="37691736" wp14:editId="55AC463C">
            <wp:extent cx="5731510" cy="1177925"/>
            <wp:effectExtent l="0" t="0" r="2540" b="3175"/>
            <wp:docPr id="2" name="Kuva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517873E7" w14:textId="77777777" w:rsidR="00CB02B1" w:rsidRDefault="00CB02B1" w:rsidP="00CB02B1">
      <w:pPr>
        <w:jc w:val="center"/>
        <w:rPr>
          <w:rFonts w:ascii="Calibri" w:eastAsia="Calibri" w:hAnsi="Calibri" w:cs="Times New Roman"/>
          <w:sz w:val="40"/>
          <w:szCs w:val="40"/>
        </w:rPr>
      </w:pPr>
    </w:p>
    <w:p w14:paraId="75F93FB6" w14:textId="77777777" w:rsidR="00D7545D" w:rsidRPr="00CB02B1" w:rsidRDefault="00D7545D" w:rsidP="00CB02B1">
      <w:pPr>
        <w:jc w:val="center"/>
        <w:rPr>
          <w:rFonts w:ascii="Calibri" w:eastAsia="Calibri" w:hAnsi="Calibri" w:cs="Times New Roman"/>
          <w:sz w:val="40"/>
          <w:szCs w:val="40"/>
        </w:rPr>
      </w:pPr>
    </w:p>
    <w:p w14:paraId="392F4B2A" w14:textId="77777777" w:rsidR="00CB02B1" w:rsidRDefault="00CB02B1" w:rsidP="00CB02B1">
      <w:pPr>
        <w:pStyle w:val="Otsikko1"/>
        <w:jc w:val="center"/>
        <w:rPr>
          <w:rFonts w:ascii="Source Sans Pro" w:eastAsia="Calibri" w:hAnsi="Source Sans Pro" w:cs="Times New Roman"/>
          <w:color w:val="464646"/>
          <w:sz w:val="29"/>
          <w:szCs w:val="29"/>
          <w:shd w:val="clear" w:color="auto" w:fill="FFFFFF"/>
        </w:rPr>
      </w:pPr>
      <w:r w:rsidRPr="00CB02B1">
        <w:rPr>
          <w:rFonts w:ascii="Source Sans Pro" w:eastAsia="Calibri" w:hAnsi="Source Sans Pro" w:cs="Times New Roman"/>
          <w:noProof/>
          <w:color w:val="049CCF"/>
          <w:sz w:val="29"/>
          <w:szCs w:val="29"/>
          <w:shd w:val="clear" w:color="auto" w:fill="FFFFFF"/>
          <w:lang w:val="de-DE"/>
        </w:rPr>
        <w:drawing>
          <wp:inline distT="0" distB="0" distL="0" distR="0" wp14:anchorId="4D0F60E9" wp14:editId="6205A0CF">
            <wp:extent cx="840105" cy="297815"/>
            <wp:effectExtent l="0" t="0" r="0" b="6985"/>
            <wp:docPr id="3" name="Kuva 3"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CB02B1">
        <w:rPr>
          <w:rFonts w:ascii="Source Sans Pro" w:eastAsia="Calibri" w:hAnsi="Source Sans Pro" w:cs="Times New Roman"/>
          <w:color w:val="464646"/>
          <w:sz w:val="29"/>
          <w:szCs w:val="29"/>
        </w:rPr>
        <w:br/>
      </w:r>
      <w:r w:rsidRPr="00D7545D">
        <w:rPr>
          <w:rFonts w:ascii="Source Sans Pro" w:eastAsia="Calibri" w:hAnsi="Source Sans Pro" w:cs="Times New Roman"/>
          <w:b w:val="0"/>
          <w:bCs/>
          <w:color w:val="464646"/>
          <w:sz w:val="29"/>
          <w:szCs w:val="29"/>
          <w:shd w:val="clear" w:color="auto" w:fill="FFFFFF"/>
        </w:rPr>
        <w:t>This work is licensed under a </w:t>
      </w:r>
      <w:hyperlink r:id="rId14" w:history="1">
        <w:r w:rsidRPr="00D7545D">
          <w:rPr>
            <w:rFonts w:ascii="Source Sans Pro" w:eastAsia="Calibri" w:hAnsi="Source Sans Pro" w:cs="Times New Roman"/>
            <w:b w:val="0"/>
            <w:bCs/>
            <w:color w:val="049CCF"/>
            <w:sz w:val="29"/>
            <w:szCs w:val="29"/>
            <w:u w:val="single"/>
            <w:shd w:val="clear" w:color="auto" w:fill="FFFFFF"/>
          </w:rPr>
          <w:t>Creative Commons Attribution-ShareAlike 4.0 International License</w:t>
        </w:r>
      </w:hyperlink>
      <w:r w:rsidRPr="00D7545D">
        <w:rPr>
          <w:rFonts w:ascii="Source Sans Pro" w:eastAsia="Calibri" w:hAnsi="Source Sans Pro" w:cs="Times New Roman"/>
          <w:b w:val="0"/>
          <w:bCs/>
          <w:color w:val="464646"/>
          <w:sz w:val="29"/>
          <w:szCs w:val="29"/>
          <w:shd w:val="clear" w:color="auto" w:fill="FFFFFF"/>
        </w:rPr>
        <w:t>.</w:t>
      </w:r>
    </w:p>
    <w:p w14:paraId="323170CA" w14:textId="77777777" w:rsidR="00CB02B1" w:rsidRPr="00CB02B1" w:rsidRDefault="00CB02B1" w:rsidP="00CB02B1"/>
    <w:p w14:paraId="38DD299F" w14:textId="551D5981" w:rsidR="0026030D" w:rsidRDefault="00BF2A9C" w:rsidP="00CB02B1">
      <w:pPr>
        <w:pStyle w:val="Otsikko1"/>
      </w:pPr>
      <w:r>
        <w:rPr>
          <w:rFonts w:eastAsia="Calibri"/>
        </w:rPr>
        <w:lastRenderedPageBreak/>
        <w:t>WiFi</w:t>
      </w:r>
      <w:r w:rsidR="00D60180">
        <w:rPr>
          <w:rFonts w:eastAsia="Calibri"/>
        </w:rPr>
        <w:t xml:space="preserve"> Analysis</w:t>
      </w:r>
      <w:r w:rsidR="008D682C">
        <w:rPr>
          <w:rFonts w:eastAsia="Calibri"/>
        </w:rPr>
        <w:t xml:space="preserve"> </w:t>
      </w:r>
      <w:r w:rsidR="02F701EE" w:rsidRPr="5E8A3020">
        <w:rPr>
          <w:rFonts w:eastAsia="Calibri"/>
        </w:rPr>
        <w:t>– Instructor version</w:t>
      </w:r>
    </w:p>
    <w:p w14:paraId="2C078E63" w14:textId="49B5D133" w:rsidR="0026030D" w:rsidRDefault="0026030D" w:rsidP="5E8A3020"/>
    <w:p w14:paraId="45A4A409" w14:textId="77777777" w:rsidR="00F71465" w:rsidRDefault="00F71465" w:rsidP="00F71465">
      <w:pPr>
        <w:pStyle w:val="Otsikko2"/>
      </w:pPr>
      <w:r>
        <w:t>Overview of the experiment</w:t>
      </w:r>
    </w:p>
    <w:p w14:paraId="5835CADB" w14:textId="209509CF" w:rsidR="00F71465" w:rsidRDefault="00F71465" w:rsidP="0050704F">
      <w:pPr>
        <w:pStyle w:val="Luettelokappale"/>
        <w:numPr>
          <w:ilvl w:val="0"/>
          <w:numId w:val="1"/>
        </w:numPr>
        <w:jc w:val="both"/>
      </w:pPr>
      <w:r>
        <w:t xml:space="preserve">Topic: </w:t>
      </w:r>
      <w:r w:rsidR="000A4BD3">
        <w:t>Electromagnetism</w:t>
      </w:r>
      <w:r w:rsidR="00E21F22">
        <w:t xml:space="preserve">, </w:t>
      </w:r>
      <w:r w:rsidR="000A4BD3">
        <w:t>microwaves</w:t>
      </w:r>
      <w:r w:rsidR="00E21F22">
        <w:t>,</w:t>
      </w:r>
      <w:r w:rsidR="00E46037">
        <w:t xml:space="preserve"> hypotheses, outliers</w:t>
      </w:r>
      <w:r w:rsidR="00E21F22">
        <w:t>.</w:t>
      </w:r>
      <w:r>
        <w:t xml:space="preserve"> </w:t>
      </w:r>
    </w:p>
    <w:p w14:paraId="22B40861" w14:textId="625C3916" w:rsidR="00F71465" w:rsidRDefault="00F71465" w:rsidP="0050704F">
      <w:pPr>
        <w:pStyle w:val="Luettelokappale"/>
        <w:numPr>
          <w:ilvl w:val="0"/>
          <w:numId w:val="1"/>
        </w:numPr>
        <w:jc w:val="both"/>
      </w:pPr>
      <w:r>
        <w:t>Target group: Physics and physics teacher training students</w:t>
      </w:r>
      <w:r w:rsidR="00601D03">
        <w:t xml:space="preserve"> at the introductory</w:t>
      </w:r>
      <w:r w:rsidR="00261C95">
        <w:t xml:space="preserve"> level (or </w:t>
      </w:r>
      <w:r w:rsidR="005D3063">
        <w:t xml:space="preserve">intermediate to </w:t>
      </w:r>
      <w:r w:rsidR="00261C95">
        <w:t>advanced, depending on the scope of the reporting</w:t>
      </w:r>
      <w:r w:rsidR="00AC105F">
        <w:t xml:space="preserve"> and theoretical description of the phenomena</w:t>
      </w:r>
      <w:r w:rsidR="00261C95">
        <w:t>)</w:t>
      </w:r>
      <w:r>
        <w:t>.</w:t>
      </w:r>
      <w:r w:rsidR="0085753F">
        <w:t xml:space="preserve"> Quite easily adaptable to the high-school level</w:t>
      </w:r>
      <w:r w:rsidR="00E051F1">
        <w:t>.</w:t>
      </w:r>
    </w:p>
    <w:p w14:paraId="5F276CCA" w14:textId="4A834EED" w:rsidR="004E7AD5" w:rsidRPr="001343EE" w:rsidRDefault="00F71465" w:rsidP="0050704F">
      <w:pPr>
        <w:pStyle w:val="Luettelokappale"/>
        <w:numPr>
          <w:ilvl w:val="0"/>
          <w:numId w:val="1"/>
        </w:numPr>
        <w:jc w:val="both"/>
      </w:pPr>
      <w:r>
        <w:t xml:space="preserve">Timeframe: </w:t>
      </w:r>
      <w:r w:rsidR="00A463F4">
        <w:t>The task can be assigned in two ways: as an at-home project spanning for example a week, or as an on-campus assignment. If the task is done on campus, two hours</w:t>
      </w:r>
      <w:r w:rsidR="00D61629">
        <w:t xml:space="preserve"> is likely enough </w:t>
      </w:r>
      <w:r w:rsidR="005C100F">
        <w:t xml:space="preserve">for the </w:t>
      </w:r>
      <w:r w:rsidR="00A87089">
        <w:t xml:space="preserve">planning, </w:t>
      </w:r>
      <w:r w:rsidR="005C100F">
        <w:t>measurements</w:t>
      </w:r>
      <w:r w:rsidR="00A87089">
        <w:t>,</w:t>
      </w:r>
      <w:r w:rsidR="005C100F">
        <w:t xml:space="preserve"> and analysis</w:t>
      </w:r>
      <w:r w:rsidR="00A463F4">
        <w:t>.</w:t>
      </w:r>
      <w:r w:rsidR="00A87089">
        <w:t xml:space="preserve"> </w:t>
      </w:r>
      <w:r w:rsidR="00B42103">
        <w:t xml:space="preserve">Extra time </w:t>
      </w:r>
      <w:r w:rsidR="00811B95">
        <w:t xml:space="preserve">can be given depending on the scope of the report. </w:t>
      </w:r>
      <w:r w:rsidR="005C100F">
        <w:t xml:space="preserve"> </w:t>
      </w:r>
    </w:p>
    <w:p w14:paraId="0337DCC4" w14:textId="77CEB8C3" w:rsidR="00D12579" w:rsidRDefault="0036691B" w:rsidP="0050704F">
      <w:pPr>
        <w:pStyle w:val="Luettelokappale"/>
        <w:numPr>
          <w:ilvl w:val="0"/>
          <w:numId w:val="1"/>
        </w:numPr>
        <w:jc w:val="both"/>
      </w:pPr>
      <w:r>
        <w:t>Done individually</w:t>
      </w:r>
      <w:r w:rsidR="004C22E0">
        <w:t xml:space="preserve">, </w:t>
      </w:r>
      <w:r w:rsidR="00C03750">
        <w:t xml:space="preserve">or </w:t>
      </w:r>
      <w:r w:rsidR="004C22E0">
        <w:t>in pairs</w:t>
      </w:r>
      <w:r>
        <w:t xml:space="preserve">. </w:t>
      </w:r>
    </w:p>
    <w:p w14:paraId="15C053A3" w14:textId="5D9A89D4" w:rsidR="003D22A1" w:rsidRDefault="003D22A1" w:rsidP="003D22A1">
      <w:pPr>
        <w:jc w:val="both"/>
      </w:pPr>
      <w:r>
        <w:t xml:space="preserve">In this experimental task students make a prediction on which household objects cause a notable attenuation on a WiFi signal when they are placed between the transmitter and the receiver. This prediction is then tested experimentally. </w:t>
      </w:r>
    </w:p>
    <w:p w14:paraId="64AE6CC6" w14:textId="6391F0FB" w:rsidR="00D12579" w:rsidRDefault="003D22A1" w:rsidP="003D22A1">
      <w:pPr>
        <w:jc w:val="both"/>
      </w:pPr>
      <w:r>
        <w:t xml:space="preserve">The description of the interaction of electromagnetic waves with matter in a theoretically rigorous way is a rather advanced topic in physics. This task can be conducted with </w:t>
      </w:r>
      <w:r w:rsidR="00AE3517">
        <w:t>a</w:t>
      </w:r>
      <w:r>
        <w:t>n emphasis mainly on the experimental side of things, focusing solely on conducting a reliable experiment to test a hypothesis. One can add the theoretical details on top of the experiment in form of some background reading and a report assignment, but for this version of the task, we have decided to leave that out.</w:t>
      </w:r>
    </w:p>
    <w:p w14:paraId="2001446B" w14:textId="39620AA0" w:rsidR="009E2792" w:rsidRDefault="009E2792" w:rsidP="0050704F">
      <w:pPr>
        <w:pStyle w:val="Otsikko2"/>
        <w:jc w:val="both"/>
      </w:pPr>
      <w:r>
        <w:t>Required equipment</w:t>
      </w:r>
    </w:p>
    <w:p w14:paraId="5A78278F" w14:textId="77777777" w:rsidR="00E12359" w:rsidRPr="00FB694A" w:rsidRDefault="00E12359" w:rsidP="00E12359">
      <w:pPr>
        <w:pStyle w:val="Luettelokappale"/>
        <w:numPr>
          <w:ilvl w:val="0"/>
          <w:numId w:val="5"/>
        </w:numPr>
        <w:jc w:val="both"/>
        <w:rPr>
          <w:rFonts w:cstheme="minorHAnsi"/>
        </w:rPr>
      </w:pPr>
      <w:r>
        <w:rPr>
          <w:rFonts w:cstheme="minorHAnsi"/>
        </w:rPr>
        <w:t>Wireless router, mobile hotspot, or some other wireless access point.</w:t>
      </w:r>
    </w:p>
    <w:p w14:paraId="4E928BD0" w14:textId="07C26BC6" w:rsidR="00E12359" w:rsidRPr="00DC3C0E" w:rsidRDefault="00E12359" w:rsidP="00E12359">
      <w:pPr>
        <w:pStyle w:val="Luettelokappale"/>
        <w:numPr>
          <w:ilvl w:val="0"/>
          <w:numId w:val="5"/>
        </w:numPr>
        <w:jc w:val="both"/>
      </w:pPr>
      <w:r w:rsidRPr="33CF057C">
        <w:t>Smartphone</w:t>
      </w:r>
      <w:r>
        <w:t>, tablet, or computer</w:t>
      </w:r>
      <w:r w:rsidRPr="33CF057C">
        <w:t xml:space="preserve"> with a network analyzer app</w:t>
      </w:r>
      <w:r>
        <w:t xml:space="preserve"> giving a reading of the WiFi signal strength</w:t>
      </w:r>
      <w:r w:rsidRPr="33CF057C">
        <w:t xml:space="preserve">. </w:t>
      </w:r>
      <w:r>
        <w:t xml:space="preserve">For </w:t>
      </w:r>
      <w:r w:rsidR="45BCD815">
        <w:t>Apple devices</w:t>
      </w:r>
      <w:bookmarkStart w:id="0" w:name="_Int_28uvJh0y"/>
      <w:r w:rsidRPr="33CF057C">
        <w:t>,</w:t>
      </w:r>
      <w:bookmarkEnd w:id="0"/>
      <w:r w:rsidRPr="33CF057C">
        <w:t xml:space="preserve"> the app AirPort </w:t>
      </w:r>
      <w:r>
        <w:t>allows a continuous measurement giving a list of (time, strength) points</w:t>
      </w:r>
      <w:r w:rsidRPr="33CF057C">
        <w:t>. For Android, we have been unable to find a free app that gives</w:t>
      </w:r>
      <w:r>
        <w:t xml:space="preserve"> such</w:t>
      </w:r>
      <w:r w:rsidRPr="33CF057C">
        <w:t xml:space="preserve"> a log of measurements. Network Signal Info Pro has this feature, but it is not free. Still, the free version of the app Network Signal Info or any other app which displays the current value of the signal strength can be used.</w:t>
      </w:r>
      <w:r>
        <w:t xml:space="preserve"> </w:t>
      </w:r>
    </w:p>
    <w:p w14:paraId="670A95DC" w14:textId="77777777" w:rsidR="00E12359" w:rsidRDefault="00E12359" w:rsidP="00E12359">
      <w:pPr>
        <w:pStyle w:val="Luettelokappale"/>
        <w:numPr>
          <w:ilvl w:val="0"/>
          <w:numId w:val="5"/>
        </w:numPr>
        <w:jc w:val="both"/>
      </w:pPr>
      <w:r w:rsidRPr="3A40B474">
        <w:t>Various items to investigate their properties of attenuation of the WiFi signal, such as books, chairs, oven trays, aluminum foil, etc.</w:t>
      </w:r>
    </w:p>
    <w:p w14:paraId="1C23F6F6" w14:textId="77777777" w:rsidR="00E12359" w:rsidRPr="00DC3C0E" w:rsidRDefault="00E12359" w:rsidP="00E12359">
      <w:pPr>
        <w:pStyle w:val="Luettelokappale"/>
        <w:numPr>
          <w:ilvl w:val="0"/>
          <w:numId w:val="5"/>
        </w:numPr>
        <w:jc w:val="both"/>
        <w:rPr>
          <w:rFonts w:cstheme="minorHAnsi"/>
        </w:rPr>
      </w:pPr>
      <w:r w:rsidRPr="3A40B474">
        <w:t>Graphing and analysis software (Origin, Python, GeoGebra, SciDAVis, anything will do)</w:t>
      </w:r>
    </w:p>
    <w:p w14:paraId="2AC5ED45" w14:textId="757AF91C" w:rsidR="00E12359" w:rsidRPr="00FB694A" w:rsidRDefault="00E12359" w:rsidP="00E12359">
      <w:pPr>
        <w:pStyle w:val="Luettelokappale"/>
        <w:numPr>
          <w:ilvl w:val="0"/>
          <w:numId w:val="5"/>
        </w:numPr>
        <w:jc w:val="both"/>
        <w:rPr>
          <w:rFonts w:cstheme="minorHAnsi"/>
        </w:rPr>
      </w:pPr>
      <w:r>
        <w:t>Spreadsheet software can be useful</w:t>
      </w:r>
      <w:r w:rsidR="00F46DB7">
        <w:t>.</w:t>
      </w:r>
      <w:r w:rsidRPr="00FB694A">
        <w:t xml:space="preserve"> </w:t>
      </w:r>
      <w:r w:rsidRPr="3A40B474">
        <w:rPr>
          <w:rStyle w:val="eop"/>
          <w:color w:val="000000"/>
          <w:shd w:val="clear" w:color="auto" w:fill="FFFFFF"/>
        </w:rPr>
        <w:t> </w:t>
      </w:r>
    </w:p>
    <w:p w14:paraId="1786F0C5" w14:textId="183853A0" w:rsidR="000959DF" w:rsidRPr="00913F72" w:rsidRDefault="00FD3E86" w:rsidP="00913F72">
      <w:pPr>
        <w:jc w:val="both"/>
      </w:pPr>
      <w:r>
        <w:t>If th</w:t>
      </w:r>
      <w:r w:rsidR="003D2F8A">
        <w:t>is</w:t>
      </w:r>
      <w:r>
        <w:t xml:space="preserve"> </w:t>
      </w:r>
      <w:r w:rsidR="005B78B1">
        <w:t>experimental task</w:t>
      </w:r>
      <w:r>
        <w:t xml:space="preserve"> is </w:t>
      </w:r>
      <w:r w:rsidR="00532C05">
        <w:t xml:space="preserve">done on-campus, </w:t>
      </w:r>
      <w:r w:rsidR="00AF33A2">
        <w:t xml:space="preserve">installing the </w:t>
      </w:r>
      <w:r w:rsidR="00997A51">
        <w:t>network analyzer app on a mobile device could be given as a pre-lab assignment for students.</w:t>
      </w:r>
      <w:r w:rsidR="000D57AA">
        <w:t xml:space="preserve"> Making a few test measurements at home just to understand how the app works</w:t>
      </w:r>
      <w:r w:rsidR="00A679B1">
        <w:t xml:space="preserve"> saves time from the lab session.</w:t>
      </w:r>
    </w:p>
    <w:p w14:paraId="659EB1C3" w14:textId="7F252062" w:rsidR="00004F03" w:rsidRDefault="00EA36F4" w:rsidP="0050704F">
      <w:pPr>
        <w:pStyle w:val="Otsikko2"/>
        <w:jc w:val="both"/>
        <w:rPr>
          <w:rFonts w:ascii="Calibri" w:eastAsia="Calibri" w:hAnsi="Calibri" w:cs="Calibri"/>
          <w:sz w:val="24"/>
          <w:szCs w:val="24"/>
        </w:rPr>
      </w:pPr>
      <w:r>
        <w:t>The measuring app</w:t>
      </w:r>
      <w:r w:rsidR="005B5D93">
        <w:t>s</w:t>
      </w:r>
    </w:p>
    <w:p w14:paraId="484039ED" w14:textId="77777777" w:rsidR="008767E9" w:rsidRDefault="009643D0" w:rsidP="0050704F">
      <w:pPr>
        <w:jc w:val="both"/>
      </w:pPr>
      <w:r>
        <w:t xml:space="preserve">The apps </w:t>
      </w:r>
      <w:r w:rsidR="004C1A52">
        <w:t xml:space="preserve">mentioned in the equipment list above are quite easy to use and </w:t>
      </w:r>
      <w:r w:rsidR="006C4962">
        <w:t xml:space="preserve">one </w:t>
      </w:r>
      <w:r w:rsidR="00C86037">
        <w:t xml:space="preserve">just </w:t>
      </w:r>
      <w:r w:rsidR="006C4962">
        <w:t xml:space="preserve">needs to find </w:t>
      </w:r>
      <w:r w:rsidR="00D404E7">
        <w:t xml:space="preserve">the reading of the signal strength for the </w:t>
      </w:r>
      <w:r w:rsidR="00460C12">
        <w:t xml:space="preserve">specific </w:t>
      </w:r>
      <w:r w:rsidR="00D404E7">
        <w:t>network</w:t>
      </w:r>
      <w:r w:rsidR="00460C12">
        <w:t xml:space="preserve"> one wants to analyze</w:t>
      </w:r>
      <w:r w:rsidR="00D404E7">
        <w:t xml:space="preserve">. </w:t>
      </w:r>
      <w:r w:rsidR="005F6F06">
        <w:t xml:space="preserve">The apps might require </w:t>
      </w:r>
      <w:r w:rsidR="00583019">
        <w:t xml:space="preserve">some </w:t>
      </w:r>
      <w:r w:rsidR="003E5F36">
        <w:t>permissions to be set from the phone’s app settings</w:t>
      </w:r>
      <w:r w:rsidR="00526783">
        <w:t xml:space="preserve"> to measure the signal strengths</w:t>
      </w:r>
      <w:r w:rsidR="003E5F36">
        <w:t xml:space="preserve">. </w:t>
      </w:r>
    </w:p>
    <w:p w14:paraId="0105BFDB" w14:textId="549DE3FD" w:rsidR="008767E9" w:rsidRDefault="00CD72CC" w:rsidP="0050704F">
      <w:pPr>
        <w:jc w:val="both"/>
      </w:pPr>
      <w:r>
        <w:t xml:space="preserve">On one of our pilot runs there was a </w:t>
      </w:r>
      <w:r w:rsidR="00117EA3">
        <w:t xml:space="preserve">minor </w:t>
      </w:r>
      <w:r>
        <w:t xml:space="preserve">problem </w:t>
      </w:r>
      <w:r w:rsidR="00F44C9A">
        <w:t xml:space="preserve">or a bug </w:t>
      </w:r>
      <w:r>
        <w:t>in t</w:t>
      </w:r>
      <w:r w:rsidR="00D45C87">
        <w:t>he Apple app AirPort</w:t>
      </w:r>
      <w:r w:rsidR="00346885">
        <w:t>,</w:t>
      </w:r>
      <w:r w:rsidR="00D45C87">
        <w:t xml:space="preserve"> </w:t>
      </w:r>
      <w:r w:rsidR="00F92E46">
        <w:t>which caused the values of the signal strength to change</w:t>
      </w:r>
      <w:r w:rsidR="00F44C9A">
        <w:t xml:space="preserve"> </w:t>
      </w:r>
      <w:r w:rsidR="00A94E98">
        <w:t xml:space="preserve">when one closed the </w:t>
      </w:r>
      <w:r w:rsidR="00610125">
        <w:t>data in the app and asked to show it again.</w:t>
      </w:r>
      <w:r w:rsidR="009C42AA">
        <w:t xml:space="preserve"> This happened only once, but it is recommended to </w:t>
      </w:r>
      <w:r w:rsidR="00160B5F">
        <w:t xml:space="preserve">perform multiple measurements for each case to obtain reliable results. </w:t>
      </w:r>
    </w:p>
    <w:p w14:paraId="6B009952" w14:textId="5923B112" w:rsidR="00070A22" w:rsidRDefault="00610125" w:rsidP="0050704F">
      <w:pPr>
        <w:jc w:val="both"/>
      </w:pPr>
      <w:r>
        <w:lastRenderedPageBreak/>
        <w:t xml:space="preserve"> </w:t>
      </w:r>
      <w:r w:rsidR="008767E9">
        <w:t xml:space="preserve">For Android phones we have not found a free app which </w:t>
      </w:r>
      <w:r w:rsidR="00E82995">
        <w:t xml:space="preserve">keeps a log of </w:t>
      </w:r>
      <w:r w:rsidR="00543AC9">
        <w:t>signal strength values</w:t>
      </w:r>
      <w:r w:rsidR="00E82995">
        <w:t>.</w:t>
      </w:r>
      <w:r w:rsidR="00543AC9">
        <w:t xml:space="preserve"> Therefore</w:t>
      </w:r>
      <w:r w:rsidR="00F66E11">
        <w:t>,</w:t>
      </w:r>
      <w:r w:rsidR="00543AC9">
        <w:t xml:space="preserve"> one needs to write values down from the </w:t>
      </w:r>
      <w:r w:rsidR="008C494A">
        <w:t xml:space="preserve">current signal strength shown in the app, or </w:t>
      </w:r>
      <w:r w:rsidR="00920AEF">
        <w:t>extract points from</w:t>
      </w:r>
      <w:r w:rsidR="00756C86">
        <w:t xml:space="preserve"> the graphs of time vs signal strength that these apps sometimes produce. </w:t>
      </w:r>
      <w:r w:rsidR="00E82995">
        <w:t xml:space="preserve"> </w:t>
      </w:r>
      <w:r w:rsidR="008767E9">
        <w:t xml:space="preserve"> </w:t>
      </w:r>
    </w:p>
    <w:p w14:paraId="26FD6254" w14:textId="77777777" w:rsidR="00070A22" w:rsidRDefault="00070A22" w:rsidP="0050704F">
      <w:pPr>
        <w:pStyle w:val="Otsikko2"/>
        <w:jc w:val="both"/>
        <w:rPr>
          <w:rFonts w:ascii="Calibri Light" w:hAnsi="Calibri Light"/>
        </w:rPr>
      </w:pPr>
      <w:r>
        <w:rPr>
          <w:rFonts w:ascii="Calibri Light" w:hAnsi="Calibri Light"/>
        </w:rPr>
        <w:t>Example narrative with comments and suggestions</w:t>
      </w:r>
    </w:p>
    <w:p w14:paraId="6F00CD73" w14:textId="658C96A6" w:rsidR="00AB1A98" w:rsidRDefault="00AB1A98" w:rsidP="0051252E">
      <w:pPr>
        <w:pStyle w:val="Otsikko4"/>
      </w:pPr>
      <w:r>
        <w:t>Setting the hypothesis</w:t>
      </w:r>
    </w:p>
    <w:p w14:paraId="5D7C4C4C" w14:textId="73C01104" w:rsidR="00AB1A98" w:rsidRDefault="00DD4656" w:rsidP="00AB79EA">
      <w:pPr>
        <w:jc w:val="both"/>
      </w:pPr>
      <w:r>
        <w:t>T</w:t>
      </w:r>
      <w:r w:rsidR="00EA3C09">
        <w:t>he important thing is that the hypothesis can be tested with the chosen equipment. For example, let’s consider two hypotheses:</w:t>
      </w:r>
    </w:p>
    <w:p w14:paraId="39D2B35F" w14:textId="463DC599" w:rsidR="00B9079F" w:rsidRDefault="00B9079F" w:rsidP="00AB79EA">
      <w:pPr>
        <w:pStyle w:val="Luettelokappale"/>
        <w:numPr>
          <w:ilvl w:val="0"/>
          <w:numId w:val="7"/>
        </w:numPr>
        <w:jc w:val="both"/>
      </w:pPr>
      <w:r>
        <w:t xml:space="preserve">Thicker objects attenuate the signal more than thin objects, because the signal </w:t>
      </w:r>
      <w:r w:rsidR="00A9646C">
        <w:t>must</w:t>
      </w:r>
      <w:r>
        <w:t xml:space="preserve"> travel through more material and has more opportunities to interact with matter.</w:t>
      </w:r>
    </w:p>
    <w:p w14:paraId="4115B1AB" w14:textId="3749A583" w:rsidR="00B9079F" w:rsidRDefault="00A9646C" w:rsidP="00AB79EA">
      <w:pPr>
        <w:pStyle w:val="Luettelokappale"/>
        <w:numPr>
          <w:ilvl w:val="0"/>
          <w:numId w:val="7"/>
        </w:numPr>
        <w:jc w:val="both"/>
      </w:pPr>
      <w:r>
        <w:t xml:space="preserve">Objects made of conducting materials </w:t>
      </w:r>
      <w:r w:rsidR="00BF32A5">
        <w:t xml:space="preserve">attenuate the signals, because </w:t>
      </w:r>
      <w:r w:rsidR="000E4623">
        <w:t>of the interaction of the electromagnetic waves with the free electrons.</w:t>
      </w:r>
    </w:p>
    <w:p w14:paraId="57E3E1C9" w14:textId="5B7B1377" w:rsidR="00416D9A" w:rsidRPr="00AB1A98" w:rsidRDefault="0090751D" w:rsidP="008D532E">
      <w:pPr>
        <w:jc w:val="both"/>
      </w:pPr>
      <w:r>
        <w:t>T</w:t>
      </w:r>
      <w:r w:rsidR="00BA5BFA">
        <w:t xml:space="preserve">o test hypothesis 1, one </w:t>
      </w:r>
      <w:r w:rsidR="004F3763">
        <w:t>needs to</w:t>
      </w:r>
      <w:r w:rsidR="007D103A">
        <w:t xml:space="preserve"> gather objects made of </w:t>
      </w:r>
      <w:r w:rsidR="00923A3D">
        <w:t>just a couple of</w:t>
      </w:r>
      <w:r w:rsidR="007D103A">
        <w:t xml:space="preserve"> material</w:t>
      </w:r>
      <w:r w:rsidR="00923A3D">
        <w:t>s</w:t>
      </w:r>
      <w:r w:rsidR="007D103A">
        <w:t xml:space="preserve">, but with </w:t>
      </w:r>
      <w:r w:rsidR="004F3763">
        <w:t xml:space="preserve">a way to vary </w:t>
      </w:r>
      <w:r w:rsidR="007D103A">
        <w:t>thickness</w:t>
      </w:r>
      <w:r w:rsidR="004F3763">
        <w:t xml:space="preserve"> for each of the materials</w:t>
      </w:r>
      <w:r w:rsidR="007D103A">
        <w:t>.</w:t>
      </w:r>
      <w:r w:rsidR="004F3763">
        <w:t xml:space="preserve"> </w:t>
      </w:r>
      <w:r w:rsidR="00BD6493">
        <w:t xml:space="preserve">To test hypothesis </w:t>
      </w:r>
      <w:r w:rsidR="00E02EE7">
        <w:t>2,</w:t>
      </w:r>
      <w:r w:rsidR="00BD6493">
        <w:t xml:space="preserve"> </w:t>
      </w:r>
      <w:r w:rsidR="00416D9A">
        <w:t>one needs a wider spread of conducting and nonconducting materials, but the thickness of the objects is not that relevant.</w:t>
      </w:r>
      <w:r w:rsidR="007D103A">
        <w:t xml:space="preserve"> </w:t>
      </w:r>
    </w:p>
    <w:p w14:paraId="31AC325B" w14:textId="4BA4092C" w:rsidR="00A72033" w:rsidRDefault="0051252E" w:rsidP="00AB79EA">
      <w:pPr>
        <w:pStyle w:val="Otsikko4"/>
        <w:jc w:val="both"/>
      </w:pPr>
      <w:r>
        <w:t>Planning</w:t>
      </w:r>
    </w:p>
    <w:p w14:paraId="0A6AC6A1" w14:textId="06EA32BD" w:rsidR="0051252E" w:rsidRDefault="007A09CA" w:rsidP="00AB79EA">
      <w:pPr>
        <w:jc w:val="both"/>
      </w:pPr>
      <w:r>
        <w:t xml:space="preserve">As prompted in the task instructions, </w:t>
      </w:r>
      <w:r w:rsidR="00752402">
        <w:t xml:space="preserve">students need to plan their experiment so that it is </w:t>
      </w:r>
      <w:r w:rsidR="00A147D6">
        <w:t>reproducible,</w:t>
      </w:r>
      <w:r w:rsidR="00E20312">
        <w:t xml:space="preserve"> and they need to consider how </w:t>
      </w:r>
      <w:r w:rsidR="00A232F2">
        <w:t>to mitigate the effect of possible reflections</w:t>
      </w:r>
      <w:r w:rsidR="00317C73">
        <w:t xml:space="preserve"> and disturbances caused by other objects on the experiment. </w:t>
      </w:r>
      <w:r w:rsidR="004F522C">
        <w:t>Some things to consider:</w:t>
      </w:r>
    </w:p>
    <w:p w14:paraId="31EE4D7E" w14:textId="493B2E3D" w:rsidR="0001242F" w:rsidRDefault="00730820" w:rsidP="00AB79EA">
      <w:pPr>
        <w:pStyle w:val="Luettelokappale"/>
        <w:numPr>
          <w:ilvl w:val="0"/>
          <w:numId w:val="8"/>
        </w:numPr>
        <w:jc w:val="both"/>
      </w:pPr>
      <w:r>
        <w:t xml:space="preserve">How to choose the distance between the transmitter and receiver? </w:t>
      </w:r>
      <w:r w:rsidR="007073B8">
        <w:t xml:space="preserve">At long distances </w:t>
      </w:r>
      <w:r w:rsidR="003572DC">
        <w:t>reflections</w:t>
      </w:r>
      <w:r w:rsidR="00F9052C">
        <w:t xml:space="preserve"> from walls and other objects</w:t>
      </w:r>
      <w:r w:rsidR="003572DC">
        <w:t xml:space="preserve"> </w:t>
      </w:r>
      <w:r w:rsidR="00F9052C">
        <w:t xml:space="preserve">likely play a bigger role as </w:t>
      </w:r>
      <w:r w:rsidR="008370DC">
        <w:t>the distance traveled by the waves reflected from</w:t>
      </w:r>
      <w:r w:rsidR="0001242F">
        <w:t xml:space="preserve"> a wall</w:t>
      </w:r>
      <w:r w:rsidR="008370DC">
        <w:t xml:space="preserve"> might not be </w:t>
      </w:r>
      <w:r w:rsidR="0001242F">
        <w:t>relatively that much greater as the distance traveled by a wave going directly to the receiver.</w:t>
      </w:r>
    </w:p>
    <w:p w14:paraId="61A92AE4" w14:textId="4E6E1CFD" w:rsidR="004F522C" w:rsidRDefault="004030B6" w:rsidP="00AB79EA">
      <w:pPr>
        <w:pStyle w:val="Luettelokappale"/>
        <w:numPr>
          <w:ilvl w:val="0"/>
          <w:numId w:val="8"/>
        </w:numPr>
        <w:jc w:val="both"/>
      </w:pPr>
      <w:r>
        <w:t xml:space="preserve">How to place the examined objects between the transmitter and receiver? </w:t>
      </w:r>
      <w:r w:rsidR="0029309B">
        <w:t xml:space="preserve">It makes sense to place the object close to either the transmitter or receiver so that </w:t>
      </w:r>
      <w:r w:rsidR="00807C00">
        <w:t>the</w:t>
      </w:r>
      <w:r w:rsidR="0029309B">
        <w:t xml:space="preserve"> </w:t>
      </w:r>
      <w:r w:rsidR="004C5B76">
        <w:t>transmitted waves going directly to the receiver’s direction pass through the object.</w:t>
      </w:r>
    </w:p>
    <w:p w14:paraId="715AFEBB" w14:textId="14646D94" w:rsidR="00C24368" w:rsidRDefault="00C24368" w:rsidP="00AB79EA">
      <w:pPr>
        <w:pStyle w:val="Luettelokappale"/>
        <w:numPr>
          <w:ilvl w:val="0"/>
          <w:numId w:val="8"/>
        </w:numPr>
        <w:jc w:val="both"/>
      </w:pPr>
      <w:r>
        <w:t xml:space="preserve">What is the effect of </w:t>
      </w:r>
      <w:r w:rsidR="000D5E0B">
        <w:t xml:space="preserve">a human body being between the transmitter and receiver, or moving </w:t>
      </w:r>
      <w:r w:rsidR="00385A29">
        <w:t>next</w:t>
      </w:r>
      <w:r w:rsidR="000D5E0B">
        <w:t xml:space="preserve"> to either?</w:t>
      </w:r>
    </w:p>
    <w:p w14:paraId="390104F6" w14:textId="7F8A2224" w:rsidR="009D2F5E" w:rsidRDefault="009D2F5E" w:rsidP="00AB79EA">
      <w:pPr>
        <w:pStyle w:val="Luettelokappale"/>
        <w:numPr>
          <w:ilvl w:val="0"/>
          <w:numId w:val="8"/>
        </w:numPr>
        <w:jc w:val="both"/>
      </w:pPr>
      <w:r>
        <w:t>How long to run the measurement for</w:t>
      </w:r>
      <w:r w:rsidR="00C24368">
        <w:t xml:space="preserve"> each of the cases? </w:t>
      </w:r>
      <w:r w:rsidR="006F6C23">
        <w:t>How many measurement points to take?</w:t>
      </w:r>
      <w:r w:rsidR="00C24368">
        <w:t xml:space="preserve"> </w:t>
      </w:r>
    </w:p>
    <w:p w14:paraId="6E683783" w14:textId="4688EE51" w:rsidR="00AB1A98" w:rsidRDefault="007E108E" w:rsidP="00AB79EA">
      <w:pPr>
        <w:pStyle w:val="Otsikko4"/>
        <w:jc w:val="both"/>
      </w:pPr>
      <w:r>
        <w:t>Measuring</w:t>
      </w:r>
    </w:p>
    <w:p w14:paraId="2C492C3C" w14:textId="3F6A2D81" w:rsidR="0010447B" w:rsidRDefault="00E55125" w:rsidP="00AB79EA">
      <w:pPr>
        <w:jc w:val="both"/>
      </w:pPr>
      <w:r>
        <w:fldChar w:fldCharType="begin"/>
      </w:r>
      <w:r>
        <w:instrText xml:space="preserve"> REF _Ref126751817 \h </w:instrText>
      </w:r>
      <w:r w:rsidR="00AB79EA">
        <w:instrText xml:space="preserve"> \* MERGEFORMAT </w:instrText>
      </w:r>
      <w:r>
        <w:fldChar w:fldCharType="separate"/>
      </w:r>
      <w:r w:rsidR="00C9229B">
        <w:t xml:space="preserve">Figure </w:t>
      </w:r>
      <w:r w:rsidR="00C9229B">
        <w:rPr>
          <w:noProof/>
        </w:rPr>
        <w:t>1</w:t>
      </w:r>
      <w:r>
        <w:fldChar w:fldCharType="end"/>
      </w:r>
      <w:r>
        <w:t xml:space="preserve"> shows </w:t>
      </w:r>
      <w:r w:rsidR="00F80C51">
        <w:t>measured data for five different objects</w:t>
      </w:r>
      <w:r w:rsidR="0010447B">
        <w:t xml:space="preserve"> taken by </w:t>
      </w:r>
      <w:r w:rsidR="00156CFE">
        <w:t>a student in our pilot runs</w:t>
      </w:r>
      <w:r w:rsidR="007D4C04">
        <w:t xml:space="preserve">. </w:t>
      </w:r>
      <w:r w:rsidR="001E6037">
        <w:t xml:space="preserve">Each point in the graph represents a consecutive measured value from the AirPort app. </w:t>
      </w:r>
      <w:r w:rsidR="005419CA">
        <w:t xml:space="preserve">A mobile hotspot placed on the floor was used as the transmitter, and the examined objects </w:t>
      </w:r>
      <w:r w:rsidR="009C7825">
        <w:t xml:space="preserve">were placed directly on top of the transmitter. The receiver, </w:t>
      </w:r>
      <w:r w:rsidR="00DE7E5E">
        <w:t xml:space="preserve">i.e., the device measuring the signal strength, was placed on a chair above the transmitter. </w:t>
      </w:r>
      <w:r w:rsidR="00AD6D86">
        <w:t>Therefore</w:t>
      </w:r>
      <w:r w:rsidR="007A579C">
        <w:t>,</w:t>
      </w:r>
      <w:r w:rsidR="00AD6D86">
        <w:t xml:space="preserve"> in addition to the examined objects there was also</w:t>
      </w:r>
      <w:r w:rsidR="00BF0C10">
        <w:t xml:space="preserve"> </w:t>
      </w:r>
      <w:r w:rsidR="00241E29">
        <w:t xml:space="preserve">the layer of </w:t>
      </w:r>
      <w:r w:rsidR="48716D4A">
        <w:t>plastic (with many holes in it)</w:t>
      </w:r>
      <w:r w:rsidR="00241E29">
        <w:t xml:space="preserve"> from the chair between the transmitter and receiver, but this is a constant in </w:t>
      </w:r>
      <w:r w:rsidR="00F80638">
        <w:t>all</w:t>
      </w:r>
      <w:r w:rsidR="000C5DB2">
        <w:t xml:space="preserve"> </w:t>
      </w:r>
      <w:r w:rsidR="00241E29">
        <w:t xml:space="preserve">measurements. </w:t>
      </w:r>
    </w:p>
    <w:p w14:paraId="0E2B66C1" w14:textId="4A5B795E" w:rsidR="00E55125" w:rsidRDefault="0010447B" w:rsidP="00AB79EA">
      <w:pPr>
        <w:jc w:val="both"/>
      </w:pPr>
      <w:r>
        <w:t xml:space="preserve">One immediately notices that there are a few </w:t>
      </w:r>
      <w:r w:rsidR="00AD1D8B">
        <w:t xml:space="preserve">likely </w:t>
      </w:r>
      <w:r>
        <w:t xml:space="preserve">outliers </w:t>
      </w:r>
      <w:r w:rsidR="00226C2B">
        <w:t xml:space="preserve">in the data for the baking tray and the pillow. </w:t>
      </w:r>
      <w:r w:rsidR="00AD1D8B">
        <w:t xml:space="preserve">Chauvenet’s criterion was used for deciding whether or not to remove the outliers, and </w:t>
      </w:r>
      <w:r w:rsidR="00D81EEB">
        <w:fldChar w:fldCharType="begin"/>
      </w:r>
      <w:r w:rsidR="00D81EEB">
        <w:instrText xml:space="preserve"> REF _Ref126752607 \h </w:instrText>
      </w:r>
      <w:r w:rsidR="00AB79EA">
        <w:instrText xml:space="preserve"> \* MERGEFORMAT </w:instrText>
      </w:r>
      <w:r w:rsidR="00D81EEB">
        <w:fldChar w:fldCharType="separate"/>
      </w:r>
      <w:r w:rsidR="00C9229B">
        <w:t xml:space="preserve">Figure </w:t>
      </w:r>
      <w:r w:rsidR="00C9229B">
        <w:rPr>
          <w:noProof/>
        </w:rPr>
        <w:t>2</w:t>
      </w:r>
      <w:r w:rsidR="00D81EEB">
        <w:fldChar w:fldCharType="end"/>
      </w:r>
      <w:r w:rsidR="00D81EEB">
        <w:t xml:space="preserve"> shows the data with outliers removed. </w:t>
      </w:r>
      <w:r w:rsidR="00AE436E">
        <w:t>Note that students mi</w:t>
      </w:r>
      <w:r w:rsidR="007D1877">
        <w:t>ght not be familiar with Chauvenet’s criterion or criteria for removing ou</w:t>
      </w:r>
      <w:r w:rsidR="007A579C">
        <w:t>t</w:t>
      </w:r>
      <w:r w:rsidR="007D1877">
        <w:t>liers in general</w:t>
      </w:r>
      <w:r w:rsidR="00D84A95">
        <w:t xml:space="preserve">, and this part might require some additional support from the instructor. </w:t>
      </w:r>
      <w:r w:rsidR="00241F9E">
        <w:t>Being transparent about what was done to the outliers and handling them in a consistent way is the key.</w:t>
      </w:r>
    </w:p>
    <w:p w14:paraId="26D181D5" w14:textId="77777777" w:rsidR="00841290" w:rsidRDefault="00841290" w:rsidP="00AB79EA">
      <w:pPr>
        <w:keepNext/>
        <w:jc w:val="center"/>
        <w:rPr>
          <w:noProof/>
        </w:rPr>
      </w:pPr>
    </w:p>
    <w:p w14:paraId="67D132B3" w14:textId="681C756B" w:rsidR="00362AAF" w:rsidRDefault="00362AAF" w:rsidP="00AB79EA">
      <w:pPr>
        <w:keepNext/>
        <w:jc w:val="center"/>
      </w:pPr>
      <w:r>
        <w:rPr>
          <w:noProof/>
        </w:rPr>
        <w:drawing>
          <wp:inline distT="0" distB="0" distL="0" distR="0" wp14:anchorId="4CC4AA8E" wp14:editId="0CA33523">
            <wp:extent cx="4867275" cy="3284865"/>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l="2776" t="6663" r="8802" b="9773"/>
                    <a:stretch/>
                  </pic:blipFill>
                  <pic:spPr bwMode="auto">
                    <a:xfrm>
                      <a:off x="0" y="0"/>
                      <a:ext cx="4929434" cy="3326815"/>
                    </a:xfrm>
                    <a:prstGeom prst="rect">
                      <a:avLst/>
                    </a:prstGeom>
                    <a:noFill/>
                    <a:ln>
                      <a:noFill/>
                    </a:ln>
                    <a:extLst>
                      <a:ext uri="{53640926-AAD7-44D8-BBD7-CCE9431645EC}">
                        <a14:shadowObscured xmlns:a14="http://schemas.microsoft.com/office/drawing/2010/main"/>
                      </a:ext>
                    </a:extLst>
                  </pic:spPr>
                </pic:pic>
              </a:graphicData>
            </a:graphic>
          </wp:inline>
        </w:drawing>
      </w:r>
    </w:p>
    <w:p w14:paraId="0800BD5E" w14:textId="0CBEBAB5" w:rsidR="00830D2E" w:rsidRPr="00830D2E" w:rsidRDefault="00362AAF" w:rsidP="00362AAF">
      <w:pPr>
        <w:pStyle w:val="Kuvaotsikko"/>
      </w:pPr>
      <w:bookmarkStart w:id="1" w:name="_Ref126751817"/>
      <w:r>
        <w:t xml:space="preserve">Figure </w:t>
      </w:r>
      <w:fldSimple w:instr=" SEQ Figure \* ARABIC ">
        <w:r w:rsidR="00C9229B">
          <w:rPr>
            <w:noProof/>
          </w:rPr>
          <w:t>1</w:t>
        </w:r>
      </w:fldSimple>
      <w:bookmarkEnd w:id="1"/>
      <w:r>
        <w:t>: Consecutive measured values of the signal strength for various objects between the transmitter and receiver.</w:t>
      </w:r>
      <w:r w:rsidR="00FC3F8F">
        <w:t xml:space="preserve"> A few clear outliers are spotted.</w:t>
      </w:r>
    </w:p>
    <w:p w14:paraId="36801946" w14:textId="77777777" w:rsidR="00841290" w:rsidRDefault="00841290" w:rsidP="00AB79EA">
      <w:pPr>
        <w:keepNext/>
        <w:jc w:val="center"/>
        <w:rPr>
          <w:noProof/>
        </w:rPr>
      </w:pPr>
    </w:p>
    <w:p w14:paraId="4636E715" w14:textId="22266868" w:rsidR="008B2036" w:rsidRDefault="009426EA" w:rsidP="00AB79EA">
      <w:pPr>
        <w:keepNext/>
        <w:jc w:val="center"/>
      </w:pPr>
      <w:r>
        <w:rPr>
          <w:noProof/>
        </w:rPr>
        <w:drawing>
          <wp:inline distT="0" distB="0" distL="0" distR="0" wp14:anchorId="1C0E92AF" wp14:editId="037B0974">
            <wp:extent cx="4200525" cy="2952750"/>
            <wp:effectExtent l="0" t="0" r="9525"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t="4705" r="8463" b="9452"/>
                    <a:stretch/>
                  </pic:blipFill>
                  <pic:spPr bwMode="auto">
                    <a:xfrm>
                      <a:off x="0" y="0"/>
                      <a:ext cx="4244395" cy="2983588"/>
                    </a:xfrm>
                    <a:prstGeom prst="rect">
                      <a:avLst/>
                    </a:prstGeom>
                    <a:noFill/>
                    <a:ln>
                      <a:noFill/>
                    </a:ln>
                    <a:extLst>
                      <a:ext uri="{53640926-AAD7-44D8-BBD7-CCE9431645EC}">
                        <a14:shadowObscured xmlns:a14="http://schemas.microsoft.com/office/drawing/2010/main"/>
                      </a:ext>
                    </a:extLst>
                  </pic:spPr>
                </pic:pic>
              </a:graphicData>
            </a:graphic>
          </wp:inline>
        </w:drawing>
      </w:r>
    </w:p>
    <w:p w14:paraId="07815678" w14:textId="0D1A755D" w:rsidR="007E108E" w:rsidRDefault="008B2036" w:rsidP="008B2036">
      <w:pPr>
        <w:pStyle w:val="Kuvaotsikko"/>
      </w:pPr>
      <w:bookmarkStart w:id="2" w:name="_Ref126752607"/>
      <w:r>
        <w:t xml:space="preserve">Figure </w:t>
      </w:r>
      <w:fldSimple w:instr=" SEQ Figure \* ARABIC ">
        <w:r w:rsidR="00C9229B">
          <w:rPr>
            <w:noProof/>
          </w:rPr>
          <w:t>2</w:t>
        </w:r>
      </w:fldSimple>
      <w:bookmarkEnd w:id="2"/>
      <w:r>
        <w:t xml:space="preserve">: The same as </w:t>
      </w:r>
      <w:r>
        <w:fldChar w:fldCharType="begin"/>
      </w:r>
      <w:r>
        <w:instrText xml:space="preserve"> REF _Ref126751817 \h </w:instrText>
      </w:r>
      <w:r>
        <w:fldChar w:fldCharType="separate"/>
      </w:r>
      <w:r w:rsidR="00C9229B">
        <w:t xml:space="preserve">Figure </w:t>
      </w:r>
      <w:r w:rsidR="00C9229B">
        <w:rPr>
          <w:noProof/>
        </w:rPr>
        <w:t>1</w:t>
      </w:r>
      <w:r>
        <w:fldChar w:fldCharType="end"/>
      </w:r>
      <w:r>
        <w:t xml:space="preserve"> with the outliers removed </w:t>
      </w:r>
      <w:r w:rsidR="000A7F02">
        <w:t>by</w:t>
      </w:r>
      <w:r w:rsidR="00A45A50">
        <w:t xml:space="preserve"> </w:t>
      </w:r>
      <w:r>
        <w:t>using Chauvenet's criterion.</w:t>
      </w:r>
    </w:p>
    <w:p w14:paraId="0C0D663D" w14:textId="233868AE" w:rsidR="007E108E" w:rsidRDefault="007E108E" w:rsidP="007E108E">
      <w:pPr>
        <w:pStyle w:val="Otsikko4"/>
      </w:pPr>
      <w:r>
        <w:t>Analyzing</w:t>
      </w:r>
    </w:p>
    <w:p w14:paraId="217B7C07" w14:textId="1EAD23C1" w:rsidR="00617FC9" w:rsidRPr="00E55125" w:rsidRDefault="0041516A" w:rsidP="00AB79EA">
      <w:pPr>
        <w:jc w:val="both"/>
      </w:pPr>
      <w:r>
        <w:t>T</w:t>
      </w:r>
      <w:r w:rsidR="00617FC9">
        <w:t>he average signal strength was calculated for each of the five objects</w:t>
      </w:r>
      <w:r>
        <w:t xml:space="preserve">, and these are shown in </w:t>
      </w:r>
      <w:r>
        <w:fldChar w:fldCharType="begin"/>
      </w:r>
      <w:r>
        <w:instrText xml:space="preserve"> REF _Ref126752734 \h </w:instrText>
      </w:r>
      <w:r w:rsidR="00AB79EA">
        <w:instrText xml:space="preserve"> \* MERGEFORMAT </w:instrText>
      </w:r>
      <w:r>
        <w:fldChar w:fldCharType="separate"/>
      </w:r>
      <w:r w:rsidR="00C9229B">
        <w:t xml:space="preserve">Figure </w:t>
      </w:r>
      <w:r w:rsidR="00C9229B">
        <w:rPr>
          <w:noProof/>
        </w:rPr>
        <w:t>3</w:t>
      </w:r>
      <w:r>
        <w:fldChar w:fldCharType="end"/>
      </w:r>
      <w:r w:rsidR="00617FC9">
        <w:t>. One notices that there is a clear attenuation of the signal in the case of the baking tray. For the other objects the differences are small enough to be within the variability of the WiFi signal in general.</w:t>
      </w:r>
      <w:r w:rsidR="005003BD">
        <w:t xml:space="preserve"> </w:t>
      </w:r>
      <w:r w:rsidR="00D32257">
        <w:t>Only</w:t>
      </w:r>
      <w:r w:rsidR="005003BD">
        <w:t xml:space="preserve"> statistical uncertainties</w:t>
      </w:r>
      <w:r w:rsidR="00D32257">
        <w:t xml:space="preserve"> are shown in the figure</w:t>
      </w:r>
      <w:r w:rsidR="005003BD">
        <w:t>.</w:t>
      </w:r>
      <w:r w:rsidR="004B4CFF">
        <w:t xml:space="preserve"> </w:t>
      </w:r>
    </w:p>
    <w:p w14:paraId="4614A7F0" w14:textId="77777777" w:rsidR="00617FC9" w:rsidRPr="00617FC9" w:rsidRDefault="00617FC9" w:rsidP="00617FC9"/>
    <w:p w14:paraId="6DDD148B" w14:textId="77777777" w:rsidR="00D538BC" w:rsidRDefault="00D538BC" w:rsidP="00AB79EA">
      <w:pPr>
        <w:keepNext/>
        <w:jc w:val="center"/>
        <w:rPr>
          <w:noProof/>
        </w:rPr>
      </w:pPr>
    </w:p>
    <w:p w14:paraId="630F1000" w14:textId="15440769" w:rsidR="00237658" w:rsidRDefault="00262281" w:rsidP="00AB79EA">
      <w:pPr>
        <w:keepNext/>
        <w:jc w:val="center"/>
      </w:pPr>
      <w:r>
        <w:rPr>
          <w:noProof/>
        </w:rPr>
        <w:drawing>
          <wp:inline distT="0" distB="0" distL="0" distR="0" wp14:anchorId="6892914A" wp14:editId="5F7E1F33">
            <wp:extent cx="4539398" cy="3076575"/>
            <wp:effectExtent l="0" t="0" r="0" b="0"/>
            <wp:docPr id="1" name="Picture 1"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 waterfall chart&#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5712" t="7766" r="8395" b="6492"/>
                    <a:stretch/>
                  </pic:blipFill>
                  <pic:spPr bwMode="auto">
                    <a:xfrm>
                      <a:off x="0" y="0"/>
                      <a:ext cx="4564728" cy="3093743"/>
                    </a:xfrm>
                    <a:prstGeom prst="rect">
                      <a:avLst/>
                    </a:prstGeom>
                    <a:noFill/>
                    <a:ln>
                      <a:noFill/>
                    </a:ln>
                    <a:extLst>
                      <a:ext uri="{53640926-AAD7-44D8-BBD7-CCE9431645EC}">
                        <a14:shadowObscured xmlns:a14="http://schemas.microsoft.com/office/drawing/2010/main"/>
                      </a:ext>
                    </a:extLst>
                  </pic:spPr>
                </pic:pic>
              </a:graphicData>
            </a:graphic>
          </wp:inline>
        </w:drawing>
      </w:r>
    </w:p>
    <w:p w14:paraId="545C79C7" w14:textId="1C863572" w:rsidR="007E108E" w:rsidRDefault="00237658" w:rsidP="00237658">
      <w:pPr>
        <w:pStyle w:val="Kuvaotsikko"/>
      </w:pPr>
      <w:bookmarkStart w:id="3" w:name="_Ref126752734"/>
      <w:r>
        <w:t xml:space="preserve">Figure </w:t>
      </w:r>
      <w:fldSimple w:instr=" SEQ Figure \* ARABIC ">
        <w:r w:rsidR="00C9229B">
          <w:rPr>
            <w:noProof/>
          </w:rPr>
          <w:t>3</w:t>
        </w:r>
      </w:fldSimple>
      <w:bookmarkEnd w:id="3"/>
      <w:r>
        <w:t>: Average signal strengths with standard errors for various objects between the transmitter and receiver. Note that the y-axis is chosen so that the highest bar is the weakest signal.</w:t>
      </w:r>
    </w:p>
    <w:p w14:paraId="1BE45AAB" w14:textId="6ACD3530" w:rsidR="007E108E" w:rsidRPr="007E108E" w:rsidRDefault="0008066C" w:rsidP="00526263">
      <w:pPr>
        <w:jc w:val="both"/>
      </w:pPr>
      <w:r>
        <w:t xml:space="preserve">Based on these measurements it seems that the baking tray made of some metal </w:t>
      </w:r>
      <w:r w:rsidR="007851CC">
        <w:t xml:space="preserve">(likely steel) </w:t>
      </w:r>
      <w:r>
        <w:t>seems to attenuate the signal sign</w:t>
      </w:r>
      <w:r w:rsidR="009D34E8">
        <w:t xml:space="preserve">ificantly. </w:t>
      </w:r>
      <w:r w:rsidR="003E7EC1">
        <w:t xml:space="preserve">The other materials were nonconducting, so the observation </w:t>
      </w:r>
      <w:r w:rsidR="00272C8F">
        <w:t>is in line with</w:t>
      </w:r>
      <w:r w:rsidR="003E7EC1">
        <w:t xml:space="preserve"> the hypothesis that </w:t>
      </w:r>
      <w:r w:rsidR="004D0B95">
        <w:t xml:space="preserve">conducting materials have a large effect on the signal. More evidence </w:t>
      </w:r>
      <w:r w:rsidR="002F5850">
        <w:t xml:space="preserve">would be required to make </w:t>
      </w:r>
      <w:r w:rsidR="00101001">
        <w:t>stronger conclusions</w:t>
      </w:r>
      <w:r w:rsidR="006A72CA">
        <w:t xml:space="preserve">, and </w:t>
      </w:r>
      <w:r w:rsidR="006133B2">
        <w:t>some</w:t>
      </w:r>
      <w:r w:rsidR="00AC7459">
        <w:t xml:space="preserve"> additional measurements could be done using other conducting materials</w:t>
      </w:r>
      <w:r w:rsidR="00405436">
        <w:t xml:space="preserve"> (aluminum foil, human body, </w:t>
      </w:r>
      <w:proofErr w:type="spellStart"/>
      <w:r w:rsidR="00405436">
        <w:t>etc</w:t>
      </w:r>
      <w:proofErr w:type="spellEnd"/>
      <w:r w:rsidR="00405436">
        <w:t>…)</w:t>
      </w:r>
      <w:r w:rsidR="006133B2">
        <w:t xml:space="preserve"> to see if the effect is consistent.</w:t>
      </w:r>
      <w:r w:rsidR="009D34E8">
        <w:t xml:space="preserve"> </w:t>
      </w:r>
    </w:p>
    <w:p w14:paraId="38C7B03E" w14:textId="2255F058" w:rsidR="008A7E2F" w:rsidRDefault="00E06EA3" w:rsidP="008A7E2F">
      <w:pPr>
        <w:pStyle w:val="Otsikko2"/>
        <w:jc w:val="both"/>
      </w:pPr>
      <w:r>
        <w:t>Assessment</w:t>
      </w:r>
    </w:p>
    <w:p w14:paraId="55F21ADD" w14:textId="25A3BB4A" w:rsidR="008A7E2F" w:rsidRDefault="004317ED" w:rsidP="008A7E2F">
      <w:r>
        <w:t xml:space="preserve">As an example </w:t>
      </w:r>
      <w:r w:rsidR="00532731">
        <w:t xml:space="preserve">of assessment, we have used a short report where the following points are discussed. </w:t>
      </w:r>
    </w:p>
    <w:p w14:paraId="70BC148B" w14:textId="77777777" w:rsidR="00532731" w:rsidRDefault="00532731" w:rsidP="00532731">
      <w:pPr>
        <w:pStyle w:val="Luettelokappale"/>
        <w:numPr>
          <w:ilvl w:val="0"/>
          <w:numId w:val="6"/>
        </w:numPr>
        <w:jc w:val="both"/>
      </w:pPr>
      <w:r>
        <w:t>Describe your experimental setup. Especially how you eliminated possible external disturbances that could affect the measurement.</w:t>
      </w:r>
    </w:p>
    <w:p w14:paraId="7A6D1CD1" w14:textId="77777777" w:rsidR="00532731" w:rsidRDefault="00532731" w:rsidP="00532731">
      <w:pPr>
        <w:pStyle w:val="Luettelokappale"/>
        <w:numPr>
          <w:ilvl w:val="0"/>
          <w:numId w:val="6"/>
        </w:numPr>
        <w:jc w:val="both"/>
      </w:pPr>
      <w:r w:rsidRPr="33CF057C">
        <w:t xml:space="preserve">Discuss </w:t>
      </w:r>
      <w:bookmarkStart w:id="4" w:name="_Int_q5HbM6I2"/>
      <w:r w:rsidRPr="33CF057C">
        <w:t>outliers</w:t>
      </w:r>
      <w:bookmarkEnd w:id="4"/>
      <w:r w:rsidRPr="33CF057C">
        <w:t xml:space="preserve"> in the data and how you dealt with them.</w:t>
      </w:r>
    </w:p>
    <w:p w14:paraId="46F775BC" w14:textId="77777777" w:rsidR="00532731" w:rsidRDefault="00532731" w:rsidP="00532731">
      <w:pPr>
        <w:pStyle w:val="Luettelokappale"/>
        <w:numPr>
          <w:ilvl w:val="0"/>
          <w:numId w:val="6"/>
        </w:numPr>
        <w:jc w:val="both"/>
      </w:pPr>
      <w:r>
        <w:t xml:space="preserve">Make an argument on whether your hypotheses were supported or rejected by the data (or whether it is impossible to say either way). </w:t>
      </w:r>
    </w:p>
    <w:p w14:paraId="1E6C9839" w14:textId="77777777" w:rsidR="00532731" w:rsidRPr="00F7248D" w:rsidRDefault="00532731" w:rsidP="00532731">
      <w:pPr>
        <w:pStyle w:val="Luettelokappale"/>
        <w:numPr>
          <w:ilvl w:val="0"/>
          <w:numId w:val="6"/>
        </w:numPr>
        <w:jc w:val="both"/>
      </w:pPr>
      <w:r>
        <w:t xml:space="preserve">Discuss why specific items attenuate the WiFi signal more than others if such items were found. </w:t>
      </w:r>
    </w:p>
    <w:p w14:paraId="1554C952" w14:textId="1FEF48EE" w:rsidR="00532731" w:rsidRPr="008A7E2F" w:rsidRDefault="007B70DB" w:rsidP="008A7E2F">
      <w:r>
        <w:t xml:space="preserve">A discussion between a student and an instructor can also be held within the same themes. </w:t>
      </w:r>
    </w:p>
    <w:p w14:paraId="31D526D6" w14:textId="1D0F19ED" w:rsidR="00FF0D88" w:rsidRDefault="000A48EB" w:rsidP="0050704F">
      <w:pPr>
        <w:pStyle w:val="Otsikko2"/>
        <w:jc w:val="both"/>
      </w:pPr>
      <w:r>
        <w:t>Possible modifications</w:t>
      </w:r>
    </w:p>
    <w:p w14:paraId="4740ED0F" w14:textId="08DE12DC" w:rsidR="00207A8E" w:rsidRDefault="000B023C" w:rsidP="0050704F">
      <w:pPr>
        <w:pStyle w:val="Luettelokappale"/>
        <w:numPr>
          <w:ilvl w:val="0"/>
          <w:numId w:val="3"/>
        </w:numPr>
        <w:jc w:val="both"/>
      </w:pPr>
      <w:r>
        <w:t>If the t</w:t>
      </w:r>
      <w:r w:rsidR="00AE3545">
        <w:t xml:space="preserve">ransmitted signal is stable enough, one could attempt to determine the relationship between the signal strength and </w:t>
      </w:r>
      <w:r w:rsidR="007A7F2E">
        <w:t xml:space="preserve">the </w:t>
      </w:r>
      <w:r w:rsidR="00AE3545">
        <w:t xml:space="preserve">distance from the source. </w:t>
      </w:r>
    </w:p>
    <w:p w14:paraId="7C70A7B0" w14:textId="6A85B3A6" w:rsidR="00456D0F" w:rsidRDefault="00456D0F" w:rsidP="0050704F">
      <w:pPr>
        <w:pStyle w:val="Luettelokappale"/>
        <w:numPr>
          <w:ilvl w:val="0"/>
          <w:numId w:val="3"/>
        </w:numPr>
        <w:jc w:val="both"/>
      </w:pPr>
      <w:r>
        <w:t xml:space="preserve">The openness of the </w:t>
      </w:r>
      <w:r w:rsidR="00613D17">
        <w:t>experimental task can be decreased. For example</w:t>
      </w:r>
      <w:r w:rsidR="005115FB">
        <w:t>,</w:t>
      </w:r>
      <w:r w:rsidR="00B47FED">
        <w:t xml:space="preserve"> the</w:t>
      </w:r>
      <w:r w:rsidR="00805648">
        <w:t xml:space="preserve"> specifics of how to set up the transmitting and receiving devices and how </w:t>
      </w:r>
      <w:r w:rsidR="002E495D">
        <w:t xml:space="preserve">place </w:t>
      </w:r>
      <w:r w:rsidR="00805648">
        <w:t>the items in between</w:t>
      </w:r>
      <w:r w:rsidR="002E495D">
        <w:t xml:space="preserve"> them can be given. </w:t>
      </w:r>
      <w:r w:rsidR="00F35C08">
        <w:t xml:space="preserve">In this case, it is advisable to discuss </w:t>
      </w:r>
      <w:r w:rsidR="00E25902">
        <w:t xml:space="preserve">with students </w:t>
      </w:r>
      <w:r w:rsidR="00F35C08">
        <w:t xml:space="preserve">the reasoning behind the </w:t>
      </w:r>
      <w:r w:rsidR="008E6F0D">
        <w:t xml:space="preserve">ready-made </w:t>
      </w:r>
      <w:r w:rsidR="00F35C08">
        <w:t>choices</w:t>
      </w:r>
      <w:r w:rsidR="008E6F0D">
        <w:t>.</w:t>
      </w:r>
      <w:r w:rsidR="00743DB6">
        <w:t xml:space="preserve"> In a more closed form, the investigation is suitable for the high school level.</w:t>
      </w:r>
      <w:r w:rsidR="00805648">
        <w:t xml:space="preserve"> </w:t>
      </w:r>
      <w:r w:rsidR="00B47FED">
        <w:t xml:space="preserve"> </w:t>
      </w:r>
    </w:p>
    <w:p w14:paraId="628E98AC" w14:textId="4B74D469" w:rsidR="008B6230" w:rsidRPr="0019258A" w:rsidRDefault="00743DB6" w:rsidP="0050704F">
      <w:pPr>
        <w:pStyle w:val="Luettelokappale"/>
        <w:numPr>
          <w:ilvl w:val="0"/>
          <w:numId w:val="3"/>
        </w:numPr>
        <w:jc w:val="both"/>
      </w:pPr>
      <w:r>
        <w:lastRenderedPageBreak/>
        <w:t>The task can be used as a quick demonstration</w:t>
      </w:r>
      <w:r w:rsidR="00863F09">
        <w:t xml:space="preserve"> with, say, one metal plate (baking tray or similar) and </w:t>
      </w:r>
      <w:r w:rsidR="00235FE6">
        <w:t xml:space="preserve">some other </w:t>
      </w:r>
      <w:r w:rsidR="00EA124C">
        <w:t xml:space="preserve">nonconducting </w:t>
      </w:r>
      <w:r w:rsidR="00235FE6">
        <w:t xml:space="preserve">object. One can show in real time the effect that the metal object </w:t>
      </w:r>
      <w:r w:rsidR="00EA124C">
        <w:t xml:space="preserve">has on the signal compared to the other. </w:t>
      </w:r>
    </w:p>
    <w:sectPr w:rsidR="008B6230" w:rsidRPr="0019258A" w:rsidSect="00CB02B1">
      <w:headerReference w:type="defaul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2854" w14:textId="77777777" w:rsidR="00884E0C" w:rsidRDefault="00884E0C" w:rsidP="001121DE">
      <w:pPr>
        <w:spacing w:after="0" w:line="240" w:lineRule="auto"/>
      </w:pPr>
      <w:r>
        <w:separator/>
      </w:r>
    </w:p>
  </w:endnote>
  <w:endnote w:type="continuationSeparator" w:id="0">
    <w:p w14:paraId="21F3856F" w14:textId="77777777" w:rsidR="00884E0C" w:rsidRDefault="00884E0C" w:rsidP="001121DE">
      <w:pPr>
        <w:spacing w:after="0" w:line="240" w:lineRule="auto"/>
      </w:pPr>
      <w:r>
        <w:continuationSeparator/>
      </w:r>
    </w:p>
  </w:endnote>
  <w:endnote w:type="continuationNotice" w:id="1">
    <w:p w14:paraId="7EBE56A5" w14:textId="77777777" w:rsidR="00884E0C" w:rsidRDefault="00884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0E83" w14:textId="77777777" w:rsidR="00884E0C" w:rsidRDefault="00884E0C" w:rsidP="001121DE">
      <w:pPr>
        <w:spacing w:after="0" w:line="240" w:lineRule="auto"/>
      </w:pPr>
      <w:r>
        <w:separator/>
      </w:r>
    </w:p>
  </w:footnote>
  <w:footnote w:type="continuationSeparator" w:id="0">
    <w:p w14:paraId="26018EDE" w14:textId="77777777" w:rsidR="00884E0C" w:rsidRDefault="00884E0C" w:rsidP="001121DE">
      <w:pPr>
        <w:spacing w:after="0" w:line="240" w:lineRule="auto"/>
      </w:pPr>
      <w:r>
        <w:continuationSeparator/>
      </w:r>
    </w:p>
  </w:footnote>
  <w:footnote w:type="continuationNotice" w:id="1">
    <w:p w14:paraId="3DDC8533" w14:textId="77777777" w:rsidR="00884E0C" w:rsidRDefault="00884E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3298" w14:textId="5D6BF77B" w:rsidR="001121DE" w:rsidRPr="001121DE" w:rsidRDefault="007A1EFD" w:rsidP="001121DE">
    <w:pPr>
      <w:pStyle w:val="Yltunniste"/>
      <w:pBdr>
        <w:bottom w:val="single" w:sz="4" w:space="1" w:color="auto"/>
      </w:pBdr>
    </w:pPr>
    <w:r>
      <w:t>WiFi</w:t>
    </w:r>
    <w:r w:rsidR="00D60180">
      <w:t xml:space="preserve"> Analysis</w:t>
    </w:r>
    <w:r w:rsidR="001121DE" w:rsidRPr="001121DE">
      <w:tab/>
      <w:t>Instructor version</w:t>
    </w:r>
    <w:r w:rsidR="001121DE" w:rsidRPr="001121DE">
      <w:tab/>
      <w:t xml:space="preserve">page </w:t>
    </w:r>
    <w:r w:rsidR="001121DE" w:rsidRPr="001121DE">
      <w:fldChar w:fldCharType="begin"/>
    </w:r>
    <w:r w:rsidR="001121DE" w:rsidRPr="001121DE">
      <w:instrText>PAGE   \* MERGEFORMAT</w:instrText>
    </w:r>
    <w:r w:rsidR="001121DE" w:rsidRPr="001121DE">
      <w:fldChar w:fldCharType="separate"/>
    </w:r>
    <w:r w:rsidR="001121DE" w:rsidRPr="001121DE">
      <w:t>1</w:t>
    </w:r>
    <w:r w:rsidR="001121DE" w:rsidRPr="001121D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64B"/>
    <w:multiLevelType w:val="hybridMultilevel"/>
    <w:tmpl w:val="4912BA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F23461"/>
    <w:multiLevelType w:val="hybridMultilevel"/>
    <w:tmpl w:val="75D271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CEF0AA1"/>
    <w:multiLevelType w:val="hybridMultilevel"/>
    <w:tmpl w:val="F75AC9F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DEE3404"/>
    <w:multiLevelType w:val="hybridMultilevel"/>
    <w:tmpl w:val="70364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0BB27D9"/>
    <w:multiLevelType w:val="hybridMultilevel"/>
    <w:tmpl w:val="E26CCD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A0E5E2F"/>
    <w:multiLevelType w:val="hybridMultilevel"/>
    <w:tmpl w:val="1C6227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F666DD5"/>
    <w:multiLevelType w:val="hybridMultilevel"/>
    <w:tmpl w:val="C39603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66073D2"/>
    <w:multiLevelType w:val="hybridMultilevel"/>
    <w:tmpl w:val="FB92C2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08246372">
    <w:abstractNumId w:val="3"/>
  </w:num>
  <w:num w:numId="2" w16cid:durableId="1379207839">
    <w:abstractNumId w:val="5"/>
  </w:num>
  <w:num w:numId="3" w16cid:durableId="872763928">
    <w:abstractNumId w:val="4"/>
  </w:num>
  <w:num w:numId="4" w16cid:durableId="1684939163">
    <w:abstractNumId w:val="0"/>
  </w:num>
  <w:num w:numId="5" w16cid:durableId="1717392451">
    <w:abstractNumId w:val="7"/>
  </w:num>
  <w:num w:numId="6" w16cid:durableId="1920673772">
    <w:abstractNumId w:val="1"/>
  </w:num>
  <w:num w:numId="7" w16cid:durableId="64299768">
    <w:abstractNumId w:val="2"/>
  </w:num>
  <w:num w:numId="8" w16cid:durableId="165948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0A7871"/>
    <w:rsid w:val="00004F03"/>
    <w:rsid w:val="0001242F"/>
    <w:rsid w:val="00021A43"/>
    <w:rsid w:val="00025D64"/>
    <w:rsid w:val="000306D5"/>
    <w:rsid w:val="00035316"/>
    <w:rsid w:val="000512E8"/>
    <w:rsid w:val="000531D4"/>
    <w:rsid w:val="00070A22"/>
    <w:rsid w:val="00074A36"/>
    <w:rsid w:val="0008066C"/>
    <w:rsid w:val="00086557"/>
    <w:rsid w:val="00095313"/>
    <w:rsid w:val="000959DF"/>
    <w:rsid w:val="000A48EB"/>
    <w:rsid w:val="000A4BD3"/>
    <w:rsid w:val="000A7F02"/>
    <w:rsid w:val="000B023C"/>
    <w:rsid w:val="000B5F0F"/>
    <w:rsid w:val="000B657C"/>
    <w:rsid w:val="000B7A4F"/>
    <w:rsid w:val="000C0F07"/>
    <w:rsid w:val="000C5DB2"/>
    <w:rsid w:val="000C6696"/>
    <w:rsid w:val="000D274B"/>
    <w:rsid w:val="000D57AA"/>
    <w:rsid w:val="000D5E0B"/>
    <w:rsid w:val="000E4623"/>
    <w:rsid w:val="000E7A76"/>
    <w:rsid w:val="000F1FDF"/>
    <w:rsid w:val="000F7DCC"/>
    <w:rsid w:val="00101001"/>
    <w:rsid w:val="0010447B"/>
    <w:rsid w:val="001121DE"/>
    <w:rsid w:val="001129AB"/>
    <w:rsid w:val="00112B0C"/>
    <w:rsid w:val="00117EA3"/>
    <w:rsid w:val="00132F33"/>
    <w:rsid w:val="001343EE"/>
    <w:rsid w:val="00144281"/>
    <w:rsid w:val="00145D25"/>
    <w:rsid w:val="00151B07"/>
    <w:rsid w:val="001549BA"/>
    <w:rsid w:val="00156CFE"/>
    <w:rsid w:val="00160B5F"/>
    <w:rsid w:val="0019258A"/>
    <w:rsid w:val="0019797E"/>
    <w:rsid w:val="001A1F9B"/>
    <w:rsid w:val="001B3000"/>
    <w:rsid w:val="001C43A9"/>
    <w:rsid w:val="001E08EF"/>
    <w:rsid w:val="001E37DA"/>
    <w:rsid w:val="001E6037"/>
    <w:rsid w:val="001F5F8E"/>
    <w:rsid w:val="002003FA"/>
    <w:rsid w:val="002064D8"/>
    <w:rsid w:val="00207A8E"/>
    <w:rsid w:val="002178C8"/>
    <w:rsid w:val="0022274C"/>
    <w:rsid w:val="002240F9"/>
    <w:rsid w:val="0022670E"/>
    <w:rsid w:val="00226C2B"/>
    <w:rsid w:val="00235FE6"/>
    <w:rsid w:val="00237658"/>
    <w:rsid w:val="00241C33"/>
    <w:rsid w:val="00241E29"/>
    <w:rsid w:val="00241F9E"/>
    <w:rsid w:val="002440A8"/>
    <w:rsid w:val="0026030D"/>
    <w:rsid w:val="00261C95"/>
    <w:rsid w:val="00262281"/>
    <w:rsid w:val="00262C9B"/>
    <w:rsid w:val="00265903"/>
    <w:rsid w:val="002674BC"/>
    <w:rsid w:val="00272C8F"/>
    <w:rsid w:val="00283F0B"/>
    <w:rsid w:val="0029309B"/>
    <w:rsid w:val="002A343D"/>
    <w:rsid w:val="002B3335"/>
    <w:rsid w:val="002B5C0A"/>
    <w:rsid w:val="002C1A49"/>
    <w:rsid w:val="002C5642"/>
    <w:rsid w:val="002D1286"/>
    <w:rsid w:val="002D2F89"/>
    <w:rsid w:val="002E495D"/>
    <w:rsid w:val="002E7CC4"/>
    <w:rsid w:val="002F5850"/>
    <w:rsid w:val="0031102D"/>
    <w:rsid w:val="00317C73"/>
    <w:rsid w:val="0033048F"/>
    <w:rsid w:val="0033326E"/>
    <w:rsid w:val="00340A11"/>
    <w:rsid w:val="003424E6"/>
    <w:rsid w:val="00346885"/>
    <w:rsid w:val="00347C5E"/>
    <w:rsid w:val="003572DC"/>
    <w:rsid w:val="00362AAF"/>
    <w:rsid w:val="003635BC"/>
    <w:rsid w:val="003659A0"/>
    <w:rsid w:val="0036691B"/>
    <w:rsid w:val="00367792"/>
    <w:rsid w:val="0037174B"/>
    <w:rsid w:val="003818B2"/>
    <w:rsid w:val="00385A29"/>
    <w:rsid w:val="003A02D0"/>
    <w:rsid w:val="003B3DF1"/>
    <w:rsid w:val="003C1E4C"/>
    <w:rsid w:val="003C6FC2"/>
    <w:rsid w:val="003D22A1"/>
    <w:rsid w:val="003D2F8A"/>
    <w:rsid w:val="003D2FDD"/>
    <w:rsid w:val="003D40EF"/>
    <w:rsid w:val="003E411B"/>
    <w:rsid w:val="003E5F36"/>
    <w:rsid w:val="003E7EC1"/>
    <w:rsid w:val="003F18CA"/>
    <w:rsid w:val="003F6642"/>
    <w:rsid w:val="004030B6"/>
    <w:rsid w:val="00405436"/>
    <w:rsid w:val="004070B4"/>
    <w:rsid w:val="00414EFC"/>
    <w:rsid w:val="0041516A"/>
    <w:rsid w:val="00416D9A"/>
    <w:rsid w:val="004179C7"/>
    <w:rsid w:val="00421A76"/>
    <w:rsid w:val="004317ED"/>
    <w:rsid w:val="004329B5"/>
    <w:rsid w:val="00436DA8"/>
    <w:rsid w:val="004371F0"/>
    <w:rsid w:val="00450607"/>
    <w:rsid w:val="00456536"/>
    <w:rsid w:val="00456D0F"/>
    <w:rsid w:val="00460C12"/>
    <w:rsid w:val="0049019B"/>
    <w:rsid w:val="004B2E94"/>
    <w:rsid w:val="004B4CFF"/>
    <w:rsid w:val="004C1A52"/>
    <w:rsid w:val="004C22E0"/>
    <w:rsid w:val="004C492C"/>
    <w:rsid w:val="004C5B76"/>
    <w:rsid w:val="004D0B95"/>
    <w:rsid w:val="004E1EC9"/>
    <w:rsid w:val="004E5EE6"/>
    <w:rsid w:val="004E7AD5"/>
    <w:rsid w:val="004F130F"/>
    <w:rsid w:val="004F3763"/>
    <w:rsid w:val="004F3F7B"/>
    <w:rsid w:val="004F522C"/>
    <w:rsid w:val="005003BD"/>
    <w:rsid w:val="00502795"/>
    <w:rsid w:val="0050704F"/>
    <w:rsid w:val="005115FB"/>
    <w:rsid w:val="0051252E"/>
    <w:rsid w:val="00526263"/>
    <w:rsid w:val="00526783"/>
    <w:rsid w:val="0052782D"/>
    <w:rsid w:val="00532731"/>
    <w:rsid w:val="00532C05"/>
    <w:rsid w:val="005419CA"/>
    <w:rsid w:val="00543AC9"/>
    <w:rsid w:val="00570649"/>
    <w:rsid w:val="005777D7"/>
    <w:rsid w:val="00583019"/>
    <w:rsid w:val="005954CD"/>
    <w:rsid w:val="00596884"/>
    <w:rsid w:val="00596B5C"/>
    <w:rsid w:val="005A76DA"/>
    <w:rsid w:val="005B5D93"/>
    <w:rsid w:val="005B78B1"/>
    <w:rsid w:val="005C100F"/>
    <w:rsid w:val="005C6511"/>
    <w:rsid w:val="005D3063"/>
    <w:rsid w:val="005F4BB2"/>
    <w:rsid w:val="005F6F06"/>
    <w:rsid w:val="006002E1"/>
    <w:rsid w:val="00601D03"/>
    <w:rsid w:val="00603D0B"/>
    <w:rsid w:val="00604FA1"/>
    <w:rsid w:val="00610125"/>
    <w:rsid w:val="006133B2"/>
    <w:rsid w:val="00613D17"/>
    <w:rsid w:val="00617FC9"/>
    <w:rsid w:val="006203C8"/>
    <w:rsid w:val="0062415C"/>
    <w:rsid w:val="00631196"/>
    <w:rsid w:val="00643957"/>
    <w:rsid w:val="00650EE6"/>
    <w:rsid w:val="00673DF1"/>
    <w:rsid w:val="006777BA"/>
    <w:rsid w:val="006808FD"/>
    <w:rsid w:val="0068294C"/>
    <w:rsid w:val="006866BA"/>
    <w:rsid w:val="00691E15"/>
    <w:rsid w:val="00696B79"/>
    <w:rsid w:val="006A352C"/>
    <w:rsid w:val="006A4EFC"/>
    <w:rsid w:val="006A6A3B"/>
    <w:rsid w:val="006A72CA"/>
    <w:rsid w:val="006B41D6"/>
    <w:rsid w:val="006B7FC6"/>
    <w:rsid w:val="006C1227"/>
    <w:rsid w:val="006C4962"/>
    <w:rsid w:val="006C5293"/>
    <w:rsid w:val="006C726B"/>
    <w:rsid w:val="006D7849"/>
    <w:rsid w:val="006E3C59"/>
    <w:rsid w:val="006E44B0"/>
    <w:rsid w:val="006E79D3"/>
    <w:rsid w:val="006F6C23"/>
    <w:rsid w:val="0070471E"/>
    <w:rsid w:val="0070664A"/>
    <w:rsid w:val="007073B8"/>
    <w:rsid w:val="007157F4"/>
    <w:rsid w:val="00730820"/>
    <w:rsid w:val="00743497"/>
    <w:rsid w:val="00743DB6"/>
    <w:rsid w:val="00747C32"/>
    <w:rsid w:val="00752335"/>
    <w:rsid w:val="00752402"/>
    <w:rsid w:val="007562AA"/>
    <w:rsid w:val="00756C86"/>
    <w:rsid w:val="00780F36"/>
    <w:rsid w:val="00782C2F"/>
    <w:rsid w:val="007851CC"/>
    <w:rsid w:val="007861D7"/>
    <w:rsid w:val="00796BF7"/>
    <w:rsid w:val="007A09CA"/>
    <w:rsid w:val="007A1EFD"/>
    <w:rsid w:val="007A579C"/>
    <w:rsid w:val="007A7F2E"/>
    <w:rsid w:val="007B1894"/>
    <w:rsid w:val="007B577E"/>
    <w:rsid w:val="007B70DB"/>
    <w:rsid w:val="007C617E"/>
    <w:rsid w:val="007D103A"/>
    <w:rsid w:val="007D1877"/>
    <w:rsid w:val="007D4C04"/>
    <w:rsid w:val="007D4D43"/>
    <w:rsid w:val="007D652A"/>
    <w:rsid w:val="007E108E"/>
    <w:rsid w:val="007F7257"/>
    <w:rsid w:val="0080447A"/>
    <w:rsid w:val="00805648"/>
    <w:rsid w:val="00807C00"/>
    <w:rsid w:val="00811B95"/>
    <w:rsid w:val="008252D6"/>
    <w:rsid w:val="00830D2E"/>
    <w:rsid w:val="0083106E"/>
    <w:rsid w:val="008317BA"/>
    <w:rsid w:val="00833BF0"/>
    <w:rsid w:val="008370DC"/>
    <w:rsid w:val="00837B0D"/>
    <w:rsid w:val="00841290"/>
    <w:rsid w:val="00842AF4"/>
    <w:rsid w:val="00854DC3"/>
    <w:rsid w:val="0085691D"/>
    <w:rsid w:val="0085753F"/>
    <w:rsid w:val="00863F09"/>
    <w:rsid w:val="008767E9"/>
    <w:rsid w:val="00884E0C"/>
    <w:rsid w:val="0088698A"/>
    <w:rsid w:val="0089703C"/>
    <w:rsid w:val="008A068C"/>
    <w:rsid w:val="008A19ED"/>
    <w:rsid w:val="008A3354"/>
    <w:rsid w:val="008A7E2F"/>
    <w:rsid w:val="008B2036"/>
    <w:rsid w:val="008B6230"/>
    <w:rsid w:val="008C4546"/>
    <w:rsid w:val="008C494A"/>
    <w:rsid w:val="008C5DF5"/>
    <w:rsid w:val="008C6B8A"/>
    <w:rsid w:val="008D532E"/>
    <w:rsid w:val="008D682C"/>
    <w:rsid w:val="008D6CA9"/>
    <w:rsid w:val="008E28F6"/>
    <w:rsid w:val="008E5B1B"/>
    <w:rsid w:val="008E6F0D"/>
    <w:rsid w:val="008F459B"/>
    <w:rsid w:val="0090751D"/>
    <w:rsid w:val="00907708"/>
    <w:rsid w:val="00912EDF"/>
    <w:rsid w:val="00913F72"/>
    <w:rsid w:val="00920AEF"/>
    <w:rsid w:val="00923A3D"/>
    <w:rsid w:val="0092482F"/>
    <w:rsid w:val="0092536C"/>
    <w:rsid w:val="00925E0E"/>
    <w:rsid w:val="0093000A"/>
    <w:rsid w:val="009426EA"/>
    <w:rsid w:val="009643D0"/>
    <w:rsid w:val="0096576D"/>
    <w:rsid w:val="0097260B"/>
    <w:rsid w:val="00994239"/>
    <w:rsid w:val="00997A51"/>
    <w:rsid w:val="00997EFF"/>
    <w:rsid w:val="009B06D7"/>
    <w:rsid w:val="009C42AA"/>
    <w:rsid w:val="009C7825"/>
    <w:rsid w:val="009D0B69"/>
    <w:rsid w:val="009D2F5E"/>
    <w:rsid w:val="009D34E8"/>
    <w:rsid w:val="009E2792"/>
    <w:rsid w:val="00A043BA"/>
    <w:rsid w:val="00A147D6"/>
    <w:rsid w:val="00A15284"/>
    <w:rsid w:val="00A156C6"/>
    <w:rsid w:val="00A232F2"/>
    <w:rsid w:val="00A30E71"/>
    <w:rsid w:val="00A45A50"/>
    <w:rsid w:val="00A463F4"/>
    <w:rsid w:val="00A611A4"/>
    <w:rsid w:val="00A67708"/>
    <w:rsid w:val="00A679B1"/>
    <w:rsid w:val="00A67ED1"/>
    <w:rsid w:val="00A67F5B"/>
    <w:rsid w:val="00A72033"/>
    <w:rsid w:val="00A87089"/>
    <w:rsid w:val="00A9478F"/>
    <w:rsid w:val="00A94E98"/>
    <w:rsid w:val="00A94EF9"/>
    <w:rsid w:val="00A9581D"/>
    <w:rsid w:val="00A9646C"/>
    <w:rsid w:val="00AA14D5"/>
    <w:rsid w:val="00AA3302"/>
    <w:rsid w:val="00AA3598"/>
    <w:rsid w:val="00AA682D"/>
    <w:rsid w:val="00AA749D"/>
    <w:rsid w:val="00AB0C4F"/>
    <w:rsid w:val="00AB1A98"/>
    <w:rsid w:val="00AB534C"/>
    <w:rsid w:val="00AB79EA"/>
    <w:rsid w:val="00AC105F"/>
    <w:rsid w:val="00AC7459"/>
    <w:rsid w:val="00AD0894"/>
    <w:rsid w:val="00AD1D8B"/>
    <w:rsid w:val="00AD473B"/>
    <w:rsid w:val="00AD6D86"/>
    <w:rsid w:val="00AE3517"/>
    <w:rsid w:val="00AE3545"/>
    <w:rsid w:val="00AE436E"/>
    <w:rsid w:val="00AF33A2"/>
    <w:rsid w:val="00AF782B"/>
    <w:rsid w:val="00B100C0"/>
    <w:rsid w:val="00B42103"/>
    <w:rsid w:val="00B44F5B"/>
    <w:rsid w:val="00B46117"/>
    <w:rsid w:val="00B47FED"/>
    <w:rsid w:val="00B507BC"/>
    <w:rsid w:val="00B60F9D"/>
    <w:rsid w:val="00B6288C"/>
    <w:rsid w:val="00B639F1"/>
    <w:rsid w:val="00B65DDB"/>
    <w:rsid w:val="00B71A86"/>
    <w:rsid w:val="00B82C64"/>
    <w:rsid w:val="00B82D32"/>
    <w:rsid w:val="00B83AA0"/>
    <w:rsid w:val="00B87A19"/>
    <w:rsid w:val="00B9079F"/>
    <w:rsid w:val="00B92FFA"/>
    <w:rsid w:val="00BA5BFA"/>
    <w:rsid w:val="00BB283E"/>
    <w:rsid w:val="00BB565C"/>
    <w:rsid w:val="00BC74B8"/>
    <w:rsid w:val="00BD6493"/>
    <w:rsid w:val="00BE0389"/>
    <w:rsid w:val="00BE1DE8"/>
    <w:rsid w:val="00BF0C10"/>
    <w:rsid w:val="00BF2A9C"/>
    <w:rsid w:val="00BF32A5"/>
    <w:rsid w:val="00BF60B3"/>
    <w:rsid w:val="00C00F56"/>
    <w:rsid w:val="00C01CC6"/>
    <w:rsid w:val="00C03750"/>
    <w:rsid w:val="00C03ED7"/>
    <w:rsid w:val="00C12FCE"/>
    <w:rsid w:val="00C23404"/>
    <w:rsid w:val="00C24368"/>
    <w:rsid w:val="00C322E3"/>
    <w:rsid w:val="00C34B80"/>
    <w:rsid w:val="00C54EAC"/>
    <w:rsid w:val="00C63EBD"/>
    <w:rsid w:val="00C73EE0"/>
    <w:rsid w:val="00C7622F"/>
    <w:rsid w:val="00C84C71"/>
    <w:rsid w:val="00C85321"/>
    <w:rsid w:val="00C86037"/>
    <w:rsid w:val="00C9229B"/>
    <w:rsid w:val="00CB02B1"/>
    <w:rsid w:val="00CB7604"/>
    <w:rsid w:val="00CC10C5"/>
    <w:rsid w:val="00CC329A"/>
    <w:rsid w:val="00CC44C6"/>
    <w:rsid w:val="00CD72CC"/>
    <w:rsid w:val="00CE0211"/>
    <w:rsid w:val="00D11D68"/>
    <w:rsid w:val="00D12579"/>
    <w:rsid w:val="00D15D4C"/>
    <w:rsid w:val="00D2296E"/>
    <w:rsid w:val="00D24398"/>
    <w:rsid w:val="00D27552"/>
    <w:rsid w:val="00D301E1"/>
    <w:rsid w:val="00D32257"/>
    <w:rsid w:val="00D404E7"/>
    <w:rsid w:val="00D40792"/>
    <w:rsid w:val="00D45C87"/>
    <w:rsid w:val="00D47C19"/>
    <w:rsid w:val="00D538BC"/>
    <w:rsid w:val="00D57DE1"/>
    <w:rsid w:val="00D60180"/>
    <w:rsid w:val="00D6041D"/>
    <w:rsid w:val="00D611E6"/>
    <w:rsid w:val="00D61629"/>
    <w:rsid w:val="00D625BF"/>
    <w:rsid w:val="00D70802"/>
    <w:rsid w:val="00D7545D"/>
    <w:rsid w:val="00D806DC"/>
    <w:rsid w:val="00D81EEB"/>
    <w:rsid w:val="00D839B5"/>
    <w:rsid w:val="00D84A95"/>
    <w:rsid w:val="00D90C67"/>
    <w:rsid w:val="00D91611"/>
    <w:rsid w:val="00DB0B86"/>
    <w:rsid w:val="00DB5734"/>
    <w:rsid w:val="00DC4843"/>
    <w:rsid w:val="00DD3023"/>
    <w:rsid w:val="00DD4656"/>
    <w:rsid w:val="00DE26F2"/>
    <w:rsid w:val="00DE7E5E"/>
    <w:rsid w:val="00E005ED"/>
    <w:rsid w:val="00E02EE7"/>
    <w:rsid w:val="00E051F1"/>
    <w:rsid w:val="00E06EA3"/>
    <w:rsid w:val="00E12359"/>
    <w:rsid w:val="00E20312"/>
    <w:rsid w:val="00E21F22"/>
    <w:rsid w:val="00E22972"/>
    <w:rsid w:val="00E25902"/>
    <w:rsid w:val="00E352AE"/>
    <w:rsid w:val="00E44ED2"/>
    <w:rsid w:val="00E4538A"/>
    <w:rsid w:val="00E46037"/>
    <w:rsid w:val="00E55125"/>
    <w:rsid w:val="00E64193"/>
    <w:rsid w:val="00E65297"/>
    <w:rsid w:val="00E6766B"/>
    <w:rsid w:val="00E67946"/>
    <w:rsid w:val="00E71746"/>
    <w:rsid w:val="00E77824"/>
    <w:rsid w:val="00E80B85"/>
    <w:rsid w:val="00E82995"/>
    <w:rsid w:val="00E84427"/>
    <w:rsid w:val="00E85A12"/>
    <w:rsid w:val="00EA124C"/>
    <w:rsid w:val="00EA36F4"/>
    <w:rsid w:val="00EA3C09"/>
    <w:rsid w:val="00EB0645"/>
    <w:rsid w:val="00EB438B"/>
    <w:rsid w:val="00EC16A3"/>
    <w:rsid w:val="00ED137E"/>
    <w:rsid w:val="00ED157D"/>
    <w:rsid w:val="00EE000F"/>
    <w:rsid w:val="00F020AD"/>
    <w:rsid w:val="00F0651B"/>
    <w:rsid w:val="00F17B06"/>
    <w:rsid w:val="00F2272B"/>
    <w:rsid w:val="00F329B6"/>
    <w:rsid w:val="00F35C08"/>
    <w:rsid w:val="00F44AE8"/>
    <w:rsid w:val="00F44C9A"/>
    <w:rsid w:val="00F4584A"/>
    <w:rsid w:val="00F46DB7"/>
    <w:rsid w:val="00F47DD0"/>
    <w:rsid w:val="00F50B68"/>
    <w:rsid w:val="00F64C03"/>
    <w:rsid w:val="00F66E11"/>
    <w:rsid w:val="00F71465"/>
    <w:rsid w:val="00F73905"/>
    <w:rsid w:val="00F80456"/>
    <w:rsid w:val="00F80638"/>
    <w:rsid w:val="00F80C51"/>
    <w:rsid w:val="00F82D5E"/>
    <w:rsid w:val="00F85DAD"/>
    <w:rsid w:val="00F87431"/>
    <w:rsid w:val="00F9052C"/>
    <w:rsid w:val="00F92E46"/>
    <w:rsid w:val="00F92FA5"/>
    <w:rsid w:val="00F933EC"/>
    <w:rsid w:val="00F95F93"/>
    <w:rsid w:val="00FC1796"/>
    <w:rsid w:val="00FC3F8F"/>
    <w:rsid w:val="00FC75FC"/>
    <w:rsid w:val="00FC7D53"/>
    <w:rsid w:val="00FD235F"/>
    <w:rsid w:val="00FD3E86"/>
    <w:rsid w:val="00FD4E3A"/>
    <w:rsid w:val="00FE3FF1"/>
    <w:rsid w:val="00FE47B2"/>
    <w:rsid w:val="00FF0D88"/>
    <w:rsid w:val="00FF0EB6"/>
    <w:rsid w:val="00FF2B26"/>
    <w:rsid w:val="02F701EE"/>
    <w:rsid w:val="11118467"/>
    <w:rsid w:val="1DE421EA"/>
    <w:rsid w:val="2088CDE9"/>
    <w:rsid w:val="28BB7B20"/>
    <w:rsid w:val="29EB4082"/>
    <w:rsid w:val="2E252AA2"/>
    <w:rsid w:val="2EFE4253"/>
    <w:rsid w:val="2FF6E445"/>
    <w:rsid w:val="450D76B4"/>
    <w:rsid w:val="45BCD815"/>
    <w:rsid w:val="48716D4A"/>
    <w:rsid w:val="54AED350"/>
    <w:rsid w:val="5DAE4DBB"/>
    <w:rsid w:val="5E0A7871"/>
    <w:rsid w:val="5E8A3020"/>
    <w:rsid w:val="7CD1E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7871"/>
  <w15:chartTrackingRefBased/>
  <w15:docId w15:val="{961A24D5-6199-4BC9-9FEF-11BF7378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91E15"/>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691E15"/>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Otsikko3">
    <w:name w:val="heading 3"/>
    <w:basedOn w:val="Normaali"/>
    <w:next w:val="Normaali"/>
    <w:link w:val="Otsikko3Char"/>
    <w:uiPriority w:val="9"/>
    <w:unhideWhenUsed/>
    <w:qFormat/>
    <w:rsid w:val="00D916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691E15"/>
    <w:pPr>
      <w:keepNext/>
      <w:keepLines/>
      <w:spacing w:before="40" w:after="0"/>
      <w:outlineLvl w:val="3"/>
    </w:pPr>
    <w:rPr>
      <w:rFonts w:asciiTheme="majorHAnsi" w:eastAsiaTheme="majorEastAsia" w:hAnsiTheme="majorHAnsi" w:cstheme="majorBidi"/>
      <w:b/>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91E15"/>
    <w:rPr>
      <w:rFonts w:asciiTheme="majorHAnsi" w:eastAsiaTheme="majorEastAsia" w:hAnsiTheme="majorHAnsi" w:cstheme="majorBidi"/>
      <w:b/>
      <w:color w:val="2F5496" w:themeColor="accent1" w:themeShade="BF"/>
      <w:sz w:val="32"/>
      <w:szCs w:val="32"/>
    </w:rPr>
  </w:style>
  <w:style w:type="character" w:customStyle="1" w:styleId="Otsikko2Char">
    <w:name w:val="Otsikko 2 Char"/>
    <w:basedOn w:val="Kappaleenoletusfontti"/>
    <w:link w:val="Otsikko2"/>
    <w:uiPriority w:val="9"/>
    <w:rsid w:val="00691E15"/>
    <w:rPr>
      <w:rFonts w:asciiTheme="majorHAnsi" w:eastAsiaTheme="majorEastAsia" w:hAnsiTheme="majorHAnsi" w:cstheme="majorBidi"/>
      <w:b/>
      <w:color w:val="2F5496" w:themeColor="accent1" w:themeShade="BF"/>
      <w:sz w:val="26"/>
      <w:szCs w:val="26"/>
    </w:rPr>
  </w:style>
  <w:style w:type="paragraph" w:styleId="Luettelokappale">
    <w:name w:val="List Paragraph"/>
    <w:basedOn w:val="Normaali"/>
    <w:uiPriority w:val="34"/>
    <w:qFormat/>
    <w:rsid w:val="00F71465"/>
    <w:pPr>
      <w:ind w:left="720"/>
      <w:contextualSpacing/>
    </w:pPr>
  </w:style>
  <w:style w:type="character" w:customStyle="1" w:styleId="Otsikko3Char">
    <w:name w:val="Otsikko 3 Char"/>
    <w:basedOn w:val="Kappaleenoletusfontti"/>
    <w:link w:val="Otsikko3"/>
    <w:uiPriority w:val="9"/>
    <w:rsid w:val="00D91611"/>
    <w:rPr>
      <w:rFonts w:asciiTheme="majorHAnsi" w:eastAsiaTheme="majorEastAsia" w:hAnsiTheme="majorHAnsi" w:cstheme="majorBidi"/>
      <w:color w:val="1F3763" w:themeColor="accent1" w:themeShade="7F"/>
      <w:sz w:val="24"/>
      <w:szCs w:val="24"/>
    </w:rPr>
  </w:style>
  <w:style w:type="paragraph" w:styleId="Kuvaotsikko">
    <w:name w:val="caption"/>
    <w:basedOn w:val="Normaali"/>
    <w:next w:val="Normaali"/>
    <w:uiPriority w:val="35"/>
    <w:unhideWhenUsed/>
    <w:qFormat/>
    <w:rsid w:val="00D24398"/>
    <w:pPr>
      <w:spacing w:after="200" w:line="240" w:lineRule="auto"/>
    </w:pPr>
    <w:rPr>
      <w:i/>
      <w:iCs/>
      <w:color w:val="44546A" w:themeColor="text2"/>
      <w:sz w:val="18"/>
      <w:szCs w:val="18"/>
    </w:rPr>
  </w:style>
  <w:style w:type="character" w:customStyle="1" w:styleId="Otsikko4Char">
    <w:name w:val="Otsikko 4 Char"/>
    <w:basedOn w:val="Kappaleenoletusfontti"/>
    <w:link w:val="Otsikko4"/>
    <w:uiPriority w:val="9"/>
    <w:rsid w:val="00691E15"/>
    <w:rPr>
      <w:rFonts w:asciiTheme="majorHAnsi" w:eastAsiaTheme="majorEastAsia" w:hAnsiTheme="majorHAnsi" w:cstheme="majorBidi"/>
      <w:b/>
      <w:i/>
      <w:iCs/>
      <w:color w:val="2F5496" w:themeColor="accent1" w:themeShade="BF"/>
    </w:rPr>
  </w:style>
  <w:style w:type="character" w:styleId="Paikkamerkkiteksti">
    <w:name w:val="Placeholder Text"/>
    <w:basedOn w:val="Kappaleenoletusfontti"/>
    <w:uiPriority w:val="99"/>
    <w:semiHidden/>
    <w:rsid w:val="00907708"/>
    <w:rPr>
      <w:color w:val="808080"/>
    </w:rPr>
  </w:style>
  <w:style w:type="character" w:styleId="Hyperlinkki">
    <w:name w:val="Hyperlink"/>
    <w:basedOn w:val="Kappaleenoletusfontti"/>
    <w:uiPriority w:val="99"/>
    <w:unhideWhenUsed/>
    <w:rsid w:val="00B65DDB"/>
    <w:rPr>
      <w:color w:val="0563C1" w:themeColor="hyperlink"/>
      <w:u w:val="single"/>
    </w:rPr>
  </w:style>
  <w:style w:type="character" w:styleId="Ratkaisematonmaininta">
    <w:name w:val="Unresolved Mention"/>
    <w:basedOn w:val="Kappaleenoletusfontti"/>
    <w:uiPriority w:val="99"/>
    <w:semiHidden/>
    <w:unhideWhenUsed/>
    <w:rsid w:val="00B65DDB"/>
    <w:rPr>
      <w:color w:val="605E5C"/>
      <w:shd w:val="clear" w:color="auto" w:fill="E1DFDD"/>
    </w:rPr>
  </w:style>
  <w:style w:type="paragraph" w:styleId="Kommentinteksti">
    <w:name w:val="annotation text"/>
    <w:basedOn w:val="Normaali"/>
    <w:link w:val="KommentintekstiChar"/>
    <w:uiPriority w:val="99"/>
    <w:unhideWhenUsed/>
    <w:rsid w:val="00997EFF"/>
    <w:pPr>
      <w:spacing w:line="240" w:lineRule="auto"/>
    </w:pPr>
    <w:rPr>
      <w:sz w:val="20"/>
      <w:szCs w:val="20"/>
      <w:lang w:val="fi-FI"/>
    </w:rPr>
  </w:style>
  <w:style w:type="character" w:customStyle="1" w:styleId="KommentintekstiChar">
    <w:name w:val="Kommentin teksti Char"/>
    <w:basedOn w:val="Kappaleenoletusfontti"/>
    <w:link w:val="Kommentinteksti"/>
    <w:uiPriority w:val="99"/>
    <w:rsid w:val="00997EFF"/>
    <w:rPr>
      <w:sz w:val="20"/>
      <w:szCs w:val="20"/>
      <w:lang w:val="fi-FI"/>
    </w:rPr>
  </w:style>
  <w:style w:type="character" w:styleId="Kommentinviite">
    <w:name w:val="annotation reference"/>
    <w:basedOn w:val="Kappaleenoletusfontti"/>
    <w:uiPriority w:val="99"/>
    <w:semiHidden/>
    <w:unhideWhenUsed/>
    <w:rsid w:val="00997EFF"/>
    <w:rPr>
      <w:sz w:val="16"/>
      <w:szCs w:val="16"/>
    </w:rPr>
  </w:style>
  <w:style w:type="paragraph" w:styleId="Yltunniste">
    <w:name w:val="header"/>
    <w:basedOn w:val="Normaali"/>
    <w:link w:val="YltunnisteChar"/>
    <w:uiPriority w:val="99"/>
    <w:unhideWhenUsed/>
    <w:rsid w:val="001121DE"/>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1121DE"/>
  </w:style>
  <w:style w:type="paragraph" w:styleId="Alatunniste">
    <w:name w:val="footer"/>
    <w:basedOn w:val="Normaali"/>
    <w:link w:val="AlatunnisteChar"/>
    <w:uiPriority w:val="99"/>
    <w:unhideWhenUsed/>
    <w:rsid w:val="001121DE"/>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1121DE"/>
  </w:style>
  <w:style w:type="character" w:customStyle="1" w:styleId="eop">
    <w:name w:val="eop"/>
    <w:basedOn w:val="Kappaleenoletusfontti"/>
    <w:rsid w:val="00E12359"/>
  </w:style>
  <w:style w:type="paragraph" w:styleId="Kommentinotsikko">
    <w:name w:val="annotation subject"/>
    <w:basedOn w:val="Kommentinteksti"/>
    <w:next w:val="Kommentinteksti"/>
    <w:link w:val="KommentinotsikkoChar"/>
    <w:uiPriority w:val="99"/>
    <w:semiHidden/>
    <w:unhideWhenUsed/>
    <w:rsid w:val="00F47DD0"/>
    <w:rPr>
      <w:b/>
      <w:bCs/>
      <w:lang w:val="en-US"/>
    </w:rPr>
  </w:style>
  <w:style w:type="character" w:customStyle="1" w:styleId="KommentinotsikkoChar">
    <w:name w:val="Kommentin otsikko Char"/>
    <w:basedOn w:val="KommentintekstiChar"/>
    <w:link w:val="Kommentinotsikko"/>
    <w:uiPriority w:val="99"/>
    <w:semiHidden/>
    <w:rsid w:val="00F47DD0"/>
    <w:rPr>
      <w:b/>
      <w:bCs/>
      <w:sz w:val="20"/>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sa/4.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www.jyu.fi/digiphyslab"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C2B9E-163E-4CED-A34A-949F2C6BD402}">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2.xml><?xml version="1.0" encoding="utf-8"?>
<ds:datastoreItem xmlns:ds="http://schemas.openxmlformats.org/officeDocument/2006/customXml" ds:itemID="{91A53441-756D-453B-B405-1163CFD83C47}">
  <ds:schemaRefs>
    <ds:schemaRef ds:uri="http://schemas.microsoft.com/sharepoint/v3/contenttype/forms"/>
  </ds:schemaRefs>
</ds:datastoreItem>
</file>

<file path=customXml/itemProps3.xml><?xml version="1.0" encoding="utf-8"?>
<ds:datastoreItem xmlns:ds="http://schemas.openxmlformats.org/officeDocument/2006/customXml" ds:itemID="{442F120E-0F30-458D-8C7F-69878BC3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1088</Words>
  <Characters>8817</Characters>
  <Application>Microsoft Office Word</Application>
  <DocSecurity>0</DocSecurity>
  <Lines>73</Lines>
  <Paragraphs>19</Paragraphs>
  <ScaleCrop>false</ScaleCrop>
  <Company/>
  <LinksUpToDate>false</LinksUpToDate>
  <CharactersWithSpaces>9886</CharactersWithSpaces>
  <SharedDoc>false</SharedDoc>
  <HLinks>
    <vt:vector size="12" baseType="variant">
      <vt:variant>
        <vt:i4>3604606</vt:i4>
      </vt:variant>
      <vt:variant>
        <vt:i4>3</vt:i4>
      </vt:variant>
      <vt:variant>
        <vt:i4>0</vt:i4>
      </vt:variant>
      <vt:variant>
        <vt:i4>5</vt:i4>
      </vt:variant>
      <vt:variant>
        <vt:lpwstr>https://creativecommons.org/licenses/by-sa/4.0/</vt:lpwstr>
      </vt:variant>
      <vt:variant>
        <vt:lpwstr/>
      </vt:variant>
      <vt:variant>
        <vt:i4>458760</vt:i4>
      </vt:variant>
      <vt:variant>
        <vt:i4>0</vt:i4>
      </vt:variant>
      <vt:variant>
        <vt:i4>0</vt:i4>
      </vt:variant>
      <vt:variant>
        <vt:i4>5</vt:i4>
      </vt:variant>
      <vt:variant>
        <vt:lpwstr>http://www.jyu.fi/digiphyslab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Pekka</dc:creator>
  <cp:keywords/>
  <dc:description/>
  <cp:lastModifiedBy>Hassinen, Victoria</cp:lastModifiedBy>
  <cp:revision>491</cp:revision>
  <cp:lastPrinted>2023-02-24T07:29:00Z</cp:lastPrinted>
  <dcterms:created xsi:type="dcterms:W3CDTF">2021-08-12T16:16:00Z</dcterms:created>
  <dcterms:modified xsi:type="dcterms:W3CDTF">2023-02-24T07:29:00Z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