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9040" w14:textId="5AE958E0" w:rsidR="00CB02B1" w:rsidRPr="00091069" w:rsidRDefault="00CB02B1" w:rsidP="00CB02B1">
      <w:pPr>
        <w:jc w:val="center"/>
        <w:rPr>
          <w:rFonts w:ascii="Calibri" w:eastAsia="Calibri" w:hAnsi="Calibri" w:cs="Times New Roman"/>
          <w:noProof/>
          <w:sz w:val="28"/>
          <w:szCs w:val="28"/>
        </w:rPr>
      </w:pPr>
      <w:r w:rsidRPr="00091069">
        <w:rPr>
          <w:sz w:val="32"/>
          <w:szCs w:val="32"/>
        </w:rPr>
        <w:t xml:space="preserve">Dieses Dokument wurde im Rahmen des Erasmus+ -Projekts "Developing Digital Physics Laboratory Work for Distance Learning" (DigiPhysLab) erstellt. Mehr Infos: </w:t>
      </w:r>
      <w:hyperlink r:id="rId10" w:history="1">
        <w:r w:rsidRPr="00091069">
          <w:rPr>
            <w:color w:val="4472C4"/>
            <w:sz w:val="32"/>
            <w:szCs w:val="32"/>
            <w:u w:val="single"/>
          </w:rPr>
          <w:t>www.jyu.fi/digiphyslab</w:t>
        </w:r>
      </w:hyperlink>
    </w:p>
    <w:p w14:paraId="70CFC429" w14:textId="77777777" w:rsidR="00CB02B1" w:rsidRPr="00091069" w:rsidRDefault="00CB02B1" w:rsidP="00CB02B1">
      <w:pPr>
        <w:jc w:val="center"/>
        <w:rPr>
          <w:rFonts w:ascii="Calibri" w:eastAsia="Calibri" w:hAnsi="Calibri" w:cs="Times New Roman"/>
          <w:noProof/>
        </w:rPr>
      </w:pPr>
    </w:p>
    <w:p w14:paraId="6DA53BB9" w14:textId="77777777" w:rsidR="00CB02B1" w:rsidRPr="00091069" w:rsidRDefault="00CB02B1" w:rsidP="00CB02B1">
      <w:pPr>
        <w:jc w:val="center"/>
        <w:rPr>
          <w:rFonts w:ascii="Calibri" w:eastAsia="Calibri" w:hAnsi="Calibri" w:cs="Times New Roman"/>
          <w:sz w:val="24"/>
          <w:szCs w:val="24"/>
        </w:rPr>
      </w:pPr>
    </w:p>
    <w:p w14:paraId="76F11886" w14:textId="77777777" w:rsidR="00CB02B1" w:rsidRPr="00091069" w:rsidRDefault="00CB02B1" w:rsidP="00CB02B1">
      <w:pPr>
        <w:rPr>
          <w:rFonts w:ascii="Calibri" w:eastAsia="Calibri" w:hAnsi="Calibri" w:cs="Times New Roman"/>
          <w:sz w:val="24"/>
          <w:szCs w:val="24"/>
        </w:rPr>
      </w:pPr>
    </w:p>
    <w:p w14:paraId="1A46B150" w14:textId="77777777" w:rsidR="00CB02B1" w:rsidRPr="00091069" w:rsidRDefault="00CB02B1" w:rsidP="00CB02B1">
      <w:pPr>
        <w:rPr>
          <w:rFonts w:ascii="Calibri" w:eastAsia="Calibri" w:hAnsi="Calibri" w:cs="Times New Roman"/>
          <w:sz w:val="40"/>
          <w:szCs w:val="40"/>
        </w:rPr>
      </w:pPr>
    </w:p>
    <w:p w14:paraId="250CFB71" w14:textId="127718CE" w:rsidR="00CB02B1" w:rsidRPr="00091069" w:rsidRDefault="00C61DBD" w:rsidP="00CB02B1">
      <w:pPr>
        <w:jc w:val="center"/>
        <w:rPr>
          <w:rFonts w:ascii="Calibri" w:eastAsia="Calibri" w:hAnsi="Calibri" w:cs="Times New Roman"/>
          <w:sz w:val="48"/>
          <w:szCs w:val="48"/>
        </w:rPr>
      </w:pPr>
      <w:r>
        <w:rPr>
          <w:sz w:val="48"/>
          <w:szCs w:val="48"/>
        </w:rPr>
        <w:t xml:space="preserve">Analyse von </w:t>
      </w:r>
      <w:r w:rsidR="00025D64" w:rsidRPr="00091069">
        <w:rPr>
          <w:sz w:val="48"/>
          <w:szCs w:val="48"/>
        </w:rPr>
        <w:t>WLAN</w:t>
      </w:r>
      <w:r>
        <w:rPr>
          <w:sz w:val="48"/>
          <w:szCs w:val="48"/>
        </w:rPr>
        <w:t>-Signalen</w:t>
      </w:r>
    </w:p>
    <w:p w14:paraId="7E16EC6C" w14:textId="1585FE58" w:rsidR="00CB02B1" w:rsidRPr="00091069" w:rsidRDefault="00CB02B1" w:rsidP="00CB02B1">
      <w:pPr>
        <w:jc w:val="center"/>
        <w:rPr>
          <w:rFonts w:ascii="Calibri" w:eastAsia="Calibri" w:hAnsi="Calibri" w:cs="Times New Roman"/>
          <w:sz w:val="28"/>
          <w:szCs w:val="28"/>
        </w:rPr>
      </w:pPr>
      <w:r w:rsidRPr="00091069">
        <w:rPr>
          <w:sz w:val="28"/>
          <w:szCs w:val="28"/>
        </w:rPr>
        <w:t xml:space="preserve"> </w:t>
      </w:r>
      <w:r w:rsidR="00091069" w:rsidRPr="00091069">
        <w:rPr>
          <w:sz w:val="28"/>
          <w:szCs w:val="28"/>
        </w:rPr>
        <w:t>Lehrendenversion</w:t>
      </w:r>
    </w:p>
    <w:p w14:paraId="5078EB49" w14:textId="376990F0" w:rsidR="00CB02B1" w:rsidRPr="00091069" w:rsidRDefault="00CB02B1" w:rsidP="00CB02B1">
      <w:pPr>
        <w:jc w:val="center"/>
        <w:rPr>
          <w:rFonts w:ascii="Calibri" w:eastAsia="Calibri" w:hAnsi="Calibri" w:cs="Times New Roman"/>
          <w:sz w:val="28"/>
          <w:szCs w:val="28"/>
        </w:rPr>
      </w:pPr>
      <w:r w:rsidRPr="00091069">
        <w:rPr>
          <w:sz w:val="28"/>
          <w:szCs w:val="28"/>
        </w:rPr>
        <w:t>9.2.2023</w:t>
      </w:r>
    </w:p>
    <w:p w14:paraId="49E739B1" w14:textId="77777777" w:rsidR="00CB02B1" w:rsidRPr="00091069" w:rsidRDefault="00CB02B1" w:rsidP="00CB02B1">
      <w:pPr>
        <w:rPr>
          <w:rFonts w:ascii="Calibri" w:eastAsia="Calibri" w:hAnsi="Calibri" w:cs="Times New Roman"/>
          <w:sz w:val="40"/>
          <w:szCs w:val="40"/>
        </w:rPr>
      </w:pPr>
    </w:p>
    <w:p w14:paraId="469D23E7" w14:textId="77777777" w:rsidR="00CB02B1" w:rsidRPr="00091069" w:rsidRDefault="00CB02B1" w:rsidP="00CB02B1">
      <w:pPr>
        <w:rPr>
          <w:rFonts w:ascii="Calibri" w:eastAsia="Calibri" w:hAnsi="Calibri" w:cs="Times New Roman"/>
          <w:sz w:val="40"/>
          <w:szCs w:val="40"/>
        </w:rPr>
      </w:pPr>
    </w:p>
    <w:p w14:paraId="15771E47" w14:textId="77777777" w:rsidR="00CB02B1" w:rsidRPr="00091069" w:rsidRDefault="00CB02B1" w:rsidP="00CB02B1">
      <w:pPr>
        <w:rPr>
          <w:rFonts w:ascii="Calibri" w:eastAsia="Calibri" w:hAnsi="Calibri" w:cs="Times New Roman"/>
          <w:sz w:val="40"/>
          <w:szCs w:val="40"/>
        </w:rPr>
      </w:pPr>
    </w:p>
    <w:p w14:paraId="15D1369A" w14:textId="77777777" w:rsidR="00CB02B1" w:rsidRPr="00091069" w:rsidRDefault="00CB02B1" w:rsidP="00CB02B1">
      <w:pPr>
        <w:jc w:val="center"/>
        <w:rPr>
          <w:rFonts w:ascii="Calibri" w:eastAsia="Calibri" w:hAnsi="Calibri" w:cs="Times New Roman"/>
          <w:sz w:val="40"/>
          <w:szCs w:val="40"/>
        </w:rPr>
      </w:pPr>
    </w:p>
    <w:p w14:paraId="16287D40" w14:textId="77777777" w:rsidR="00CB02B1" w:rsidRPr="00091069" w:rsidRDefault="00CB02B1" w:rsidP="00CB02B1">
      <w:pPr>
        <w:jc w:val="center"/>
        <w:rPr>
          <w:rFonts w:ascii="Calibri" w:eastAsia="Calibri" w:hAnsi="Calibri" w:cs="Times New Roman"/>
          <w:sz w:val="40"/>
          <w:szCs w:val="40"/>
        </w:rPr>
      </w:pPr>
      <w:r w:rsidRPr="00091069">
        <w:rPr>
          <w:rFonts w:ascii="Calibri" w:eastAsia="Calibri" w:hAnsi="Calibri" w:cs="Times New Roman"/>
          <w:noProof/>
        </w:rPr>
        <w:drawing>
          <wp:inline distT="0" distB="0" distL="0" distR="0" wp14:anchorId="37691736" wp14:editId="55AC463C">
            <wp:extent cx="5731510" cy="1177925"/>
            <wp:effectExtent l="0" t="0" r="2540" b="3175"/>
            <wp:docPr id="2" name="Kuva 2"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517873E7" w14:textId="77777777" w:rsidR="00CB02B1" w:rsidRPr="00091069" w:rsidRDefault="00CB02B1" w:rsidP="00CB02B1">
      <w:pPr>
        <w:jc w:val="center"/>
        <w:rPr>
          <w:rFonts w:ascii="Calibri" w:eastAsia="Calibri" w:hAnsi="Calibri" w:cs="Times New Roman"/>
          <w:sz w:val="40"/>
          <w:szCs w:val="40"/>
        </w:rPr>
      </w:pPr>
    </w:p>
    <w:p w14:paraId="75F93FB6" w14:textId="77777777" w:rsidR="00D7545D" w:rsidRPr="00091069" w:rsidRDefault="00D7545D" w:rsidP="00CB02B1">
      <w:pPr>
        <w:jc w:val="center"/>
        <w:rPr>
          <w:rFonts w:ascii="Calibri" w:eastAsia="Calibri" w:hAnsi="Calibri" w:cs="Times New Roman"/>
          <w:sz w:val="40"/>
          <w:szCs w:val="40"/>
        </w:rPr>
      </w:pPr>
    </w:p>
    <w:p w14:paraId="392F4B2A" w14:textId="77777777" w:rsidR="00CB02B1" w:rsidRPr="00091069" w:rsidRDefault="00CB02B1" w:rsidP="00CB02B1">
      <w:pPr>
        <w:pStyle w:val="Otsikko1"/>
        <w:jc w:val="center"/>
        <w:rPr>
          <w:rFonts w:ascii="Source Sans Pro" w:eastAsia="Calibri" w:hAnsi="Source Sans Pro" w:cs="Times New Roman"/>
          <w:color w:val="464646"/>
          <w:sz w:val="29"/>
          <w:szCs w:val="29"/>
          <w:shd w:val="clear" w:color="auto" w:fill="FFFFFF"/>
        </w:rPr>
      </w:pPr>
      <w:r w:rsidRPr="00091069">
        <w:rPr>
          <w:noProof/>
          <w:color w:val="049CCF"/>
          <w:sz w:val="29"/>
          <w:szCs w:val="29"/>
          <w:shd w:val="clear" w:color="auto" w:fill="FFFFFF"/>
        </w:rPr>
        <w:drawing>
          <wp:inline distT="0" distB="0" distL="0" distR="0" wp14:anchorId="4D0F60E9" wp14:editId="6205A0CF">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091069">
        <w:rPr>
          <w:color w:val="464646"/>
          <w:sz w:val="29"/>
          <w:szCs w:val="29"/>
        </w:rPr>
        <w:br/>
      </w:r>
      <w:r w:rsidRPr="00091069">
        <w:rPr>
          <w:b w:val="0"/>
          <w:bCs/>
          <w:color w:val="464646"/>
          <w:sz w:val="29"/>
          <w:szCs w:val="29"/>
          <w:shd w:val="clear" w:color="auto" w:fill="FFFFFF"/>
        </w:rPr>
        <w:t xml:space="preserve">Dieses Werk ist lizenziert unter einer </w:t>
      </w:r>
      <w:hyperlink r:id="rId14" w:history="1">
        <w:r w:rsidRPr="00091069">
          <w:rPr>
            <w:b w:val="0"/>
            <w:bCs/>
            <w:color w:val="049CCF"/>
            <w:sz w:val="29"/>
            <w:szCs w:val="29"/>
            <w:u w:val="single"/>
            <w:shd w:val="clear" w:color="auto" w:fill="FFFFFF"/>
          </w:rPr>
          <w:t>Creative Commons Namensnennung-Weitergabe unter gleichen Bedingungen 4.0 International Lizenz.</w:t>
        </w:r>
      </w:hyperlink>
    </w:p>
    <w:p w14:paraId="323170CA" w14:textId="77777777" w:rsidR="00CB02B1" w:rsidRPr="00091069" w:rsidRDefault="00CB02B1" w:rsidP="00CB02B1"/>
    <w:p w14:paraId="38DD299F" w14:textId="6858485E" w:rsidR="0026030D" w:rsidRPr="00091069" w:rsidRDefault="00C61DBD" w:rsidP="00CB02B1">
      <w:pPr>
        <w:pStyle w:val="Otsikko1"/>
      </w:pPr>
      <w:r>
        <w:lastRenderedPageBreak/>
        <w:t xml:space="preserve">Analyse von </w:t>
      </w:r>
      <w:r w:rsidR="00091069" w:rsidRPr="00091069">
        <w:t>WLAN</w:t>
      </w:r>
      <w:r>
        <w:t>-Signalen</w:t>
      </w:r>
      <w:r w:rsidR="02F701EE" w:rsidRPr="00091069">
        <w:t xml:space="preserve"> – </w:t>
      </w:r>
      <w:r w:rsidR="00091069" w:rsidRPr="00091069">
        <w:t>Lehrendenversion</w:t>
      </w:r>
    </w:p>
    <w:p w14:paraId="2C078E63" w14:textId="49B5D133" w:rsidR="0026030D" w:rsidRPr="00091069" w:rsidRDefault="0026030D" w:rsidP="5E8A3020"/>
    <w:p w14:paraId="45A4A409" w14:textId="77777777" w:rsidR="00F71465" w:rsidRPr="00091069" w:rsidRDefault="00F71465" w:rsidP="00F71465">
      <w:pPr>
        <w:pStyle w:val="Otsikko2"/>
      </w:pPr>
      <w:r w:rsidRPr="00091069">
        <w:t>Überblick über das Experiment</w:t>
      </w:r>
    </w:p>
    <w:p w14:paraId="5835CADB" w14:textId="7C631213" w:rsidR="00F71465" w:rsidRPr="00091069" w:rsidRDefault="000A4BD3" w:rsidP="0050704F">
      <w:pPr>
        <w:pStyle w:val="Luettelokappale"/>
        <w:numPr>
          <w:ilvl w:val="0"/>
          <w:numId w:val="1"/>
        </w:numPr>
        <w:jc w:val="both"/>
      </w:pPr>
      <w:r w:rsidRPr="00091069">
        <w:t>Thema: Elektromagnetismus, Mikrowellen</w:t>
      </w:r>
      <w:r w:rsidR="00F71465" w:rsidRPr="00091069">
        <w:t>,</w:t>
      </w:r>
      <w:r w:rsidR="00091069" w:rsidRPr="00091069">
        <w:t xml:space="preserve"> </w:t>
      </w:r>
      <w:r w:rsidR="00E46037" w:rsidRPr="00091069">
        <w:t xml:space="preserve">Hypothesen, </w:t>
      </w:r>
      <w:r w:rsidR="00091069" w:rsidRPr="00091069">
        <w:t xml:space="preserve">statistische </w:t>
      </w:r>
      <w:r w:rsidR="00E46037" w:rsidRPr="00091069">
        <w:t>Ausreißer</w:t>
      </w:r>
      <w:r w:rsidR="00E21F22" w:rsidRPr="00091069">
        <w:t xml:space="preserve">. </w:t>
      </w:r>
    </w:p>
    <w:p w14:paraId="22B40861" w14:textId="08375961" w:rsidR="00F71465" w:rsidRPr="00091069" w:rsidRDefault="00601D03" w:rsidP="0050704F">
      <w:pPr>
        <w:pStyle w:val="Luettelokappale"/>
        <w:numPr>
          <w:ilvl w:val="0"/>
          <w:numId w:val="1"/>
        </w:numPr>
        <w:jc w:val="both"/>
      </w:pPr>
      <w:r w:rsidRPr="00091069">
        <w:t xml:space="preserve">Zielgruppe: </w:t>
      </w:r>
      <w:r w:rsidR="00091069" w:rsidRPr="00091069">
        <w:t xml:space="preserve">Physikstudierende und </w:t>
      </w:r>
      <w:r w:rsidRPr="00091069">
        <w:t xml:space="preserve">Lehramtsstudierende für Physik </w:t>
      </w:r>
      <w:r w:rsidR="00091069" w:rsidRPr="00091069">
        <w:t>in der</w:t>
      </w:r>
      <w:r w:rsidRPr="00091069">
        <w:t xml:space="preserve"> Einführungs</w:t>
      </w:r>
      <w:r w:rsidR="00091069" w:rsidRPr="00091069">
        <w:t>phase</w:t>
      </w:r>
      <w:r w:rsidR="00261C95" w:rsidRPr="00091069">
        <w:t xml:space="preserve"> (oder </w:t>
      </w:r>
      <w:r w:rsidR="00091069" w:rsidRPr="00091069">
        <w:t>mittleres</w:t>
      </w:r>
      <w:r w:rsidR="00261C95" w:rsidRPr="00091069">
        <w:t xml:space="preserve"> </w:t>
      </w:r>
      <w:r w:rsidR="005D3063" w:rsidRPr="00091069">
        <w:t xml:space="preserve">bis </w:t>
      </w:r>
      <w:r w:rsidR="00091069" w:rsidRPr="00091069">
        <w:t>f</w:t>
      </w:r>
      <w:r w:rsidR="00261C95" w:rsidRPr="00091069">
        <w:t>ortgeschrittene</w:t>
      </w:r>
      <w:r w:rsidR="00091069" w:rsidRPr="00091069">
        <w:t>s Niveau</w:t>
      </w:r>
      <w:r w:rsidR="00261C95" w:rsidRPr="00091069">
        <w:t>, je nach Umfang der Berichterstattung</w:t>
      </w:r>
      <w:r w:rsidR="00AC105F" w:rsidRPr="00091069">
        <w:t xml:space="preserve"> und theoretischen Beschreibung der Phänomene</w:t>
      </w:r>
      <w:r w:rsidR="00261C95" w:rsidRPr="00091069">
        <w:t>).</w:t>
      </w:r>
      <w:r w:rsidR="00091069" w:rsidRPr="00091069">
        <w:t xml:space="preserve"> </w:t>
      </w:r>
      <w:r w:rsidR="0085753F" w:rsidRPr="00091069">
        <w:t xml:space="preserve">Leicht anpassbar </w:t>
      </w:r>
      <w:r w:rsidR="00091069" w:rsidRPr="00091069">
        <w:t>für die gymnasiale Oberstufe</w:t>
      </w:r>
      <w:r w:rsidR="00E051F1" w:rsidRPr="00091069">
        <w:t>.</w:t>
      </w:r>
    </w:p>
    <w:p w14:paraId="5F276CCA" w14:textId="4B3C14F4" w:rsidR="004E7AD5" w:rsidRPr="00091069" w:rsidRDefault="00A463F4" w:rsidP="0050704F">
      <w:pPr>
        <w:pStyle w:val="Luettelokappale"/>
        <w:numPr>
          <w:ilvl w:val="0"/>
          <w:numId w:val="1"/>
        </w:numPr>
        <w:jc w:val="both"/>
      </w:pPr>
      <w:r w:rsidRPr="00091069">
        <w:t xml:space="preserve">Zeitrahmen: Die Aufgabe kann auf zwei Arten </w:t>
      </w:r>
      <w:r w:rsidR="00091069" w:rsidRPr="00091069">
        <w:t>gestellt</w:t>
      </w:r>
      <w:r w:rsidRPr="00091069">
        <w:t xml:space="preserve"> werden: als Projekt zu Hause, das sich beispielsweise über eine Woche erstreckt, oder als Aufgabe auf dem Campus. Wenn die Aufgabe auf dem Campus erledigt wird,</w:t>
      </w:r>
      <w:r w:rsidR="00D61629" w:rsidRPr="00091069">
        <w:t xml:space="preserve"> reichen wahrscheinlich</w:t>
      </w:r>
      <w:r w:rsidR="00091069" w:rsidRPr="00091069">
        <w:t xml:space="preserve"> </w:t>
      </w:r>
      <w:r w:rsidR="00F71465" w:rsidRPr="00091069">
        <w:t xml:space="preserve">zwei Stunden </w:t>
      </w:r>
      <w:r w:rsidR="005C100F" w:rsidRPr="00091069">
        <w:t xml:space="preserve">für die </w:t>
      </w:r>
      <w:r w:rsidR="00A87089" w:rsidRPr="00091069">
        <w:t xml:space="preserve">Planung, </w:t>
      </w:r>
      <w:r w:rsidR="005C100F" w:rsidRPr="00091069">
        <w:t>Messung und Analyse</w:t>
      </w:r>
      <w:r w:rsidRPr="00091069">
        <w:t>.</w:t>
      </w:r>
      <w:r w:rsidR="00091069" w:rsidRPr="00091069">
        <w:t xml:space="preserve"> </w:t>
      </w:r>
      <w:r w:rsidR="00B42103" w:rsidRPr="00091069">
        <w:t xml:space="preserve">Je </w:t>
      </w:r>
      <w:r w:rsidR="00811B95" w:rsidRPr="00091069">
        <w:t xml:space="preserve">nach Umfang des Berichts kann zusätzliche Zeit eingeräumt werden. </w:t>
      </w:r>
    </w:p>
    <w:p w14:paraId="0337DCC4" w14:textId="1CBF7BB6" w:rsidR="00D12579" w:rsidRPr="00091069" w:rsidRDefault="00091069" w:rsidP="0050704F">
      <w:pPr>
        <w:pStyle w:val="Luettelokappale"/>
        <w:numPr>
          <w:ilvl w:val="0"/>
          <w:numId w:val="1"/>
        </w:numPr>
        <w:jc w:val="both"/>
      </w:pPr>
      <w:r w:rsidRPr="00091069">
        <w:t>Durchführung e</w:t>
      </w:r>
      <w:r w:rsidR="004C22E0" w:rsidRPr="00091069">
        <w:t xml:space="preserve">inzeln </w:t>
      </w:r>
      <w:r w:rsidR="00C03750" w:rsidRPr="00091069">
        <w:t xml:space="preserve">oder </w:t>
      </w:r>
      <w:r w:rsidR="004C22E0" w:rsidRPr="00091069">
        <w:t xml:space="preserve">zu zweit. </w:t>
      </w:r>
    </w:p>
    <w:p w14:paraId="15C053A3" w14:textId="33377BD4" w:rsidR="003D22A1" w:rsidRPr="00091069" w:rsidRDefault="003D22A1" w:rsidP="003D22A1">
      <w:pPr>
        <w:jc w:val="both"/>
      </w:pPr>
      <w:r w:rsidRPr="00091069">
        <w:t xml:space="preserve">In </w:t>
      </w:r>
      <w:r w:rsidR="00091069" w:rsidRPr="00091069">
        <w:t>dieser Experimentieraufgabe</w:t>
      </w:r>
      <w:r w:rsidRPr="00091069">
        <w:t xml:space="preserve"> treffen die </w:t>
      </w:r>
      <w:r w:rsidR="00091069" w:rsidRPr="00091069">
        <w:t>Studierenden</w:t>
      </w:r>
      <w:r w:rsidRPr="00091069">
        <w:t xml:space="preserve"> eine Vorhersage</w:t>
      </w:r>
      <w:r w:rsidR="00091069" w:rsidRPr="00091069">
        <w:t xml:space="preserve"> darüber</w:t>
      </w:r>
      <w:r w:rsidRPr="00091069">
        <w:t xml:space="preserve">, welche Haushaltsgegenstände eine </w:t>
      </w:r>
      <w:r w:rsidR="00091069">
        <w:t>beachtenswerte</w:t>
      </w:r>
      <w:r w:rsidRPr="00091069">
        <w:t xml:space="preserve"> Dämpfung eines WLAN-Signals verursachen, wenn sie zwischen Sender und Empfänger platziert werden. Diese Vorhersage wird dann experimentell getestet. </w:t>
      </w:r>
    </w:p>
    <w:p w14:paraId="64AE6CC6" w14:textId="0EE57B23" w:rsidR="00D12579" w:rsidRPr="00091069" w:rsidRDefault="00AE3517" w:rsidP="003D22A1">
      <w:pPr>
        <w:jc w:val="both"/>
      </w:pPr>
      <w:r w:rsidRPr="00091069">
        <w:t xml:space="preserve">Die theoretisch rigorose Beschreibung der Wechselwirkung elektromagnetischer Wellen mit Materie ist ein </w:t>
      </w:r>
      <w:r w:rsidR="00091069" w:rsidRPr="00091069">
        <w:t>fortgeschrittenes</w:t>
      </w:r>
      <w:r w:rsidRPr="00091069">
        <w:t xml:space="preserve"> Thema in der Physik. Diese Aufgabe kann mit einem Schwerpunkt hauptsächlich auf der experimentellen Seite der Dinge durchgeführt werden, wobei der Schwerpunkt ausschließlich auf der Durchführung eines zuverlässigen Experiments zum Testen einer Hypothese liegt. Man kann die theoretischen Details über dem Experiment in Form von Hintergrundlektüre und einer Berichtszuweisung hinzufügen, aber für diese Version der Aufgabe haben wir uns entschieden, das wegzulassen.</w:t>
      </w:r>
    </w:p>
    <w:p w14:paraId="2001446B" w14:textId="2E51CF4A" w:rsidR="009E2792" w:rsidRPr="00091069" w:rsidRDefault="009E2792" w:rsidP="0050704F">
      <w:pPr>
        <w:pStyle w:val="Otsikko2"/>
        <w:jc w:val="both"/>
      </w:pPr>
      <w:r w:rsidRPr="00091069">
        <w:t>Benötigte</w:t>
      </w:r>
      <w:r w:rsidR="00091069" w:rsidRPr="00091069">
        <w:t>s Equipment</w:t>
      </w:r>
    </w:p>
    <w:p w14:paraId="5A78278F" w14:textId="77777777" w:rsidR="00E12359" w:rsidRPr="00091069" w:rsidRDefault="00E12359" w:rsidP="00E12359">
      <w:pPr>
        <w:pStyle w:val="Luettelokappale"/>
        <w:numPr>
          <w:ilvl w:val="0"/>
          <w:numId w:val="5"/>
        </w:numPr>
        <w:jc w:val="both"/>
        <w:rPr>
          <w:rFonts w:cstheme="minorHAnsi"/>
        </w:rPr>
      </w:pPr>
      <w:r w:rsidRPr="00091069">
        <w:t>Drahtloser Router, mobiler Hotspot oder ein anderer drahtloser Zugriffspunkt.</w:t>
      </w:r>
    </w:p>
    <w:p w14:paraId="4E928BD0" w14:textId="60E39D58" w:rsidR="00E12359" w:rsidRPr="00091069" w:rsidRDefault="00E12359" w:rsidP="00E12359">
      <w:pPr>
        <w:pStyle w:val="Luettelokappale"/>
        <w:numPr>
          <w:ilvl w:val="0"/>
          <w:numId w:val="5"/>
        </w:numPr>
        <w:jc w:val="both"/>
      </w:pPr>
      <w:r w:rsidRPr="00091069">
        <w:t>Smartphone, Tablet oder Computer mit einer Netzwerkanalys</w:t>
      </w:r>
      <w:r w:rsidR="00091069" w:rsidRPr="00091069">
        <w:t>e-App</w:t>
      </w:r>
      <w:r w:rsidRPr="00091069">
        <w:t xml:space="preserve">, die die WLAN-Signalstärke </w:t>
      </w:r>
      <w:r w:rsidR="00091069" w:rsidRPr="00091069">
        <w:t>ausliest</w:t>
      </w:r>
      <w:r w:rsidRPr="00091069">
        <w:t xml:space="preserve">. Für </w:t>
      </w:r>
      <w:r w:rsidR="45BCD815" w:rsidRPr="00091069">
        <w:t>Apple-Geräte</w:t>
      </w:r>
      <w:r w:rsidRPr="00091069">
        <w:t xml:space="preserve"> </w:t>
      </w:r>
      <w:bookmarkStart w:id="0" w:name="_Int_28uvJh0y"/>
      <w:r w:rsidRPr="00091069">
        <w:t xml:space="preserve">ermöglicht die App </w:t>
      </w:r>
      <w:r w:rsidRPr="00091069">
        <w:rPr>
          <w:i/>
          <w:iCs/>
        </w:rPr>
        <w:t>AirPort</w:t>
      </w:r>
      <w:r w:rsidRPr="00091069">
        <w:t xml:space="preserve"> eine kontinuierliche Messung mit einer Liste von (Zeit-, </w:t>
      </w:r>
      <w:r w:rsidR="00091069" w:rsidRPr="00091069">
        <w:t>Signalstärke</w:t>
      </w:r>
      <w:r w:rsidRPr="00091069">
        <w:t xml:space="preserve">-) Punkten. Für Android konnten wir keine kostenlose App finden, die ein solches Messprotokoll liefert. </w:t>
      </w:r>
      <w:r w:rsidRPr="00091069">
        <w:rPr>
          <w:i/>
          <w:iCs/>
        </w:rPr>
        <w:t>Network Signal Info Pro</w:t>
      </w:r>
      <w:r w:rsidRPr="00091069">
        <w:t xml:space="preserve"> hat diese Funktion, </w:t>
      </w:r>
      <w:r w:rsidR="00091069" w:rsidRPr="00091069">
        <w:t xml:space="preserve">ist jedoch </w:t>
      </w:r>
      <w:r w:rsidRPr="00091069">
        <w:t xml:space="preserve">nicht kostenlos. Dennoch kann die kostenlose Version </w:t>
      </w:r>
      <w:r w:rsidR="00091069" w:rsidRPr="00091069">
        <w:t xml:space="preserve">von </w:t>
      </w:r>
      <w:r w:rsidRPr="00091069">
        <w:rPr>
          <w:i/>
          <w:iCs/>
        </w:rPr>
        <w:t>Network Signal Info</w:t>
      </w:r>
      <w:r w:rsidRPr="00091069">
        <w:t xml:space="preserve"> oder jede andere App, die den aktuellen Wert der Signalstärke anzeigt, verwendet werden.</w:t>
      </w:r>
      <w:bookmarkEnd w:id="0"/>
    </w:p>
    <w:p w14:paraId="670A95DC" w14:textId="0D265AF5" w:rsidR="00E12359" w:rsidRPr="00091069" w:rsidRDefault="00E12359" w:rsidP="00E12359">
      <w:pPr>
        <w:pStyle w:val="Luettelokappale"/>
        <w:numPr>
          <w:ilvl w:val="0"/>
          <w:numId w:val="5"/>
        </w:numPr>
        <w:jc w:val="both"/>
      </w:pPr>
      <w:r w:rsidRPr="00091069">
        <w:t xml:space="preserve">Verschiedene Elemente, </w:t>
      </w:r>
      <w:r w:rsidR="00091069" w:rsidRPr="00091069">
        <w:t>deren</w:t>
      </w:r>
      <w:r w:rsidRPr="00091069">
        <w:t xml:space="preserve"> Eigenschaften der Dämpfung des WiFi-Signals untersuch</w:t>
      </w:r>
      <w:r w:rsidR="00091069" w:rsidRPr="00091069">
        <w:t>t werden sollen</w:t>
      </w:r>
      <w:r w:rsidRPr="00091069">
        <w:t>, wie Bücher, Stühle, Ofenschalen, Aluminiumfolie usw.</w:t>
      </w:r>
    </w:p>
    <w:p w14:paraId="1C23F6F6" w14:textId="1C756289" w:rsidR="00E12359" w:rsidRPr="00091069" w:rsidRDefault="00E12359" w:rsidP="00E12359">
      <w:pPr>
        <w:pStyle w:val="Luettelokappale"/>
        <w:numPr>
          <w:ilvl w:val="0"/>
          <w:numId w:val="5"/>
        </w:numPr>
        <w:jc w:val="both"/>
        <w:rPr>
          <w:rFonts w:cstheme="minorHAnsi"/>
        </w:rPr>
      </w:pPr>
      <w:r w:rsidRPr="00091069">
        <w:t>Grafik- und Analysesoftware (Origin, Python, GeoGebra, SciDAVis</w:t>
      </w:r>
      <w:r w:rsidR="00091069" w:rsidRPr="00091069">
        <w:t xml:space="preserve"> o.Ä.</w:t>
      </w:r>
      <w:r w:rsidRPr="00091069">
        <w:t>)</w:t>
      </w:r>
    </w:p>
    <w:p w14:paraId="2AC5ED45" w14:textId="220DDCBE" w:rsidR="00E12359" w:rsidRPr="00091069" w:rsidRDefault="00091069" w:rsidP="00E12359">
      <w:pPr>
        <w:pStyle w:val="Luettelokappale"/>
        <w:numPr>
          <w:ilvl w:val="0"/>
          <w:numId w:val="5"/>
        </w:numPr>
        <w:jc w:val="both"/>
        <w:rPr>
          <w:rFonts w:cstheme="minorHAnsi"/>
        </w:rPr>
      </w:pPr>
      <w:r w:rsidRPr="00091069">
        <w:t xml:space="preserve">Gegebenenfalls wird eine </w:t>
      </w:r>
      <w:r w:rsidR="00F46DB7" w:rsidRPr="00091069">
        <w:t>Tabellenkalkulationssoftware</w:t>
      </w:r>
      <w:r w:rsidRPr="00091069">
        <w:t xml:space="preserve"> benötigt</w:t>
      </w:r>
      <w:r w:rsidR="00F46DB7" w:rsidRPr="00091069">
        <w:t>.</w:t>
      </w:r>
    </w:p>
    <w:p w14:paraId="1786F0C5" w14:textId="78C69CA1" w:rsidR="000959DF" w:rsidRPr="00091069" w:rsidRDefault="003D2F8A" w:rsidP="00913F72">
      <w:pPr>
        <w:jc w:val="both"/>
      </w:pPr>
      <w:r w:rsidRPr="00091069">
        <w:t xml:space="preserve">Wenn </w:t>
      </w:r>
      <w:r w:rsidR="00091069" w:rsidRPr="00091069">
        <w:t>diese Experimentieraufgabe</w:t>
      </w:r>
      <w:r w:rsidR="005B78B1" w:rsidRPr="00091069">
        <w:t xml:space="preserve"> </w:t>
      </w:r>
      <w:r w:rsidR="00532C05" w:rsidRPr="00091069">
        <w:t>auf dem Campus durchgeführt wird,</w:t>
      </w:r>
      <w:r w:rsidR="00091069" w:rsidRPr="00091069">
        <w:t xml:space="preserve"> </w:t>
      </w:r>
      <w:r w:rsidR="00FD3E86" w:rsidRPr="00091069">
        <w:t xml:space="preserve">könnte </w:t>
      </w:r>
      <w:r w:rsidR="00AF33A2" w:rsidRPr="00091069">
        <w:t xml:space="preserve">die Installation der </w:t>
      </w:r>
      <w:r w:rsidR="00997A51" w:rsidRPr="00091069">
        <w:t xml:space="preserve">Netzwerkanalyse-App auf einem mobilen Gerät als </w:t>
      </w:r>
      <w:r w:rsidR="00091069" w:rsidRPr="00091069">
        <w:t>vorbereitende Aufgabe</w:t>
      </w:r>
      <w:r w:rsidR="00997A51" w:rsidRPr="00091069">
        <w:t xml:space="preserve"> </w:t>
      </w:r>
      <w:r w:rsidR="00091069" w:rsidRPr="00091069">
        <w:t>an die</w:t>
      </w:r>
      <w:r w:rsidR="00997A51" w:rsidRPr="00091069">
        <w:t xml:space="preserve"> </w:t>
      </w:r>
      <w:r w:rsidR="00091069" w:rsidRPr="00091069">
        <w:t>Studierenden gestellt</w:t>
      </w:r>
      <w:r w:rsidR="00997A51" w:rsidRPr="00091069">
        <w:t xml:space="preserve"> werden.</w:t>
      </w:r>
      <w:r w:rsidR="00091069" w:rsidRPr="00091069">
        <w:t xml:space="preserve"> </w:t>
      </w:r>
      <w:r w:rsidR="000D57AA" w:rsidRPr="00091069">
        <w:t>Ein paar Testmessungen zu Hause durchzuführen, nur um zu verstehen, wie die App funktioniert,</w:t>
      </w:r>
      <w:r w:rsidR="00A679B1" w:rsidRPr="00091069">
        <w:t xml:space="preserve"> spart Zeit von der </w:t>
      </w:r>
      <w:r w:rsidR="00091069" w:rsidRPr="00091069">
        <w:t>Praktikumssitzung</w:t>
      </w:r>
      <w:r w:rsidR="00A679B1" w:rsidRPr="00091069">
        <w:t>.</w:t>
      </w:r>
    </w:p>
    <w:p w14:paraId="659EB1C3" w14:textId="7F252062" w:rsidR="00004F03" w:rsidRPr="00091069" w:rsidRDefault="005B5D93" w:rsidP="0050704F">
      <w:pPr>
        <w:pStyle w:val="Otsikko2"/>
        <w:jc w:val="both"/>
        <w:rPr>
          <w:rFonts w:ascii="Calibri" w:eastAsia="Calibri" w:hAnsi="Calibri" w:cs="Calibri"/>
          <w:sz w:val="24"/>
          <w:szCs w:val="24"/>
        </w:rPr>
      </w:pPr>
      <w:r w:rsidRPr="00091069">
        <w:t>Die Mess-Apps</w:t>
      </w:r>
    </w:p>
    <w:p w14:paraId="484039ED" w14:textId="59F66C2A" w:rsidR="008767E9" w:rsidRPr="00091069" w:rsidRDefault="004C1A52" w:rsidP="0050704F">
      <w:pPr>
        <w:jc w:val="both"/>
      </w:pPr>
      <w:r w:rsidRPr="00091069">
        <w:t xml:space="preserve">Die in der obigen Geräteliste genannten Apps sind recht einfach zu bedienen und man muss </w:t>
      </w:r>
      <w:r w:rsidR="00C86037" w:rsidRPr="00091069">
        <w:t>nur</w:t>
      </w:r>
      <w:r w:rsidR="00091069" w:rsidRPr="00091069">
        <w:t xml:space="preserve"> die Messung </w:t>
      </w:r>
      <w:r w:rsidR="00D404E7" w:rsidRPr="00091069">
        <w:t>der Signalstärke für</w:t>
      </w:r>
      <w:r w:rsidR="00091069" w:rsidRPr="00091069">
        <w:t xml:space="preserve"> </w:t>
      </w:r>
      <w:r w:rsidR="009643D0" w:rsidRPr="00091069">
        <w:t xml:space="preserve">das </w:t>
      </w:r>
      <w:r w:rsidR="00460C12" w:rsidRPr="00091069">
        <w:t xml:space="preserve">spezifische </w:t>
      </w:r>
      <w:r w:rsidR="00D404E7" w:rsidRPr="00091069">
        <w:t>Netzwerk</w:t>
      </w:r>
      <w:r w:rsidR="009643D0" w:rsidRPr="00091069">
        <w:t xml:space="preserve"> </w:t>
      </w:r>
      <w:r w:rsidR="00091069" w:rsidRPr="00091069">
        <w:t>finden,</w:t>
      </w:r>
      <w:r w:rsidR="00460C12" w:rsidRPr="00091069">
        <w:t xml:space="preserve"> das man analysieren möchte</w:t>
      </w:r>
      <w:r w:rsidR="00D404E7" w:rsidRPr="00091069">
        <w:t>.</w:t>
      </w:r>
      <w:r w:rsidR="00091069" w:rsidRPr="00091069">
        <w:t xml:space="preserve"> </w:t>
      </w:r>
      <w:r w:rsidR="005F6F06" w:rsidRPr="00091069">
        <w:t xml:space="preserve">Für die </w:t>
      </w:r>
      <w:r w:rsidR="005F6F06" w:rsidRPr="00091069">
        <w:lastRenderedPageBreak/>
        <w:t xml:space="preserve">Apps müssen möglicherweise </w:t>
      </w:r>
      <w:r w:rsidR="00583019" w:rsidRPr="00091069">
        <w:t xml:space="preserve">einige </w:t>
      </w:r>
      <w:r w:rsidR="003E5F36" w:rsidRPr="00091069">
        <w:t>Berechtigungen in den App-Einstellungen des Telefons festgelegt werden</w:t>
      </w:r>
      <w:r w:rsidR="00526783" w:rsidRPr="00091069">
        <w:t>, um die Signalstärken zu messen</w:t>
      </w:r>
      <w:r w:rsidR="003E5F36" w:rsidRPr="00091069">
        <w:t xml:space="preserve">. </w:t>
      </w:r>
    </w:p>
    <w:p w14:paraId="0105BFDB" w14:textId="5AF2FBB8" w:rsidR="008767E9" w:rsidRPr="00091069" w:rsidRDefault="00117EA3" w:rsidP="0050704F">
      <w:pPr>
        <w:jc w:val="both"/>
      </w:pPr>
      <w:r w:rsidRPr="00091069">
        <w:t xml:space="preserve">Bei einem unserer Pilotläufe gab es ein kleines Problem </w:t>
      </w:r>
      <w:r w:rsidR="00F44C9A" w:rsidRPr="00091069">
        <w:t>oder einen Bug</w:t>
      </w:r>
      <w:r w:rsidR="00CD72CC" w:rsidRPr="00091069">
        <w:t xml:space="preserve"> in der </w:t>
      </w:r>
      <w:r w:rsidR="00D45C87" w:rsidRPr="00091069">
        <w:t xml:space="preserve">Apple-App </w:t>
      </w:r>
      <w:r w:rsidR="00D45C87" w:rsidRPr="00091069">
        <w:rPr>
          <w:i/>
          <w:iCs/>
        </w:rPr>
        <w:t>AirPort</w:t>
      </w:r>
      <w:r w:rsidR="00CD72CC" w:rsidRPr="00091069">
        <w:t>, der</w:t>
      </w:r>
      <w:r w:rsidR="00091069" w:rsidRPr="00091069">
        <w:t xml:space="preserve"> </w:t>
      </w:r>
      <w:r w:rsidR="00F92E46" w:rsidRPr="00091069">
        <w:t>dazu führte, dass sich die Werte der Signalstärke änderten</w:t>
      </w:r>
      <w:r w:rsidR="00346885" w:rsidRPr="00091069">
        <w:t>,</w:t>
      </w:r>
      <w:r w:rsidR="00A94E98" w:rsidRPr="00091069">
        <w:t xml:space="preserve"> wenn man die </w:t>
      </w:r>
      <w:r w:rsidR="00610125" w:rsidRPr="00091069">
        <w:t>Daten in der App schloss und darum bat, sie erneut anzuzeigen.</w:t>
      </w:r>
      <w:r w:rsidR="00091069" w:rsidRPr="00091069">
        <w:t xml:space="preserve"> </w:t>
      </w:r>
      <w:r w:rsidR="009C42AA" w:rsidRPr="00091069">
        <w:t>Dies geschah nur einmal, aber es wird empfohlen</w:t>
      </w:r>
      <w:r w:rsidR="00CD72CC" w:rsidRPr="00091069">
        <w:t xml:space="preserve">, </w:t>
      </w:r>
      <w:r w:rsidR="00160B5F" w:rsidRPr="00091069">
        <w:t xml:space="preserve">mehrere Messungen für jeden Fall durchzuführen, um zuverlässige Ergebnisse zu erhalten. </w:t>
      </w:r>
    </w:p>
    <w:p w14:paraId="6B009952" w14:textId="559EF917" w:rsidR="00070A22" w:rsidRPr="00091069" w:rsidRDefault="008767E9" w:rsidP="0050704F">
      <w:pPr>
        <w:jc w:val="both"/>
      </w:pPr>
      <w:r w:rsidRPr="00091069">
        <w:t xml:space="preserve">Für Android-Handys haben wir keine kostenlose App gefunden, die </w:t>
      </w:r>
      <w:r w:rsidR="00E82995" w:rsidRPr="00091069">
        <w:t xml:space="preserve">ein Protokoll der </w:t>
      </w:r>
      <w:r w:rsidR="00543AC9" w:rsidRPr="00091069">
        <w:t>Signalstärkewerte</w:t>
      </w:r>
      <w:r w:rsidR="00610125" w:rsidRPr="00091069">
        <w:t xml:space="preserve"> führt</w:t>
      </w:r>
      <w:r w:rsidR="00E82995" w:rsidRPr="00091069">
        <w:t>.</w:t>
      </w:r>
      <w:r w:rsidR="00091069" w:rsidRPr="00091069">
        <w:t xml:space="preserve"> </w:t>
      </w:r>
      <w:r w:rsidR="00543AC9" w:rsidRPr="00091069">
        <w:t>Daher muss man Werte aus</w:t>
      </w:r>
      <w:r w:rsidR="00091069" w:rsidRPr="00091069">
        <w:t xml:space="preserve"> </w:t>
      </w:r>
      <w:r w:rsidR="00610125" w:rsidRPr="00091069">
        <w:t xml:space="preserve">der aktuellen Signalstärke aufschreiben, </w:t>
      </w:r>
      <w:r w:rsidR="008C494A" w:rsidRPr="00091069">
        <w:t xml:space="preserve">die in der App angezeigt wird, oder </w:t>
      </w:r>
      <w:r w:rsidR="00920AEF" w:rsidRPr="00091069">
        <w:t>Punkte aus</w:t>
      </w:r>
      <w:r w:rsidR="00756C86" w:rsidRPr="00091069">
        <w:t xml:space="preserve"> den Zeit</w:t>
      </w:r>
      <w:r w:rsidR="00091069" w:rsidRPr="00091069">
        <w:t>-</w:t>
      </w:r>
      <w:r w:rsidR="00756C86" w:rsidRPr="00091069">
        <w:t>Signalstärke</w:t>
      </w:r>
      <w:r w:rsidR="00091069" w:rsidRPr="00091069">
        <w:t>-Diagrammen</w:t>
      </w:r>
      <w:r w:rsidR="00756C86" w:rsidRPr="00091069">
        <w:t xml:space="preserve"> extrahieren, die diese Apps manchmal </w:t>
      </w:r>
      <w:r w:rsidR="00091069" w:rsidRPr="00091069">
        <w:t>erstellen</w:t>
      </w:r>
      <w:r w:rsidR="00756C86" w:rsidRPr="00091069">
        <w:t xml:space="preserve">. </w:t>
      </w:r>
    </w:p>
    <w:p w14:paraId="26FD6254" w14:textId="77777777" w:rsidR="00070A22" w:rsidRPr="00091069" w:rsidRDefault="00070A22" w:rsidP="0050704F">
      <w:pPr>
        <w:pStyle w:val="Otsikko2"/>
        <w:jc w:val="both"/>
        <w:rPr>
          <w:rFonts w:ascii="Calibri Light" w:hAnsi="Calibri Light"/>
        </w:rPr>
      </w:pPr>
      <w:r w:rsidRPr="00091069">
        <w:t>Beispielerzählung mit Kommentaren und Vorschlägen</w:t>
      </w:r>
    </w:p>
    <w:p w14:paraId="6F00CD73" w14:textId="658C96A6" w:rsidR="00AB1A98" w:rsidRPr="00091069" w:rsidRDefault="00AB1A98" w:rsidP="0051252E">
      <w:pPr>
        <w:pStyle w:val="Otsikko4"/>
      </w:pPr>
      <w:r w:rsidRPr="00091069">
        <w:t>Festlegen der Hypothese</w:t>
      </w:r>
    </w:p>
    <w:p w14:paraId="5D7C4C4C" w14:textId="73C01104" w:rsidR="00AB1A98" w:rsidRPr="00091069" w:rsidRDefault="00EA3C09" w:rsidP="00AB79EA">
      <w:pPr>
        <w:jc w:val="both"/>
      </w:pPr>
      <w:r w:rsidRPr="00091069">
        <w:t>Wichtig ist, dass die Hypothese mit dem gewählten Gerät getestet werden kann. Betrachten wir zum Beispiel zwei Hypothesen:</w:t>
      </w:r>
    </w:p>
    <w:p w14:paraId="39D2B35F" w14:textId="463DC599" w:rsidR="00B9079F" w:rsidRPr="00091069" w:rsidRDefault="00A9646C" w:rsidP="00AB79EA">
      <w:pPr>
        <w:pStyle w:val="Luettelokappale"/>
        <w:numPr>
          <w:ilvl w:val="0"/>
          <w:numId w:val="7"/>
        </w:numPr>
        <w:jc w:val="both"/>
      </w:pPr>
      <w:r w:rsidRPr="00091069">
        <w:t>Dickere Objekte dämpfen das Signal stärker als dünne Objekte, da das Signal mehr Material durchlaufen muss und mehr Möglichkeiten hat, mit Materie zu interagieren.</w:t>
      </w:r>
    </w:p>
    <w:p w14:paraId="4115B1AB" w14:textId="3749A583" w:rsidR="00B9079F" w:rsidRPr="00091069" w:rsidRDefault="00BF32A5" w:rsidP="00AB79EA">
      <w:pPr>
        <w:pStyle w:val="Luettelokappale"/>
        <w:numPr>
          <w:ilvl w:val="0"/>
          <w:numId w:val="7"/>
        </w:numPr>
        <w:jc w:val="both"/>
      </w:pPr>
      <w:r w:rsidRPr="00091069">
        <w:t xml:space="preserve">Objekte aus leitenden Materialien dämpfen die Signale </w:t>
      </w:r>
      <w:r w:rsidR="000E4623" w:rsidRPr="00091069">
        <w:t>aufgrund der Wechselwirkung der elektromagnetischen Wellen mit den freien Elektronen.</w:t>
      </w:r>
    </w:p>
    <w:p w14:paraId="57E3E1C9" w14:textId="7CCBC452" w:rsidR="00416D9A" w:rsidRPr="00091069" w:rsidRDefault="00BA5BFA" w:rsidP="00AB79EA">
      <w:pPr>
        <w:ind w:left="360"/>
        <w:jc w:val="both"/>
      </w:pPr>
      <w:r w:rsidRPr="00091069">
        <w:t xml:space="preserve">Um Hypothese 1 zu testen, </w:t>
      </w:r>
      <w:r w:rsidR="004F3763" w:rsidRPr="00091069">
        <w:t>muss</w:t>
      </w:r>
      <w:r w:rsidR="0090751D" w:rsidRPr="00091069">
        <w:t xml:space="preserve"> man Objekte sammeln, die</w:t>
      </w:r>
      <w:r w:rsidR="00091069" w:rsidRPr="00091069">
        <w:t xml:space="preserve"> </w:t>
      </w:r>
      <w:r w:rsidR="007D103A" w:rsidRPr="00091069">
        <w:t xml:space="preserve">nur aus </w:t>
      </w:r>
      <w:r w:rsidR="00923A3D" w:rsidRPr="00091069">
        <w:t>ein paar</w:t>
      </w:r>
      <w:r w:rsidR="0090751D" w:rsidRPr="00091069">
        <w:t xml:space="preserve"> Materialien bestehen, </w:t>
      </w:r>
      <w:r w:rsidR="007D103A" w:rsidRPr="00091069">
        <w:t xml:space="preserve">aber mit </w:t>
      </w:r>
      <w:r w:rsidR="004F3763" w:rsidRPr="00091069">
        <w:t>einer Möglichkeit</w:t>
      </w:r>
      <w:r w:rsidR="0090751D" w:rsidRPr="00091069">
        <w:t xml:space="preserve">, die </w:t>
      </w:r>
      <w:r w:rsidR="007D103A" w:rsidRPr="00091069">
        <w:t>Dicke</w:t>
      </w:r>
      <w:r w:rsidR="004F3763" w:rsidRPr="00091069">
        <w:t xml:space="preserve"> für jedes der Materialien</w:t>
      </w:r>
      <w:r w:rsidR="0090751D" w:rsidRPr="00091069">
        <w:t xml:space="preserve"> zu variieren</w:t>
      </w:r>
      <w:r w:rsidR="007D103A" w:rsidRPr="00091069">
        <w:t>.</w:t>
      </w:r>
      <w:r w:rsidR="00091069" w:rsidRPr="00091069">
        <w:t xml:space="preserve"> </w:t>
      </w:r>
      <w:r w:rsidR="00BD6493" w:rsidRPr="00091069">
        <w:t>Um Hypothese 2 zu testen</w:t>
      </w:r>
      <w:r w:rsidR="0090751D" w:rsidRPr="00091069">
        <w:t>,</w:t>
      </w:r>
      <w:r w:rsidR="00091069" w:rsidRPr="00091069">
        <w:t xml:space="preserve"> </w:t>
      </w:r>
      <w:r w:rsidR="00416D9A" w:rsidRPr="00091069">
        <w:t>benötigt man eine breitere Streuung von leitenden und nichtleitenden Materialien, aber die Dicke der Objekte ist nicht so relevant.</w:t>
      </w:r>
    </w:p>
    <w:p w14:paraId="31AC325B" w14:textId="4BA4092C" w:rsidR="00A72033" w:rsidRPr="00091069" w:rsidRDefault="0051252E" w:rsidP="00AB79EA">
      <w:pPr>
        <w:pStyle w:val="Otsikko4"/>
        <w:jc w:val="both"/>
      </w:pPr>
      <w:r w:rsidRPr="00091069">
        <w:t>Planung</w:t>
      </w:r>
    </w:p>
    <w:p w14:paraId="0A6AC6A1" w14:textId="2EED868A" w:rsidR="0051252E" w:rsidRPr="00091069" w:rsidRDefault="00752402" w:rsidP="00AB79EA">
      <w:pPr>
        <w:jc w:val="both"/>
      </w:pPr>
      <w:r w:rsidRPr="00091069">
        <w:t xml:space="preserve">Wie in den Aufgabenanweisungen angegeben, müssen die </w:t>
      </w:r>
      <w:r w:rsidR="00091069" w:rsidRPr="00091069">
        <w:t>Studierenden</w:t>
      </w:r>
      <w:r w:rsidRPr="00091069">
        <w:t xml:space="preserve"> ihr Experiment so planen, dass es </w:t>
      </w:r>
      <w:r w:rsidR="00A147D6" w:rsidRPr="00091069">
        <w:t>reproduzierbar</w:t>
      </w:r>
      <w:r w:rsidR="007A09CA" w:rsidRPr="00091069">
        <w:t xml:space="preserve"> ist, und sie</w:t>
      </w:r>
      <w:r w:rsidR="00091069" w:rsidRPr="00091069">
        <w:t xml:space="preserve"> </w:t>
      </w:r>
      <w:r w:rsidR="00E20312" w:rsidRPr="00091069">
        <w:t>müssen überlegen, wie sie</w:t>
      </w:r>
      <w:r w:rsidR="00091069" w:rsidRPr="00091069">
        <w:t xml:space="preserve"> </w:t>
      </w:r>
      <w:r w:rsidR="007A09CA" w:rsidRPr="00091069">
        <w:t xml:space="preserve">die </w:t>
      </w:r>
      <w:r w:rsidR="00A232F2" w:rsidRPr="00091069">
        <w:t>Auswirkungen möglicher Reflexionen</w:t>
      </w:r>
      <w:r w:rsidR="00317C73" w:rsidRPr="00091069">
        <w:t xml:space="preserve"> und Störungen</w:t>
      </w:r>
      <w:r w:rsidR="00091069" w:rsidRPr="00091069">
        <w:t xml:space="preserve"> auf das Experiment</w:t>
      </w:r>
      <w:r w:rsidR="00317C73" w:rsidRPr="00091069">
        <w:t xml:space="preserve">, die durch andere Objekte verursacht werden, </w:t>
      </w:r>
      <w:r w:rsidR="007A09CA" w:rsidRPr="00091069">
        <w:t xml:space="preserve">abschwächen können. </w:t>
      </w:r>
      <w:r w:rsidR="004F522C" w:rsidRPr="00091069">
        <w:t>Einige Dinge, die Sie beachten sollten:</w:t>
      </w:r>
    </w:p>
    <w:p w14:paraId="31EE4D7E" w14:textId="2A55C981" w:rsidR="0001242F" w:rsidRPr="00091069" w:rsidRDefault="007073B8" w:rsidP="00AB79EA">
      <w:pPr>
        <w:pStyle w:val="Luettelokappale"/>
        <w:numPr>
          <w:ilvl w:val="0"/>
          <w:numId w:val="8"/>
        </w:numPr>
        <w:jc w:val="both"/>
      </w:pPr>
      <w:r w:rsidRPr="00091069">
        <w:t xml:space="preserve">Wie wählt man den Abstand zwischen Sender und Empfänger? Bei großen Entfernungen spielen </w:t>
      </w:r>
      <w:r w:rsidR="003572DC" w:rsidRPr="00091069">
        <w:t>Reflexionen</w:t>
      </w:r>
      <w:r w:rsidR="00730820" w:rsidRPr="00091069">
        <w:t xml:space="preserve"> von</w:t>
      </w:r>
      <w:r w:rsidR="00091069" w:rsidRPr="00091069">
        <w:t xml:space="preserve"> </w:t>
      </w:r>
      <w:r w:rsidR="00F9052C" w:rsidRPr="00091069">
        <w:t>Wänden und anderen Objekten wahrscheinlich eine größere Rolle, da</w:t>
      </w:r>
      <w:r w:rsidR="00091069" w:rsidRPr="00091069">
        <w:t xml:space="preserve"> </w:t>
      </w:r>
      <w:r w:rsidR="00730820" w:rsidRPr="00091069">
        <w:t xml:space="preserve">die </w:t>
      </w:r>
      <w:r w:rsidR="00091069" w:rsidRPr="00091069">
        <w:t xml:space="preserve">zurückgelegte Strecke einer </w:t>
      </w:r>
      <w:r w:rsidR="00730820" w:rsidRPr="00091069">
        <w:t>von</w:t>
      </w:r>
      <w:r w:rsidR="00091069" w:rsidRPr="00091069">
        <w:t xml:space="preserve"> </w:t>
      </w:r>
      <w:r w:rsidR="0001242F" w:rsidRPr="00091069">
        <w:t>einer Wand</w:t>
      </w:r>
      <w:r w:rsidR="00730820" w:rsidRPr="00091069">
        <w:t xml:space="preserve"> </w:t>
      </w:r>
      <w:r w:rsidR="008370DC" w:rsidRPr="00091069">
        <w:t xml:space="preserve">reflektierten Wellen möglicherweise nicht </w:t>
      </w:r>
      <w:r w:rsidR="0001242F" w:rsidRPr="00091069">
        <w:t xml:space="preserve">so viel </w:t>
      </w:r>
      <w:r w:rsidR="00091069" w:rsidRPr="00091069">
        <w:t xml:space="preserve">größer ist </w:t>
      </w:r>
      <w:r w:rsidR="0001242F" w:rsidRPr="00091069">
        <w:t>als die einer Welle, die direkt zum Empfänger geht.</w:t>
      </w:r>
    </w:p>
    <w:p w14:paraId="61A92AE4" w14:textId="061F4251" w:rsidR="004F522C" w:rsidRPr="00091069" w:rsidRDefault="0029309B" w:rsidP="00AB79EA">
      <w:pPr>
        <w:pStyle w:val="Luettelokappale"/>
        <w:numPr>
          <w:ilvl w:val="0"/>
          <w:numId w:val="8"/>
        </w:numPr>
        <w:jc w:val="both"/>
      </w:pPr>
      <w:r w:rsidRPr="00091069">
        <w:t>Wie platziert man die untersuchten Objekte zwischen Sender und Empfänger? Es ist sinnvoll, das Objekt in der Nähe des Senders oder Empfängers zu platzieren,</w:t>
      </w:r>
      <w:r w:rsidR="00091069" w:rsidRPr="00091069">
        <w:t xml:space="preserve"> </w:t>
      </w:r>
      <w:r w:rsidR="004030B6" w:rsidRPr="00091069">
        <w:t>so dass die</w:t>
      </w:r>
      <w:r w:rsidR="00091069" w:rsidRPr="00091069">
        <w:t xml:space="preserve"> </w:t>
      </w:r>
      <w:r w:rsidR="004C5B76" w:rsidRPr="00091069">
        <w:t>gesendeten Wellen, die direkt in die Richtung des Empfängers gehen, das Objekt passieren.</w:t>
      </w:r>
    </w:p>
    <w:p w14:paraId="715AFEBB" w14:textId="14646D94" w:rsidR="00C24368" w:rsidRPr="00091069" w:rsidRDefault="000D5E0B" w:rsidP="00AB79EA">
      <w:pPr>
        <w:pStyle w:val="Luettelokappale"/>
        <w:numPr>
          <w:ilvl w:val="0"/>
          <w:numId w:val="8"/>
        </w:numPr>
        <w:jc w:val="both"/>
      </w:pPr>
      <w:r w:rsidRPr="00091069">
        <w:t xml:space="preserve">Was bewirkt es, wenn sich ein menschlicher Körper zwischen Sender und Empfänger befindet oder </w:t>
      </w:r>
      <w:r w:rsidR="00385A29" w:rsidRPr="00091069">
        <w:t>sich neben</w:t>
      </w:r>
      <w:r w:rsidRPr="00091069">
        <w:t xml:space="preserve"> beiden bewegt?</w:t>
      </w:r>
    </w:p>
    <w:p w14:paraId="390104F6" w14:textId="7F8A2224" w:rsidR="009D2F5E" w:rsidRPr="00091069" w:rsidRDefault="00C24368" w:rsidP="00AB79EA">
      <w:pPr>
        <w:pStyle w:val="Luettelokappale"/>
        <w:numPr>
          <w:ilvl w:val="0"/>
          <w:numId w:val="8"/>
        </w:numPr>
        <w:jc w:val="both"/>
      </w:pPr>
      <w:r w:rsidRPr="00091069">
        <w:t xml:space="preserve">Wie lange dauert es, die Messung für jeden der Fälle durchzuführen? </w:t>
      </w:r>
      <w:r w:rsidR="006F6C23" w:rsidRPr="00091069">
        <w:t>Wie viele Messpunkte sind zu nehmen?</w:t>
      </w:r>
    </w:p>
    <w:p w14:paraId="6E683783" w14:textId="21307BB9" w:rsidR="00AB1A98" w:rsidRPr="00091069" w:rsidRDefault="00091069" w:rsidP="00AB79EA">
      <w:pPr>
        <w:pStyle w:val="Otsikko4"/>
        <w:jc w:val="both"/>
      </w:pPr>
      <w:r w:rsidRPr="00091069">
        <w:t>Messung</w:t>
      </w:r>
    </w:p>
    <w:p w14:paraId="2C492C3C" w14:textId="588779A9" w:rsidR="0010447B" w:rsidRPr="00091069" w:rsidRDefault="00E55125" w:rsidP="00AB79EA">
      <w:pPr>
        <w:jc w:val="both"/>
      </w:pPr>
      <w:r w:rsidRPr="00091069">
        <w:fldChar w:fldCharType="begin"/>
      </w:r>
      <w:r w:rsidRPr="00091069">
        <w:instrText xml:space="preserve"> REF _Ref126751817 \h </w:instrText>
      </w:r>
      <w:r w:rsidR="00AB79EA" w:rsidRPr="00091069">
        <w:instrText xml:space="preserve"> \* MERGEFORMAT </w:instrText>
      </w:r>
      <w:r w:rsidRPr="00091069">
        <w:fldChar w:fldCharType="separate"/>
      </w:r>
      <w:r w:rsidRPr="00091069">
        <w:t xml:space="preserve">Abbildung </w:t>
      </w:r>
      <w:r w:rsidRPr="00091069">
        <w:rPr>
          <w:noProof/>
        </w:rPr>
        <w:t>1</w:t>
      </w:r>
      <w:r w:rsidRPr="00091069">
        <w:fldChar w:fldCharType="end"/>
      </w:r>
      <w:r w:rsidR="00F80C51" w:rsidRPr="00091069">
        <w:t xml:space="preserve"> zeigt Messdaten für fünf verschiedene Objekte</w:t>
      </w:r>
      <w:r w:rsidR="0010447B" w:rsidRPr="00091069">
        <w:t xml:space="preserve">, die von </w:t>
      </w:r>
      <w:r w:rsidR="00091069" w:rsidRPr="00091069">
        <w:t>Studierenden</w:t>
      </w:r>
      <w:r w:rsidR="00156CFE" w:rsidRPr="00091069">
        <w:t xml:space="preserve"> in unseren Pilotläufen aufgenommen wurden</w:t>
      </w:r>
      <w:r w:rsidR="007D4C04" w:rsidRPr="00091069">
        <w:t>.</w:t>
      </w:r>
      <w:r w:rsidR="00091069" w:rsidRPr="00091069">
        <w:t xml:space="preserve"> </w:t>
      </w:r>
      <w:r w:rsidR="001E6037" w:rsidRPr="00091069">
        <w:t>Jeder Punkt im Diagramm stellt einen aufeinanderfolgenden Messwert aus der AirPort App dar.</w:t>
      </w:r>
      <w:r w:rsidR="00091069" w:rsidRPr="00091069">
        <w:t xml:space="preserve"> </w:t>
      </w:r>
      <w:r w:rsidRPr="00091069">
        <w:t xml:space="preserve">Als Sender </w:t>
      </w:r>
      <w:r w:rsidR="005419CA" w:rsidRPr="00091069">
        <w:t xml:space="preserve">wurde ein mobiler Hotspot auf dem Boden verwendet, und die untersuchten Objekte </w:t>
      </w:r>
      <w:r w:rsidR="009C7825" w:rsidRPr="00091069">
        <w:t>wurden direkt auf dem Sender platziert. Der Empfänger</w:t>
      </w:r>
      <w:r w:rsidRPr="00091069">
        <w:t xml:space="preserve">, </w:t>
      </w:r>
      <w:r w:rsidR="00DE7E5E" w:rsidRPr="00091069">
        <w:t xml:space="preserve">also das Gerät, </w:t>
      </w:r>
      <w:r w:rsidR="00DE7E5E" w:rsidRPr="00091069">
        <w:lastRenderedPageBreak/>
        <w:t>das die Signalstärke misst, wurde auf einem Stuhl über dem Sender platziert.</w:t>
      </w:r>
      <w:r w:rsidR="00091069" w:rsidRPr="00091069">
        <w:t xml:space="preserve"> </w:t>
      </w:r>
      <w:r w:rsidR="00AD6D86" w:rsidRPr="00091069">
        <w:t>Daher gab es neben den untersuchten Objekten auch</w:t>
      </w:r>
      <w:r w:rsidR="00241E29" w:rsidRPr="00091069">
        <w:t xml:space="preserve"> die</w:t>
      </w:r>
      <w:r w:rsidR="00091069" w:rsidRPr="00091069">
        <w:t xml:space="preserve"> Kunststoff-Sitzfläche</w:t>
      </w:r>
      <w:r w:rsidR="48716D4A" w:rsidRPr="00091069">
        <w:t xml:space="preserve"> (mit vielen Löchern darin)</w:t>
      </w:r>
      <w:r w:rsidR="00241E29" w:rsidRPr="00091069">
        <w:t xml:space="preserve"> vom Stuhl zwischen Sender und Empfänger, </w:t>
      </w:r>
      <w:r w:rsidR="00091069" w:rsidRPr="00091069">
        <w:t>diese ist aber</w:t>
      </w:r>
      <w:r w:rsidR="00241E29" w:rsidRPr="00091069">
        <w:t xml:space="preserve"> bei </w:t>
      </w:r>
      <w:r w:rsidR="00F80638" w:rsidRPr="00091069">
        <w:t>allen</w:t>
      </w:r>
      <w:r w:rsidR="00241E29" w:rsidRPr="00091069">
        <w:t xml:space="preserve"> Messungen</w:t>
      </w:r>
      <w:r w:rsidR="00091069" w:rsidRPr="00091069">
        <w:t xml:space="preserve"> konstant</w:t>
      </w:r>
      <w:r w:rsidR="00241E29" w:rsidRPr="00091069">
        <w:t xml:space="preserve">. </w:t>
      </w:r>
    </w:p>
    <w:p w14:paraId="0E2B66C1" w14:textId="304986FD" w:rsidR="00E55125" w:rsidRPr="00091069" w:rsidRDefault="00AD1D8B" w:rsidP="00AB79EA">
      <w:pPr>
        <w:jc w:val="both"/>
      </w:pPr>
      <w:r w:rsidRPr="00091069">
        <w:t xml:space="preserve">Man merkt sofort, dass es ein paar </w:t>
      </w:r>
      <w:r w:rsidR="00091069" w:rsidRPr="00091069">
        <w:t>mögliche</w:t>
      </w:r>
      <w:r w:rsidRPr="00091069">
        <w:t xml:space="preserve"> Ausreißer </w:t>
      </w:r>
      <w:r w:rsidR="00226C2B" w:rsidRPr="00091069">
        <w:t>in den Daten für das Backblech und das Kissen gibt.</w:t>
      </w:r>
      <w:r w:rsidR="00091069" w:rsidRPr="00091069">
        <w:t xml:space="preserve"> </w:t>
      </w:r>
      <w:r w:rsidR="0010447B" w:rsidRPr="00091069">
        <w:t xml:space="preserve">Das </w:t>
      </w:r>
      <w:r w:rsidRPr="00091069">
        <w:t>Chauvenet-Kriterium wurde verwendet, um zu entscheiden</w:t>
      </w:r>
      <w:r w:rsidR="0010447B" w:rsidRPr="00091069">
        <w:t>, ob die</w:t>
      </w:r>
      <w:r w:rsidR="00091069" w:rsidRPr="00091069">
        <w:t xml:space="preserve"> </w:t>
      </w:r>
      <w:r w:rsidRPr="00091069">
        <w:t>Ausreißer entfernt werden sollen oder nicht</w:t>
      </w:r>
      <w:r w:rsidR="00091069">
        <w:t>.</w:t>
      </w:r>
      <w:r w:rsidR="0010447B" w:rsidRPr="00091069">
        <w:t xml:space="preserve"> </w:t>
      </w:r>
      <w:r w:rsidR="00D81EEB" w:rsidRPr="00091069">
        <w:fldChar w:fldCharType="begin"/>
      </w:r>
      <w:r w:rsidR="00D81EEB" w:rsidRPr="00091069">
        <w:instrText xml:space="preserve"> REF _Ref126752607 \h </w:instrText>
      </w:r>
      <w:r w:rsidR="00AB79EA" w:rsidRPr="00091069">
        <w:instrText xml:space="preserve"> \* MERGEFORMAT </w:instrText>
      </w:r>
      <w:r w:rsidR="00D81EEB" w:rsidRPr="00091069">
        <w:fldChar w:fldCharType="separate"/>
      </w:r>
      <w:r w:rsidR="00D81EEB" w:rsidRPr="00091069">
        <w:t xml:space="preserve">Abbildung </w:t>
      </w:r>
      <w:r w:rsidR="00D81EEB" w:rsidRPr="00091069">
        <w:rPr>
          <w:noProof/>
        </w:rPr>
        <w:t>2</w:t>
      </w:r>
      <w:r w:rsidR="00D81EEB" w:rsidRPr="00091069">
        <w:fldChar w:fldCharType="end"/>
      </w:r>
      <w:r w:rsidR="00D81EEB" w:rsidRPr="00091069">
        <w:t xml:space="preserve"> zeigt die Daten mit entfernten Ausreißern.</w:t>
      </w:r>
      <w:r w:rsidR="00091069" w:rsidRPr="00091069">
        <w:t xml:space="preserve"> </w:t>
      </w:r>
      <w:r w:rsidR="00AE436E" w:rsidRPr="00091069">
        <w:t xml:space="preserve">Beachten Sie, dass die </w:t>
      </w:r>
      <w:r w:rsidR="00091069" w:rsidRPr="00091069">
        <w:t xml:space="preserve">Studierenden im Allgemeinen </w:t>
      </w:r>
      <w:r w:rsidR="007D1877" w:rsidRPr="00091069">
        <w:t>nicht mit dem Chauvenet-Kriterium oder den Kriterien für die Entfernung von Lücken</w:t>
      </w:r>
      <w:r w:rsidR="00091069">
        <w:t xml:space="preserve"> </w:t>
      </w:r>
      <w:r w:rsidR="0010447B" w:rsidRPr="00091069">
        <w:t>vertraut sind</w:t>
      </w:r>
      <w:r w:rsidR="00D84A95" w:rsidRPr="00091069">
        <w:t xml:space="preserve">, </w:t>
      </w:r>
      <w:r w:rsidR="00091069">
        <w:t>sodass</w:t>
      </w:r>
      <w:r w:rsidR="00D84A95" w:rsidRPr="00091069">
        <w:t xml:space="preserve"> dieser Teil möglicherweise zusätzliche Unterstützung durch </w:t>
      </w:r>
      <w:r w:rsidR="00091069">
        <w:t>die Lehrenden erfordert</w:t>
      </w:r>
      <w:r w:rsidR="00D84A95" w:rsidRPr="00091069">
        <w:t>.</w:t>
      </w:r>
      <w:r w:rsidR="00091069" w:rsidRPr="00091069">
        <w:t xml:space="preserve"> </w:t>
      </w:r>
      <w:r w:rsidR="00241F9E" w:rsidRPr="00091069">
        <w:t xml:space="preserve">Transparent </w:t>
      </w:r>
      <w:r w:rsidR="00091069">
        <w:t xml:space="preserve">darüber </w:t>
      </w:r>
      <w:r w:rsidR="00241F9E" w:rsidRPr="00091069">
        <w:t>zu sein, was mit den Ausreißern gemacht wurde, und sie konsequent zu behandeln, ist der Schlüssel.</w:t>
      </w:r>
    </w:p>
    <w:p w14:paraId="26D181D5" w14:textId="77777777" w:rsidR="00841290" w:rsidRPr="00091069" w:rsidRDefault="00841290" w:rsidP="00AB79EA">
      <w:pPr>
        <w:keepNext/>
        <w:jc w:val="center"/>
        <w:rPr>
          <w:noProof/>
        </w:rPr>
      </w:pPr>
    </w:p>
    <w:p w14:paraId="67D132B3" w14:textId="681C756B" w:rsidR="00362AAF" w:rsidRPr="00091069" w:rsidRDefault="00362AAF" w:rsidP="00AB79EA">
      <w:pPr>
        <w:keepNext/>
        <w:jc w:val="center"/>
      </w:pPr>
      <w:r w:rsidRPr="00091069">
        <w:rPr>
          <w:noProof/>
        </w:rPr>
        <w:drawing>
          <wp:inline distT="0" distB="0" distL="0" distR="0" wp14:anchorId="4CC4AA8E" wp14:editId="0CA33523">
            <wp:extent cx="4867275" cy="3284865"/>
            <wp:effectExtent l="0" t="0" r="0" b="0"/>
            <wp:docPr id="4" name="Picture 4" descr="Diagramm, Liniendiagramm&#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776" t="6663" r="8802" b="9773"/>
                    <a:stretch/>
                  </pic:blipFill>
                  <pic:spPr bwMode="auto">
                    <a:xfrm>
                      <a:off x="0" y="0"/>
                      <a:ext cx="4929434" cy="3326815"/>
                    </a:xfrm>
                    <a:prstGeom prst="rect">
                      <a:avLst/>
                    </a:prstGeom>
                    <a:noFill/>
                    <a:ln>
                      <a:noFill/>
                    </a:ln>
                    <a:extLst>
                      <a:ext uri="{53640926-AAD7-44D8-BBD7-CCE9431645EC}">
                        <a14:shadowObscured xmlns:a14="http://schemas.microsoft.com/office/drawing/2010/main"/>
                      </a:ext>
                    </a:extLst>
                  </pic:spPr>
                </pic:pic>
              </a:graphicData>
            </a:graphic>
          </wp:inline>
        </w:drawing>
      </w:r>
    </w:p>
    <w:p w14:paraId="0800BD5E" w14:textId="5D73DE18" w:rsidR="00830D2E" w:rsidRPr="00091069" w:rsidRDefault="00362AAF" w:rsidP="00362AAF">
      <w:pPr>
        <w:pStyle w:val="Kuvaotsikko"/>
      </w:pPr>
      <w:bookmarkStart w:id="1" w:name="_Ref126751817"/>
      <w:r w:rsidRPr="00091069">
        <w:t xml:space="preserve">Abbildung </w:t>
      </w:r>
      <w:r w:rsidR="003F4B34" w:rsidRPr="00091069">
        <w:fldChar w:fldCharType="begin"/>
      </w:r>
      <w:r w:rsidR="003F4B34" w:rsidRPr="00091069">
        <w:instrText xml:space="preserve"> SEQ Figure \* ARABIC </w:instrText>
      </w:r>
      <w:r w:rsidR="003F4B34" w:rsidRPr="00091069">
        <w:fldChar w:fldCharType="separate"/>
      </w:r>
      <w:r w:rsidR="00237658" w:rsidRPr="00091069">
        <w:rPr>
          <w:noProof/>
        </w:rPr>
        <w:t>1</w:t>
      </w:r>
      <w:r w:rsidR="003F4B34" w:rsidRPr="00091069">
        <w:rPr>
          <w:noProof/>
        </w:rPr>
        <w:fldChar w:fldCharType="end"/>
      </w:r>
      <w:bookmarkEnd w:id="1"/>
      <w:r w:rsidR="00FC3F8F" w:rsidRPr="00091069">
        <w:t>: Aufeinanderfolgende Messwerte der Signalstärke für verschiedene Objekte zwischen Sender und Empfänger. Ein paar deutliche Ausreißer sind zu erkennen.</w:t>
      </w:r>
    </w:p>
    <w:p w14:paraId="36801946" w14:textId="77777777" w:rsidR="00841290" w:rsidRPr="00091069" w:rsidRDefault="00841290" w:rsidP="00AB79EA">
      <w:pPr>
        <w:keepNext/>
        <w:jc w:val="center"/>
        <w:rPr>
          <w:noProof/>
        </w:rPr>
      </w:pPr>
    </w:p>
    <w:p w14:paraId="4636E715" w14:textId="22266868" w:rsidR="008B2036" w:rsidRPr="00091069" w:rsidRDefault="009426EA" w:rsidP="00AB79EA">
      <w:pPr>
        <w:keepNext/>
        <w:jc w:val="center"/>
      </w:pPr>
      <w:r w:rsidRPr="00091069">
        <w:rPr>
          <w:noProof/>
        </w:rPr>
        <w:drawing>
          <wp:inline distT="0" distB="0" distL="0" distR="0" wp14:anchorId="1C0E92AF" wp14:editId="037B0974">
            <wp:extent cx="4200525" cy="2952750"/>
            <wp:effectExtent l="0" t="0" r="9525" b="0"/>
            <wp:docPr id="5" name="Picture 5" descr="Diagramm, Liniendiagramm&#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4705" r="8463" b="9452"/>
                    <a:stretch/>
                  </pic:blipFill>
                  <pic:spPr bwMode="auto">
                    <a:xfrm>
                      <a:off x="0" y="0"/>
                      <a:ext cx="4244395" cy="2983588"/>
                    </a:xfrm>
                    <a:prstGeom prst="rect">
                      <a:avLst/>
                    </a:prstGeom>
                    <a:noFill/>
                    <a:ln>
                      <a:noFill/>
                    </a:ln>
                    <a:extLst>
                      <a:ext uri="{53640926-AAD7-44D8-BBD7-CCE9431645EC}">
                        <a14:shadowObscured xmlns:a14="http://schemas.microsoft.com/office/drawing/2010/main"/>
                      </a:ext>
                    </a:extLst>
                  </pic:spPr>
                </pic:pic>
              </a:graphicData>
            </a:graphic>
          </wp:inline>
        </w:drawing>
      </w:r>
    </w:p>
    <w:p w14:paraId="07815678" w14:textId="558FEA6E" w:rsidR="007E108E" w:rsidRPr="00091069" w:rsidRDefault="008B2036" w:rsidP="008B2036">
      <w:pPr>
        <w:pStyle w:val="Kuvaotsikko"/>
      </w:pPr>
      <w:bookmarkStart w:id="2" w:name="_Ref126752607"/>
      <w:r w:rsidRPr="00091069">
        <w:t xml:space="preserve">Abbildung </w:t>
      </w:r>
      <w:r w:rsidR="003F4B34" w:rsidRPr="00091069">
        <w:fldChar w:fldCharType="begin"/>
      </w:r>
      <w:r w:rsidR="003F4B34" w:rsidRPr="00091069">
        <w:instrText xml:space="preserve"> SEQ Figure \* ARABIC </w:instrText>
      </w:r>
      <w:r w:rsidR="003F4B34" w:rsidRPr="00091069">
        <w:fldChar w:fldCharType="separate"/>
      </w:r>
      <w:r w:rsidR="00237658" w:rsidRPr="00091069">
        <w:rPr>
          <w:noProof/>
        </w:rPr>
        <w:t>2</w:t>
      </w:r>
      <w:r w:rsidR="003F4B34" w:rsidRPr="00091069">
        <w:rPr>
          <w:noProof/>
        </w:rPr>
        <w:fldChar w:fldCharType="end"/>
      </w:r>
      <w:bookmarkEnd w:id="2"/>
      <w:r w:rsidRPr="00091069">
        <w:t xml:space="preserve">: Identisch mit </w:t>
      </w:r>
      <w:r w:rsidRPr="00091069">
        <w:fldChar w:fldCharType="begin"/>
      </w:r>
      <w:r w:rsidRPr="00091069">
        <w:instrText xml:space="preserve"> REF _Ref126751817 \h </w:instrText>
      </w:r>
      <w:r w:rsidRPr="00091069">
        <w:fldChar w:fldCharType="separate"/>
      </w:r>
      <w:r w:rsidRPr="00091069">
        <w:t xml:space="preserve">Abbildung </w:t>
      </w:r>
      <w:r w:rsidRPr="00091069">
        <w:rPr>
          <w:noProof/>
        </w:rPr>
        <w:t>1</w:t>
      </w:r>
      <w:r w:rsidRPr="00091069">
        <w:t xml:space="preserve">, </w:t>
      </w:r>
      <w:r w:rsidRPr="00091069">
        <w:fldChar w:fldCharType="end"/>
      </w:r>
      <w:r w:rsidR="000A7F02" w:rsidRPr="00091069">
        <w:t xml:space="preserve"> wobei die Ausreißer unter Verwendung des Chauvenet-Kriteriums entfernt wurden.</w:t>
      </w:r>
    </w:p>
    <w:p w14:paraId="0C0D663D" w14:textId="3EC55FB2" w:rsidR="007E108E" w:rsidRPr="00091069" w:rsidRDefault="00091069" w:rsidP="007E108E">
      <w:pPr>
        <w:pStyle w:val="Otsikko4"/>
      </w:pPr>
      <w:r>
        <w:t>Analyse</w:t>
      </w:r>
    </w:p>
    <w:p w14:paraId="217B7C07" w14:textId="002B35C9" w:rsidR="00617FC9" w:rsidRPr="00091069" w:rsidRDefault="00617FC9" w:rsidP="00AB79EA">
      <w:pPr>
        <w:jc w:val="both"/>
      </w:pPr>
      <w:r w:rsidRPr="00091069">
        <w:t>Die durchschnittliche Signalstärke wurde für jedes der fünf in Abbildung</w:t>
      </w:r>
      <w:r w:rsidR="00091069">
        <w:t xml:space="preserve"> 3 dargestellten Objekte berechnet</w:t>
      </w:r>
      <w:r w:rsidRPr="00091069">
        <w:t xml:space="preserve">. Man merkt, dass es beim Backblech eine deutliche Abschwächung des Signals gibt. Für die anderen Objekte sind die Unterschiede klein genug, um innerhalb der Variabilität des </w:t>
      </w:r>
      <w:r w:rsidR="00091069">
        <w:t>WLAN</w:t>
      </w:r>
      <w:r w:rsidRPr="00091069">
        <w:t>-Signals im Allgemeinen zu liegen.</w:t>
      </w:r>
      <w:r w:rsidR="00091069" w:rsidRPr="00091069">
        <w:t xml:space="preserve"> </w:t>
      </w:r>
      <w:r w:rsidR="00D32257" w:rsidRPr="00091069">
        <w:t>In der Abbildung sind</w:t>
      </w:r>
      <w:r w:rsidR="0041516A" w:rsidRPr="00091069">
        <w:t xml:space="preserve"> nur</w:t>
      </w:r>
      <w:r w:rsidR="00091069" w:rsidRPr="00091069">
        <w:t xml:space="preserve"> </w:t>
      </w:r>
      <w:r w:rsidR="005003BD" w:rsidRPr="00091069">
        <w:t>statistische Unsicherheiten</w:t>
      </w:r>
      <w:r w:rsidR="0041516A" w:rsidRPr="00091069">
        <w:t xml:space="preserve"> dargestellt</w:t>
      </w:r>
      <w:r w:rsidR="005003BD" w:rsidRPr="00091069">
        <w:t>.</w:t>
      </w:r>
    </w:p>
    <w:p w14:paraId="4614A7F0" w14:textId="77777777" w:rsidR="00617FC9" w:rsidRPr="00091069" w:rsidRDefault="00617FC9" w:rsidP="00617FC9"/>
    <w:p w14:paraId="6DDD148B" w14:textId="77777777" w:rsidR="00D538BC" w:rsidRPr="00091069" w:rsidRDefault="00D538BC" w:rsidP="00AB79EA">
      <w:pPr>
        <w:keepNext/>
        <w:jc w:val="center"/>
        <w:rPr>
          <w:noProof/>
        </w:rPr>
      </w:pPr>
    </w:p>
    <w:p w14:paraId="630F1000" w14:textId="15440769" w:rsidR="00237658" w:rsidRPr="00091069" w:rsidRDefault="00262281" w:rsidP="00AB79EA">
      <w:pPr>
        <w:keepNext/>
        <w:jc w:val="center"/>
      </w:pPr>
      <w:r w:rsidRPr="00091069">
        <w:rPr>
          <w:noProof/>
        </w:rPr>
        <w:drawing>
          <wp:inline distT="0" distB="0" distL="0" distR="0" wp14:anchorId="6892914A" wp14:editId="5F7E1F33">
            <wp:extent cx="4539398" cy="3076575"/>
            <wp:effectExtent l="0" t="0" r="0" b="0"/>
            <wp:docPr id="1" name="Picture 1" descr="Diagramm, Balkendiagramm, Wasserfalldiagramm&#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waterfall chart&#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5712" t="7766" r="8395" b="6492"/>
                    <a:stretch/>
                  </pic:blipFill>
                  <pic:spPr bwMode="auto">
                    <a:xfrm>
                      <a:off x="0" y="0"/>
                      <a:ext cx="4564728" cy="3093743"/>
                    </a:xfrm>
                    <a:prstGeom prst="rect">
                      <a:avLst/>
                    </a:prstGeom>
                    <a:noFill/>
                    <a:ln>
                      <a:noFill/>
                    </a:ln>
                    <a:extLst>
                      <a:ext uri="{53640926-AAD7-44D8-BBD7-CCE9431645EC}">
                        <a14:shadowObscured xmlns:a14="http://schemas.microsoft.com/office/drawing/2010/main"/>
                      </a:ext>
                    </a:extLst>
                  </pic:spPr>
                </pic:pic>
              </a:graphicData>
            </a:graphic>
          </wp:inline>
        </w:drawing>
      </w:r>
    </w:p>
    <w:p w14:paraId="545C79C7" w14:textId="30CFBD3A" w:rsidR="007E108E" w:rsidRPr="00091069" w:rsidRDefault="00237658" w:rsidP="00237658">
      <w:pPr>
        <w:pStyle w:val="Kuvaotsikko"/>
      </w:pPr>
      <w:bookmarkStart w:id="3" w:name="_Ref126752734"/>
      <w:r w:rsidRPr="00091069">
        <w:t xml:space="preserve">Abbildung </w:t>
      </w:r>
      <w:r w:rsidR="003F4B34" w:rsidRPr="00091069">
        <w:fldChar w:fldCharType="begin"/>
      </w:r>
      <w:r w:rsidR="003F4B34" w:rsidRPr="00091069">
        <w:instrText xml:space="preserve"> SEQ Figure \* ARABIC </w:instrText>
      </w:r>
      <w:r w:rsidR="003F4B34" w:rsidRPr="00091069">
        <w:fldChar w:fldCharType="separate"/>
      </w:r>
      <w:r w:rsidRPr="00091069">
        <w:rPr>
          <w:noProof/>
        </w:rPr>
        <w:t>3</w:t>
      </w:r>
      <w:r w:rsidR="003F4B34" w:rsidRPr="00091069">
        <w:rPr>
          <w:noProof/>
        </w:rPr>
        <w:fldChar w:fldCharType="end"/>
      </w:r>
      <w:bookmarkEnd w:id="3"/>
      <w:r w:rsidRPr="00091069">
        <w:t>: Durchschnittliche Signalstärken mit Standardfehlern für verschiedene Objekte zwischen Sender und Empfänger. Beachten Sie, dass die y-Achse so gewählt wird, dass der höchste Balken das schwächste Signal ist.</w:t>
      </w:r>
    </w:p>
    <w:p w14:paraId="1BE45AAB" w14:textId="5B028CC4" w:rsidR="007E108E" w:rsidRPr="00091069" w:rsidRDefault="007851CC" w:rsidP="00526263">
      <w:pPr>
        <w:jc w:val="both"/>
      </w:pPr>
      <w:r w:rsidRPr="00091069">
        <w:lastRenderedPageBreak/>
        <w:t xml:space="preserve">Basierend auf diesen Messungen scheint das Backblech aus </w:t>
      </w:r>
      <w:r w:rsidR="00091069">
        <w:t>einem</w:t>
      </w:r>
      <w:r w:rsidRPr="00091069">
        <w:t xml:space="preserve"> Metall (wahrscheinlich Stahl) das Signalzeichen deutlich zu dämpfen</w:t>
      </w:r>
      <w:r w:rsidR="009D34E8" w:rsidRPr="00091069">
        <w:t>.</w:t>
      </w:r>
      <w:r w:rsidR="00091069" w:rsidRPr="00091069">
        <w:t xml:space="preserve"> </w:t>
      </w:r>
      <w:r w:rsidR="003E7EC1" w:rsidRPr="00091069">
        <w:t xml:space="preserve">Die anderen Materialien waren nicht leitend, so dass die Beobachtung </w:t>
      </w:r>
      <w:r w:rsidR="00272C8F" w:rsidRPr="00091069">
        <w:t>mit</w:t>
      </w:r>
      <w:r w:rsidR="003E7EC1" w:rsidRPr="00091069">
        <w:t xml:space="preserve"> der Hypothese übereinstimmt, dass </w:t>
      </w:r>
      <w:r w:rsidR="004D0B95" w:rsidRPr="00091069">
        <w:t xml:space="preserve">leitende Materialien einen großen Einfluss auf das Signal haben. Mehr Beweise </w:t>
      </w:r>
      <w:r w:rsidR="002F5850" w:rsidRPr="00091069">
        <w:t xml:space="preserve">wären erforderlich, um </w:t>
      </w:r>
      <w:r w:rsidR="00101001" w:rsidRPr="00091069">
        <w:t>stärkere Schlussfolgerungen</w:t>
      </w:r>
      <w:r w:rsidR="0008066C" w:rsidRPr="00091069">
        <w:t xml:space="preserve"> zu ziehen, </w:t>
      </w:r>
      <w:r w:rsidR="006A72CA" w:rsidRPr="00091069">
        <w:t xml:space="preserve">und </w:t>
      </w:r>
      <w:r w:rsidR="006133B2" w:rsidRPr="00091069">
        <w:t>einige</w:t>
      </w:r>
      <w:r w:rsidR="00AC7459" w:rsidRPr="00091069">
        <w:t xml:space="preserve"> zusätzliche Messungen könnten mit anderen leitenden Materialien</w:t>
      </w:r>
      <w:r w:rsidR="00405436" w:rsidRPr="00091069">
        <w:t xml:space="preserve"> (Aluminiumfolie, menschlicher Körper usw.)</w:t>
      </w:r>
      <w:r w:rsidR="0008066C" w:rsidRPr="00091069">
        <w:t xml:space="preserve"> durchgeführt werden</w:t>
      </w:r>
      <w:r w:rsidR="00091069" w:rsidRPr="00091069">
        <w:t xml:space="preserve">, </w:t>
      </w:r>
      <w:r w:rsidR="006133B2" w:rsidRPr="00091069">
        <w:t>um zu sehen, ob der Effekt konsistent ist.</w:t>
      </w:r>
    </w:p>
    <w:p w14:paraId="38C7B03E" w14:textId="2255F058" w:rsidR="008A7E2F" w:rsidRPr="00091069" w:rsidRDefault="00E06EA3" w:rsidP="008A7E2F">
      <w:pPr>
        <w:pStyle w:val="Otsikko2"/>
        <w:jc w:val="both"/>
      </w:pPr>
      <w:r w:rsidRPr="00091069">
        <w:t>Bewertung</w:t>
      </w:r>
    </w:p>
    <w:p w14:paraId="55F21ADD" w14:textId="25A3BB4A" w:rsidR="008A7E2F" w:rsidRPr="00091069" w:rsidRDefault="00532731" w:rsidP="008A7E2F">
      <w:r w:rsidRPr="00091069">
        <w:t xml:space="preserve">Als Beispiel für eine Bewertung haben wir einen kurzen Bericht verwendet, in dem die folgenden Punkte erörtert werden. </w:t>
      </w:r>
    </w:p>
    <w:p w14:paraId="70BC148B" w14:textId="0B028FC7" w:rsidR="00532731" w:rsidRPr="00091069" w:rsidRDefault="00532731" w:rsidP="00532731">
      <w:pPr>
        <w:pStyle w:val="Luettelokappale"/>
        <w:numPr>
          <w:ilvl w:val="0"/>
          <w:numId w:val="6"/>
        </w:numPr>
        <w:jc w:val="both"/>
      </w:pPr>
      <w:r w:rsidRPr="00091069">
        <w:t xml:space="preserve">Beschreiben Sie Ihren Versuchsaufbau. </w:t>
      </w:r>
      <w:r w:rsidR="00091069">
        <w:t>Beschreiben Sie v</w:t>
      </w:r>
      <w:r w:rsidRPr="00091069">
        <w:t>or allem, wie Sie mögliche externe Störungen eliminiert haben, die die Messung beeinträchtigen könnten.</w:t>
      </w:r>
    </w:p>
    <w:p w14:paraId="7A6D1CD1" w14:textId="77777777" w:rsidR="00532731" w:rsidRPr="00091069" w:rsidRDefault="00532731" w:rsidP="00532731">
      <w:pPr>
        <w:pStyle w:val="Luettelokappale"/>
        <w:numPr>
          <w:ilvl w:val="0"/>
          <w:numId w:val="6"/>
        </w:numPr>
        <w:jc w:val="both"/>
      </w:pPr>
      <w:r w:rsidRPr="00091069">
        <w:t>Besprechen Sie Ausreißer in den Daten und wie Sie damit umgegangen sind.</w:t>
      </w:r>
      <w:bookmarkStart w:id="4" w:name="_Int_q5HbM6I2"/>
      <w:bookmarkEnd w:id="4"/>
    </w:p>
    <w:p w14:paraId="46F775BC" w14:textId="7C528BF2" w:rsidR="00532731" w:rsidRPr="00091069" w:rsidRDefault="00532731" w:rsidP="00532731">
      <w:pPr>
        <w:pStyle w:val="Luettelokappale"/>
        <w:numPr>
          <w:ilvl w:val="0"/>
          <w:numId w:val="6"/>
        </w:numPr>
        <w:jc w:val="both"/>
      </w:pPr>
      <w:r w:rsidRPr="00091069">
        <w:t xml:space="preserve">Argumentieren Sie, ob Ihre Hypothesen durch die Daten unterstützt oder abgelehnt wurden (oder ob es unmöglich ist, dies in beide Richtungen zu sagen). </w:t>
      </w:r>
    </w:p>
    <w:p w14:paraId="1E6C9839" w14:textId="4691516E" w:rsidR="00532731" w:rsidRPr="00091069" w:rsidRDefault="00091069" w:rsidP="00532731">
      <w:pPr>
        <w:pStyle w:val="Luettelokappale"/>
        <w:numPr>
          <w:ilvl w:val="0"/>
          <w:numId w:val="6"/>
        </w:numPr>
        <w:jc w:val="both"/>
      </w:pPr>
      <w:r>
        <w:t>Diskutieren</w:t>
      </w:r>
      <w:r w:rsidR="00532731" w:rsidRPr="00091069">
        <w:t xml:space="preserve"> Sie, warum bestimmte Elemente das WLAN-Signal stärker dämpfen als andere, wenn solche Elemente gefunden wurden. </w:t>
      </w:r>
    </w:p>
    <w:p w14:paraId="1554C952" w14:textId="712441EB" w:rsidR="00532731" w:rsidRPr="00091069" w:rsidRDefault="007B70DB" w:rsidP="008A7E2F">
      <w:r w:rsidRPr="00091069">
        <w:t xml:space="preserve">Eine Diskussion zwischen </w:t>
      </w:r>
      <w:r w:rsidR="00091069">
        <w:t>Studierenden und Lehrenden</w:t>
      </w:r>
      <w:r w:rsidRPr="00091069">
        <w:t xml:space="preserve"> kann auch innerhalb derselben Themen geführt werden. </w:t>
      </w:r>
    </w:p>
    <w:p w14:paraId="31D526D6" w14:textId="1D0F19ED" w:rsidR="00FF0D88" w:rsidRPr="00091069" w:rsidRDefault="000A48EB" w:rsidP="0050704F">
      <w:pPr>
        <w:pStyle w:val="Otsikko2"/>
        <w:jc w:val="both"/>
      </w:pPr>
      <w:r w:rsidRPr="00091069">
        <w:t>Mögliche Änderungen</w:t>
      </w:r>
    </w:p>
    <w:p w14:paraId="4740ED0F" w14:textId="29F9AFB1" w:rsidR="00207A8E" w:rsidRPr="00091069" w:rsidRDefault="00AE3545" w:rsidP="0050704F">
      <w:pPr>
        <w:pStyle w:val="Luettelokappale"/>
        <w:numPr>
          <w:ilvl w:val="0"/>
          <w:numId w:val="3"/>
        </w:numPr>
        <w:jc w:val="both"/>
      </w:pPr>
      <w:r w:rsidRPr="00091069">
        <w:t>Wenn das übertragene Signal stabil genug ist, könnte man versuchen, die Beziehung zwischen der Signalstärke und</w:t>
      </w:r>
      <w:r w:rsidR="00091069" w:rsidRPr="00091069">
        <w:t xml:space="preserve"> </w:t>
      </w:r>
      <w:r w:rsidR="000B023C" w:rsidRPr="00091069">
        <w:t xml:space="preserve">der </w:t>
      </w:r>
      <w:r w:rsidRPr="00091069">
        <w:t>Entfernung von der Quelle</w:t>
      </w:r>
      <w:r w:rsidR="00091069" w:rsidRPr="00091069">
        <w:t xml:space="preserve"> </w:t>
      </w:r>
      <w:r w:rsidR="000B023C" w:rsidRPr="00091069">
        <w:t>zu bestimmen.</w:t>
      </w:r>
    </w:p>
    <w:p w14:paraId="7C70A7B0" w14:textId="3091488B" w:rsidR="00456D0F" w:rsidRPr="00091069" w:rsidRDefault="00613D17" w:rsidP="0050704F">
      <w:pPr>
        <w:pStyle w:val="Luettelokappale"/>
        <w:numPr>
          <w:ilvl w:val="0"/>
          <w:numId w:val="3"/>
        </w:numPr>
        <w:jc w:val="both"/>
      </w:pPr>
      <w:r w:rsidRPr="00091069">
        <w:t xml:space="preserve">Die Offenheit </w:t>
      </w:r>
      <w:r w:rsidR="00091069" w:rsidRPr="00091069">
        <w:t>der Experimentieraufgabe</w:t>
      </w:r>
      <w:r w:rsidRPr="00091069">
        <w:t xml:space="preserve"> kann verringert werden. Zum Beispiel können die Besonderheiten angegeben werden</w:t>
      </w:r>
      <w:r w:rsidR="005115FB" w:rsidRPr="00091069">
        <w:t>,</w:t>
      </w:r>
      <w:r w:rsidR="00456D0F" w:rsidRPr="00091069">
        <w:t xml:space="preserve"> wie die</w:t>
      </w:r>
      <w:r w:rsidR="00091069" w:rsidRPr="00091069">
        <w:t xml:space="preserve"> </w:t>
      </w:r>
      <w:r w:rsidR="00805648" w:rsidRPr="00091069">
        <w:t>Sende- und Empfangsgeräte einzurichten sind und wie die Gegenstände dazwischen</w:t>
      </w:r>
      <w:r w:rsidR="00456D0F" w:rsidRPr="00091069">
        <w:t xml:space="preserve"> </w:t>
      </w:r>
      <w:r w:rsidR="002E495D" w:rsidRPr="00091069">
        <w:t>platziert</w:t>
      </w:r>
      <w:r w:rsidR="00091069" w:rsidRPr="00091069">
        <w:t xml:space="preserve"> </w:t>
      </w:r>
      <w:r w:rsidR="002E495D" w:rsidRPr="00091069">
        <w:t>werden.</w:t>
      </w:r>
      <w:r w:rsidR="00091069" w:rsidRPr="00091069">
        <w:t xml:space="preserve"> </w:t>
      </w:r>
      <w:r w:rsidR="00F35C08" w:rsidRPr="00091069">
        <w:t xml:space="preserve">In diesem Fall ist es ratsam, </w:t>
      </w:r>
      <w:r w:rsidR="00E25902" w:rsidRPr="00091069">
        <w:t xml:space="preserve">mit den </w:t>
      </w:r>
      <w:r w:rsidR="00091069" w:rsidRPr="00091069">
        <w:t xml:space="preserve">Studierenden </w:t>
      </w:r>
      <w:r w:rsidR="00456D0F" w:rsidRPr="00091069">
        <w:t xml:space="preserve">die </w:t>
      </w:r>
      <w:r w:rsidR="00F35C08" w:rsidRPr="00091069">
        <w:t xml:space="preserve">Gründe für die </w:t>
      </w:r>
      <w:r w:rsidR="008E6F0D" w:rsidRPr="00091069">
        <w:t xml:space="preserve">vorgefertigten </w:t>
      </w:r>
      <w:r w:rsidR="00F35C08" w:rsidRPr="00091069">
        <w:t>Entscheidungen</w:t>
      </w:r>
      <w:r w:rsidR="00456D0F" w:rsidRPr="00091069">
        <w:t xml:space="preserve"> zu besprechen</w:t>
      </w:r>
      <w:r w:rsidR="008E6F0D" w:rsidRPr="00091069">
        <w:t>.</w:t>
      </w:r>
      <w:r w:rsidR="00091069" w:rsidRPr="00091069">
        <w:t xml:space="preserve"> </w:t>
      </w:r>
      <w:r w:rsidR="00743DB6" w:rsidRPr="00091069">
        <w:t xml:space="preserve">In einer </w:t>
      </w:r>
      <w:r w:rsidR="00091069">
        <w:t xml:space="preserve">geschlosseneren </w:t>
      </w:r>
      <w:r w:rsidR="00743DB6" w:rsidRPr="00091069">
        <w:t>Form ist d</w:t>
      </w:r>
      <w:r w:rsidR="00091069">
        <w:t xml:space="preserve">as Experiment auch </w:t>
      </w:r>
      <w:r w:rsidR="00743DB6" w:rsidRPr="00091069">
        <w:t>für das Gymnasium geeignet.</w:t>
      </w:r>
    </w:p>
    <w:p w14:paraId="628E98AC" w14:textId="34535B95" w:rsidR="008B6230" w:rsidRPr="00091069" w:rsidRDefault="00863F09" w:rsidP="0050704F">
      <w:pPr>
        <w:pStyle w:val="Luettelokappale"/>
        <w:numPr>
          <w:ilvl w:val="0"/>
          <w:numId w:val="3"/>
        </w:numPr>
        <w:jc w:val="both"/>
      </w:pPr>
      <w:r w:rsidRPr="00091069">
        <w:t xml:space="preserve">Die Aufgabe kann als schnelle Demonstration mit beispielsweise einer Metallplatte (Backblech o.ä.) und </w:t>
      </w:r>
      <w:r w:rsidR="00235FE6" w:rsidRPr="00091069">
        <w:t xml:space="preserve">einem anderen </w:t>
      </w:r>
      <w:r w:rsidR="00EA124C" w:rsidRPr="00091069">
        <w:t>nichtleitenden</w:t>
      </w:r>
      <w:r w:rsidR="00091069" w:rsidRPr="00091069">
        <w:t xml:space="preserve"> </w:t>
      </w:r>
      <w:r w:rsidR="00743DB6" w:rsidRPr="00091069">
        <w:t>Objekt verwendet werden</w:t>
      </w:r>
      <w:r w:rsidR="00235FE6" w:rsidRPr="00091069">
        <w:t xml:space="preserve">. Man kann in Echtzeit zeigen, welchen Effekt das Metallobjekt </w:t>
      </w:r>
      <w:r w:rsidR="00EA124C" w:rsidRPr="00091069">
        <w:t xml:space="preserve">auf das Signal im Vergleich zum anderen hat. </w:t>
      </w:r>
    </w:p>
    <w:sectPr w:rsidR="008B6230" w:rsidRPr="00091069" w:rsidSect="00CB02B1">
      <w:head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0B86" w14:textId="77777777" w:rsidR="00C44F28" w:rsidRDefault="00C44F28" w:rsidP="001121DE">
      <w:pPr>
        <w:spacing w:after="0" w:line="240" w:lineRule="auto"/>
      </w:pPr>
      <w:r>
        <w:rPr>
          <w:lang w:val="de"/>
        </w:rPr>
        <w:separator/>
      </w:r>
    </w:p>
  </w:endnote>
  <w:endnote w:type="continuationSeparator" w:id="0">
    <w:p w14:paraId="6B033010" w14:textId="77777777" w:rsidR="00C44F28" w:rsidRDefault="00C44F28" w:rsidP="001121DE">
      <w:pPr>
        <w:spacing w:after="0" w:line="240" w:lineRule="auto"/>
      </w:pPr>
      <w:r>
        <w:rPr>
          <w:lang w:val="de"/>
        </w:rPr>
        <w:continuationSeparator/>
      </w:r>
    </w:p>
  </w:endnote>
  <w:endnote w:type="continuationNotice" w:id="1">
    <w:p w14:paraId="664D4522" w14:textId="77777777" w:rsidR="00C44F28" w:rsidRDefault="00C44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D8B3" w14:textId="77777777" w:rsidR="00C44F28" w:rsidRDefault="00C44F28" w:rsidP="001121DE">
      <w:pPr>
        <w:spacing w:after="0" w:line="240" w:lineRule="auto"/>
      </w:pPr>
      <w:r>
        <w:rPr>
          <w:lang w:val="de"/>
        </w:rPr>
        <w:separator/>
      </w:r>
    </w:p>
  </w:footnote>
  <w:footnote w:type="continuationSeparator" w:id="0">
    <w:p w14:paraId="35D18CAA" w14:textId="77777777" w:rsidR="00C44F28" w:rsidRDefault="00C44F28" w:rsidP="001121DE">
      <w:pPr>
        <w:spacing w:after="0" w:line="240" w:lineRule="auto"/>
      </w:pPr>
      <w:r>
        <w:rPr>
          <w:lang w:val="de"/>
        </w:rPr>
        <w:continuationSeparator/>
      </w:r>
    </w:p>
  </w:footnote>
  <w:footnote w:type="continuationNotice" w:id="1">
    <w:p w14:paraId="12D1ABEC" w14:textId="77777777" w:rsidR="00C44F28" w:rsidRDefault="00C44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3298" w14:textId="271A243A" w:rsidR="001121DE" w:rsidRPr="001121DE" w:rsidRDefault="00C61DBD" w:rsidP="001121DE">
    <w:pPr>
      <w:pStyle w:val="Yltunniste"/>
      <w:pBdr>
        <w:bottom w:val="single" w:sz="4" w:space="1" w:color="auto"/>
      </w:pBdr>
    </w:pPr>
    <w:r>
      <w:rPr>
        <w:lang w:val="de"/>
      </w:rPr>
      <w:t xml:space="preserve">Analyse von </w:t>
    </w:r>
    <w:r w:rsidR="007A1EFD">
      <w:rPr>
        <w:lang w:val="de"/>
      </w:rPr>
      <w:t>WLAN</w:t>
    </w:r>
    <w:r>
      <w:rPr>
        <w:lang w:val="de"/>
      </w:rPr>
      <w:t>-Signalen</w:t>
    </w:r>
    <w:r w:rsidR="001121DE" w:rsidRPr="001121DE">
      <w:rPr>
        <w:lang w:val="de"/>
      </w:rPr>
      <w:tab/>
    </w:r>
    <w:r w:rsidR="00091069">
      <w:rPr>
        <w:lang w:val="de"/>
      </w:rPr>
      <w:t>Lehrendenversion</w:t>
    </w:r>
    <w:r w:rsidR="001121DE" w:rsidRPr="001121DE">
      <w:rPr>
        <w:lang w:val="de"/>
      </w:rPr>
      <w:tab/>
      <w:t xml:space="preserve">Seite </w:t>
    </w:r>
    <w:r w:rsidR="001121DE" w:rsidRPr="001121DE">
      <w:rPr>
        <w:lang w:val="de"/>
      </w:rPr>
      <w:fldChar w:fldCharType="begin"/>
    </w:r>
    <w:r w:rsidR="001121DE" w:rsidRPr="001121DE">
      <w:rPr>
        <w:lang w:val="de"/>
      </w:rPr>
      <w:instrText>PAGE   \* MERGEFORMAT</w:instrText>
    </w:r>
    <w:r w:rsidR="001121DE" w:rsidRPr="001121DE">
      <w:rPr>
        <w:lang w:val="de"/>
      </w:rPr>
      <w:fldChar w:fldCharType="separate"/>
    </w:r>
    <w:r w:rsidR="001121DE" w:rsidRPr="001121DE">
      <w:rPr>
        <w:lang w:val="de"/>
      </w:rPr>
      <w:t>1</w:t>
    </w:r>
    <w:r w:rsidR="001121DE" w:rsidRPr="001121DE">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64B"/>
    <w:multiLevelType w:val="hybridMultilevel"/>
    <w:tmpl w:val="4912B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F23461"/>
    <w:multiLevelType w:val="hybridMultilevel"/>
    <w:tmpl w:val="75D271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CEF0AA1"/>
    <w:multiLevelType w:val="hybridMultilevel"/>
    <w:tmpl w:val="F75AC9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0BB27D9"/>
    <w:multiLevelType w:val="hybridMultilevel"/>
    <w:tmpl w:val="E26CCD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A0E5E2F"/>
    <w:multiLevelType w:val="hybridMultilevel"/>
    <w:tmpl w:val="1C6227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F666DD5"/>
    <w:multiLevelType w:val="hybridMultilevel"/>
    <w:tmpl w:val="C39603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66073D2"/>
    <w:multiLevelType w:val="hybridMultilevel"/>
    <w:tmpl w:val="FB92C2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08246372">
    <w:abstractNumId w:val="3"/>
  </w:num>
  <w:num w:numId="2" w16cid:durableId="1379207839">
    <w:abstractNumId w:val="5"/>
  </w:num>
  <w:num w:numId="3" w16cid:durableId="872763928">
    <w:abstractNumId w:val="4"/>
  </w:num>
  <w:num w:numId="4" w16cid:durableId="1684939163">
    <w:abstractNumId w:val="0"/>
  </w:num>
  <w:num w:numId="5" w16cid:durableId="1717392451">
    <w:abstractNumId w:val="7"/>
  </w:num>
  <w:num w:numId="6" w16cid:durableId="1920673772">
    <w:abstractNumId w:val="1"/>
  </w:num>
  <w:num w:numId="7" w16cid:durableId="64299768">
    <w:abstractNumId w:val="2"/>
  </w:num>
  <w:num w:numId="8" w16cid:durableId="165948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A7871"/>
    <w:rsid w:val="00004F03"/>
    <w:rsid w:val="0001242F"/>
    <w:rsid w:val="00021A43"/>
    <w:rsid w:val="00025D64"/>
    <w:rsid w:val="000306D5"/>
    <w:rsid w:val="00035316"/>
    <w:rsid w:val="000512E8"/>
    <w:rsid w:val="000531D4"/>
    <w:rsid w:val="00070A22"/>
    <w:rsid w:val="00074A36"/>
    <w:rsid w:val="0008066C"/>
    <w:rsid w:val="00086557"/>
    <w:rsid w:val="00091069"/>
    <w:rsid w:val="00095313"/>
    <w:rsid w:val="000959DF"/>
    <w:rsid w:val="000A48EB"/>
    <w:rsid w:val="000A4BD3"/>
    <w:rsid w:val="000A7F02"/>
    <w:rsid w:val="000B023C"/>
    <w:rsid w:val="000B5F0F"/>
    <w:rsid w:val="000B657C"/>
    <w:rsid w:val="000B7A4F"/>
    <w:rsid w:val="000C0F07"/>
    <w:rsid w:val="000C5DB2"/>
    <w:rsid w:val="000C6696"/>
    <w:rsid w:val="000D274B"/>
    <w:rsid w:val="000D57AA"/>
    <w:rsid w:val="000D5E0B"/>
    <w:rsid w:val="000E4623"/>
    <w:rsid w:val="000E7A76"/>
    <w:rsid w:val="000F1FDF"/>
    <w:rsid w:val="000F7DCC"/>
    <w:rsid w:val="00101001"/>
    <w:rsid w:val="0010447B"/>
    <w:rsid w:val="001121DE"/>
    <w:rsid w:val="001129AB"/>
    <w:rsid w:val="00112B0C"/>
    <w:rsid w:val="00117EA3"/>
    <w:rsid w:val="00132F33"/>
    <w:rsid w:val="001343EE"/>
    <w:rsid w:val="00144281"/>
    <w:rsid w:val="00145D25"/>
    <w:rsid w:val="00151B07"/>
    <w:rsid w:val="001549BA"/>
    <w:rsid w:val="00156CFE"/>
    <w:rsid w:val="00160B5F"/>
    <w:rsid w:val="0019258A"/>
    <w:rsid w:val="0019797E"/>
    <w:rsid w:val="001A1F9B"/>
    <w:rsid w:val="001B3000"/>
    <w:rsid w:val="001C43A9"/>
    <w:rsid w:val="001E08EF"/>
    <w:rsid w:val="001E37DA"/>
    <w:rsid w:val="001E6037"/>
    <w:rsid w:val="001F1CB6"/>
    <w:rsid w:val="001F5F8E"/>
    <w:rsid w:val="002003FA"/>
    <w:rsid w:val="002064D8"/>
    <w:rsid w:val="00207A8E"/>
    <w:rsid w:val="002178C8"/>
    <w:rsid w:val="0022274C"/>
    <w:rsid w:val="002240F9"/>
    <w:rsid w:val="0022670E"/>
    <w:rsid w:val="00226C2B"/>
    <w:rsid w:val="00235FE6"/>
    <w:rsid w:val="00237658"/>
    <w:rsid w:val="00241C33"/>
    <w:rsid w:val="00241E29"/>
    <w:rsid w:val="00241F9E"/>
    <w:rsid w:val="002440A8"/>
    <w:rsid w:val="0026030D"/>
    <w:rsid w:val="00261C95"/>
    <w:rsid w:val="00262281"/>
    <w:rsid w:val="00262C9B"/>
    <w:rsid w:val="00265903"/>
    <w:rsid w:val="002674BC"/>
    <w:rsid w:val="00272C8F"/>
    <w:rsid w:val="00283F0B"/>
    <w:rsid w:val="0029309B"/>
    <w:rsid w:val="002A343D"/>
    <w:rsid w:val="002B3335"/>
    <w:rsid w:val="002B5C0A"/>
    <w:rsid w:val="002C1A49"/>
    <w:rsid w:val="002C5642"/>
    <w:rsid w:val="002D1286"/>
    <w:rsid w:val="002D2F89"/>
    <w:rsid w:val="002E495D"/>
    <w:rsid w:val="002E7CC4"/>
    <w:rsid w:val="002F5850"/>
    <w:rsid w:val="0031102D"/>
    <w:rsid w:val="00317C73"/>
    <w:rsid w:val="0033048F"/>
    <w:rsid w:val="0033326E"/>
    <w:rsid w:val="00340A11"/>
    <w:rsid w:val="003424E6"/>
    <w:rsid w:val="00346885"/>
    <w:rsid w:val="00347C5E"/>
    <w:rsid w:val="003572DC"/>
    <w:rsid w:val="00362AAF"/>
    <w:rsid w:val="003635BC"/>
    <w:rsid w:val="003659A0"/>
    <w:rsid w:val="0036691B"/>
    <w:rsid w:val="00367792"/>
    <w:rsid w:val="0037174B"/>
    <w:rsid w:val="003818B2"/>
    <w:rsid w:val="00385A29"/>
    <w:rsid w:val="003A02D0"/>
    <w:rsid w:val="003B3DF1"/>
    <w:rsid w:val="003C6FC2"/>
    <w:rsid w:val="003D22A1"/>
    <w:rsid w:val="003D2F8A"/>
    <w:rsid w:val="003D2FDD"/>
    <w:rsid w:val="003D40EF"/>
    <w:rsid w:val="003E411B"/>
    <w:rsid w:val="003E5F36"/>
    <w:rsid w:val="003E7EC1"/>
    <w:rsid w:val="003F18CA"/>
    <w:rsid w:val="003F4B34"/>
    <w:rsid w:val="003F6642"/>
    <w:rsid w:val="004030B6"/>
    <w:rsid w:val="00405436"/>
    <w:rsid w:val="004070B4"/>
    <w:rsid w:val="00414EFC"/>
    <w:rsid w:val="0041516A"/>
    <w:rsid w:val="00416D9A"/>
    <w:rsid w:val="004179C7"/>
    <w:rsid w:val="00421A76"/>
    <w:rsid w:val="004317ED"/>
    <w:rsid w:val="004329B5"/>
    <w:rsid w:val="00436DA8"/>
    <w:rsid w:val="004371F0"/>
    <w:rsid w:val="00450607"/>
    <w:rsid w:val="00456536"/>
    <w:rsid w:val="00456D0F"/>
    <w:rsid w:val="00460C12"/>
    <w:rsid w:val="0049019B"/>
    <w:rsid w:val="004B2E94"/>
    <w:rsid w:val="004B4CFF"/>
    <w:rsid w:val="004C1A52"/>
    <w:rsid w:val="004C22E0"/>
    <w:rsid w:val="004C492C"/>
    <w:rsid w:val="004C5B76"/>
    <w:rsid w:val="004D0B95"/>
    <w:rsid w:val="004E1EC9"/>
    <w:rsid w:val="004E5EE6"/>
    <w:rsid w:val="004E7AD5"/>
    <w:rsid w:val="004F130F"/>
    <w:rsid w:val="004F3763"/>
    <w:rsid w:val="004F3F7B"/>
    <w:rsid w:val="004F522C"/>
    <w:rsid w:val="005003BD"/>
    <w:rsid w:val="00502795"/>
    <w:rsid w:val="0050704F"/>
    <w:rsid w:val="005115FB"/>
    <w:rsid w:val="0051252E"/>
    <w:rsid w:val="00526263"/>
    <w:rsid w:val="00526783"/>
    <w:rsid w:val="0052782D"/>
    <w:rsid w:val="00532731"/>
    <w:rsid w:val="00532C05"/>
    <w:rsid w:val="005419CA"/>
    <w:rsid w:val="00543AC9"/>
    <w:rsid w:val="00570649"/>
    <w:rsid w:val="005777D7"/>
    <w:rsid w:val="00583019"/>
    <w:rsid w:val="005954CD"/>
    <w:rsid w:val="00596884"/>
    <w:rsid w:val="00596B5C"/>
    <w:rsid w:val="005A76DA"/>
    <w:rsid w:val="005B5D93"/>
    <w:rsid w:val="005B78B1"/>
    <w:rsid w:val="005C100F"/>
    <w:rsid w:val="005C6511"/>
    <w:rsid w:val="005D3063"/>
    <w:rsid w:val="005F4BB2"/>
    <w:rsid w:val="005F6F06"/>
    <w:rsid w:val="006002E1"/>
    <w:rsid w:val="00601D03"/>
    <w:rsid w:val="00603D0B"/>
    <w:rsid w:val="00604FA1"/>
    <w:rsid w:val="00610125"/>
    <w:rsid w:val="006133B2"/>
    <w:rsid w:val="00613D17"/>
    <w:rsid w:val="00617FC9"/>
    <w:rsid w:val="006203C8"/>
    <w:rsid w:val="0062415C"/>
    <w:rsid w:val="00631196"/>
    <w:rsid w:val="00643957"/>
    <w:rsid w:val="00650EE6"/>
    <w:rsid w:val="00673DF1"/>
    <w:rsid w:val="006777BA"/>
    <w:rsid w:val="006808FD"/>
    <w:rsid w:val="0068294C"/>
    <w:rsid w:val="006866BA"/>
    <w:rsid w:val="00691E15"/>
    <w:rsid w:val="00696B79"/>
    <w:rsid w:val="006A352C"/>
    <w:rsid w:val="006A4EFC"/>
    <w:rsid w:val="006A6A3B"/>
    <w:rsid w:val="006A72CA"/>
    <w:rsid w:val="006B41D6"/>
    <w:rsid w:val="006B7FC6"/>
    <w:rsid w:val="006C1227"/>
    <w:rsid w:val="006C4962"/>
    <w:rsid w:val="006C5293"/>
    <w:rsid w:val="006C726B"/>
    <w:rsid w:val="006D7849"/>
    <w:rsid w:val="006E3C59"/>
    <w:rsid w:val="006E44B0"/>
    <w:rsid w:val="006E79D3"/>
    <w:rsid w:val="006F6C23"/>
    <w:rsid w:val="0070471E"/>
    <w:rsid w:val="0070664A"/>
    <w:rsid w:val="007073B8"/>
    <w:rsid w:val="007157F4"/>
    <w:rsid w:val="00730820"/>
    <w:rsid w:val="00743497"/>
    <w:rsid w:val="00743DB6"/>
    <w:rsid w:val="00747C32"/>
    <w:rsid w:val="00752335"/>
    <w:rsid w:val="00752402"/>
    <w:rsid w:val="007562AA"/>
    <w:rsid w:val="00756C86"/>
    <w:rsid w:val="00780F36"/>
    <w:rsid w:val="00782C2F"/>
    <w:rsid w:val="007851CC"/>
    <w:rsid w:val="007861D7"/>
    <w:rsid w:val="00796BF7"/>
    <w:rsid w:val="007A09CA"/>
    <w:rsid w:val="007A1EFD"/>
    <w:rsid w:val="007A579C"/>
    <w:rsid w:val="007A7F2E"/>
    <w:rsid w:val="007B1894"/>
    <w:rsid w:val="007B577E"/>
    <w:rsid w:val="007B70DB"/>
    <w:rsid w:val="007C617E"/>
    <w:rsid w:val="007D103A"/>
    <w:rsid w:val="007D1877"/>
    <w:rsid w:val="007D4C04"/>
    <w:rsid w:val="007D4D43"/>
    <w:rsid w:val="007D652A"/>
    <w:rsid w:val="007E108E"/>
    <w:rsid w:val="007F7257"/>
    <w:rsid w:val="0080447A"/>
    <w:rsid w:val="00805648"/>
    <w:rsid w:val="00807C00"/>
    <w:rsid w:val="00811B95"/>
    <w:rsid w:val="008252D6"/>
    <w:rsid w:val="00830D2E"/>
    <w:rsid w:val="0083106E"/>
    <w:rsid w:val="008317BA"/>
    <w:rsid w:val="00833BF0"/>
    <w:rsid w:val="008370DC"/>
    <w:rsid w:val="00837B0D"/>
    <w:rsid w:val="00841290"/>
    <w:rsid w:val="00842AF4"/>
    <w:rsid w:val="00854DC3"/>
    <w:rsid w:val="0085691D"/>
    <w:rsid w:val="0085753F"/>
    <w:rsid w:val="00863F09"/>
    <w:rsid w:val="008767E9"/>
    <w:rsid w:val="0088698A"/>
    <w:rsid w:val="0089703C"/>
    <w:rsid w:val="008A068C"/>
    <w:rsid w:val="008A19ED"/>
    <w:rsid w:val="008A3354"/>
    <w:rsid w:val="008A7E2F"/>
    <w:rsid w:val="008B2036"/>
    <w:rsid w:val="008B6230"/>
    <w:rsid w:val="008C4546"/>
    <w:rsid w:val="008C494A"/>
    <w:rsid w:val="008C5DF5"/>
    <w:rsid w:val="008C6B8A"/>
    <w:rsid w:val="008D682C"/>
    <w:rsid w:val="008D6CA9"/>
    <w:rsid w:val="008E28F6"/>
    <w:rsid w:val="008E5B1B"/>
    <w:rsid w:val="008E6F0D"/>
    <w:rsid w:val="008F459B"/>
    <w:rsid w:val="0090751D"/>
    <w:rsid w:val="00907708"/>
    <w:rsid w:val="00912EDF"/>
    <w:rsid w:val="00913F72"/>
    <w:rsid w:val="00920AEF"/>
    <w:rsid w:val="00923A3D"/>
    <w:rsid w:val="0092482F"/>
    <w:rsid w:val="0092536C"/>
    <w:rsid w:val="00925E0E"/>
    <w:rsid w:val="0093000A"/>
    <w:rsid w:val="009426EA"/>
    <w:rsid w:val="009643D0"/>
    <w:rsid w:val="0096576D"/>
    <w:rsid w:val="0097260B"/>
    <w:rsid w:val="00994239"/>
    <w:rsid w:val="00997A51"/>
    <w:rsid w:val="00997EFF"/>
    <w:rsid w:val="009B06D7"/>
    <w:rsid w:val="009C42AA"/>
    <w:rsid w:val="009C7825"/>
    <w:rsid w:val="009D0B69"/>
    <w:rsid w:val="009D2F5E"/>
    <w:rsid w:val="009D34E8"/>
    <w:rsid w:val="009E2792"/>
    <w:rsid w:val="00A043BA"/>
    <w:rsid w:val="00A147D6"/>
    <w:rsid w:val="00A15284"/>
    <w:rsid w:val="00A156C6"/>
    <w:rsid w:val="00A232F2"/>
    <w:rsid w:val="00A30E71"/>
    <w:rsid w:val="00A45A50"/>
    <w:rsid w:val="00A463F4"/>
    <w:rsid w:val="00A67708"/>
    <w:rsid w:val="00A679B1"/>
    <w:rsid w:val="00A67ED1"/>
    <w:rsid w:val="00A67F5B"/>
    <w:rsid w:val="00A72033"/>
    <w:rsid w:val="00A87089"/>
    <w:rsid w:val="00A9478F"/>
    <w:rsid w:val="00A94E98"/>
    <w:rsid w:val="00A94EF9"/>
    <w:rsid w:val="00A9581D"/>
    <w:rsid w:val="00A9646C"/>
    <w:rsid w:val="00AA14D5"/>
    <w:rsid w:val="00AA3302"/>
    <w:rsid w:val="00AA3598"/>
    <w:rsid w:val="00AA682D"/>
    <w:rsid w:val="00AA749D"/>
    <w:rsid w:val="00AB0C4F"/>
    <w:rsid w:val="00AB1A98"/>
    <w:rsid w:val="00AB534C"/>
    <w:rsid w:val="00AB79EA"/>
    <w:rsid w:val="00AC105F"/>
    <w:rsid w:val="00AC7459"/>
    <w:rsid w:val="00AD0894"/>
    <w:rsid w:val="00AD1D8B"/>
    <w:rsid w:val="00AD473B"/>
    <w:rsid w:val="00AD6D86"/>
    <w:rsid w:val="00AE3517"/>
    <w:rsid w:val="00AE3545"/>
    <w:rsid w:val="00AE436E"/>
    <w:rsid w:val="00AF33A2"/>
    <w:rsid w:val="00AF782B"/>
    <w:rsid w:val="00B100C0"/>
    <w:rsid w:val="00B42103"/>
    <w:rsid w:val="00B44F5B"/>
    <w:rsid w:val="00B46117"/>
    <w:rsid w:val="00B47FED"/>
    <w:rsid w:val="00B507BC"/>
    <w:rsid w:val="00B60F9D"/>
    <w:rsid w:val="00B6288C"/>
    <w:rsid w:val="00B639F1"/>
    <w:rsid w:val="00B65DDB"/>
    <w:rsid w:val="00B71A86"/>
    <w:rsid w:val="00B82C64"/>
    <w:rsid w:val="00B82D32"/>
    <w:rsid w:val="00B83AA0"/>
    <w:rsid w:val="00B87A19"/>
    <w:rsid w:val="00B9079F"/>
    <w:rsid w:val="00B92FFA"/>
    <w:rsid w:val="00BA5BFA"/>
    <w:rsid w:val="00BB283E"/>
    <w:rsid w:val="00BB565C"/>
    <w:rsid w:val="00BC74B8"/>
    <w:rsid w:val="00BD6493"/>
    <w:rsid w:val="00BE0389"/>
    <w:rsid w:val="00BE1DE8"/>
    <w:rsid w:val="00BF0C10"/>
    <w:rsid w:val="00BF2A9C"/>
    <w:rsid w:val="00BF32A5"/>
    <w:rsid w:val="00BF60B3"/>
    <w:rsid w:val="00C00F56"/>
    <w:rsid w:val="00C01CC6"/>
    <w:rsid w:val="00C03750"/>
    <w:rsid w:val="00C03ED7"/>
    <w:rsid w:val="00C12FCE"/>
    <w:rsid w:val="00C23404"/>
    <w:rsid w:val="00C24368"/>
    <w:rsid w:val="00C322E3"/>
    <w:rsid w:val="00C34B80"/>
    <w:rsid w:val="00C44F28"/>
    <w:rsid w:val="00C54EAC"/>
    <w:rsid w:val="00C61DBD"/>
    <w:rsid w:val="00C63EBD"/>
    <w:rsid w:val="00C73EE0"/>
    <w:rsid w:val="00C7622F"/>
    <w:rsid w:val="00C84C71"/>
    <w:rsid w:val="00C85321"/>
    <w:rsid w:val="00C86037"/>
    <w:rsid w:val="00CB02B1"/>
    <w:rsid w:val="00CB7604"/>
    <w:rsid w:val="00CC10C5"/>
    <w:rsid w:val="00CC329A"/>
    <w:rsid w:val="00CC44C6"/>
    <w:rsid w:val="00CD72CC"/>
    <w:rsid w:val="00CE0211"/>
    <w:rsid w:val="00D11D68"/>
    <w:rsid w:val="00D12579"/>
    <w:rsid w:val="00D15D4C"/>
    <w:rsid w:val="00D2296E"/>
    <w:rsid w:val="00D24398"/>
    <w:rsid w:val="00D27552"/>
    <w:rsid w:val="00D301E1"/>
    <w:rsid w:val="00D32257"/>
    <w:rsid w:val="00D404E7"/>
    <w:rsid w:val="00D40792"/>
    <w:rsid w:val="00D45C87"/>
    <w:rsid w:val="00D47C19"/>
    <w:rsid w:val="00D538BC"/>
    <w:rsid w:val="00D57DE1"/>
    <w:rsid w:val="00D6041D"/>
    <w:rsid w:val="00D611E6"/>
    <w:rsid w:val="00D61629"/>
    <w:rsid w:val="00D625BF"/>
    <w:rsid w:val="00D70802"/>
    <w:rsid w:val="00D7545D"/>
    <w:rsid w:val="00D806DC"/>
    <w:rsid w:val="00D81EEB"/>
    <w:rsid w:val="00D839B5"/>
    <w:rsid w:val="00D84A95"/>
    <w:rsid w:val="00D90C67"/>
    <w:rsid w:val="00D91611"/>
    <w:rsid w:val="00DB0B86"/>
    <w:rsid w:val="00DC4843"/>
    <w:rsid w:val="00DD3023"/>
    <w:rsid w:val="00DD4656"/>
    <w:rsid w:val="00DE26F2"/>
    <w:rsid w:val="00DE7E5E"/>
    <w:rsid w:val="00E005ED"/>
    <w:rsid w:val="00E02EE7"/>
    <w:rsid w:val="00E051F1"/>
    <w:rsid w:val="00E06EA3"/>
    <w:rsid w:val="00E12359"/>
    <w:rsid w:val="00E20312"/>
    <w:rsid w:val="00E21F22"/>
    <w:rsid w:val="00E22972"/>
    <w:rsid w:val="00E25902"/>
    <w:rsid w:val="00E352AE"/>
    <w:rsid w:val="00E44ED2"/>
    <w:rsid w:val="00E4538A"/>
    <w:rsid w:val="00E46037"/>
    <w:rsid w:val="00E55125"/>
    <w:rsid w:val="00E64193"/>
    <w:rsid w:val="00E65297"/>
    <w:rsid w:val="00E6766B"/>
    <w:rsid w:val="00E71746"/>
    <w:rsid w:val="00E77824"/>
    <w:rsid w:val="00E80B85"/>
    <w:rsid w:val="00E82995"/>
    <w:rsid w:val="00E84427"/>
    <w:rsid w:val="00E85A12"/>
    <w:rsid w:val="00EA124C"/>
    <w:rsid w:val="00EA36F4"/>
    <w:rsid w:val="00EA3C09"/>
    <w:rsid w:val="00EB0645"/>
    <w:rsid w:val="00EB438B"/>
    <w:rsid w:val="00EC16A3"/>
    <w:rsid w:val="00ED137E"/>
    <w:rsid w:val="00ED157D"/>
    <w:rsid w:val="00EE000F"/>
    <w:rsid w:val="00F020AD"/>
    <w:rsid w:val="00F0651B"/>
    <w:rsid w:val="00F17B06"/>
    <w:rsid w:val="00F2272B"/>
    <w:rsid w:val="00F329B6"/>
    <w:rsid w:val="00F35C08"/>
    <w:rsid w:val="00F44AE8"/>
    <w:rsid w:val="00F44C9A"/>
    <w:rsid w:val="00F4584A"/>
    <w:rsid w:val="00F46DB7"/>
    <w:rsid w:val="00F47DD0"/>
    <w:rsid w:val="00F50B68"/>
    <w:rsid w:val="00F66E11"/>
    <w:rsid w:val="00F71465"/>
    <w:rsid w:val="00F73905"/>
    <w:rsid w:val="00F80456"/>
    <w:rsid w:val="00F80638"/>
    <w:rsid w:val="00F80C51"/>
    <w:rsid w:val="00F82D5E"/>
    <w:rsid w:val="00F85DAD"/>
    <w:rsid w:val="00F87431"/>
    <w:rsid w:val="00F9052C"/>
    <w:rsid w:val="00F92E46"/>
    <w:rsid w:val="00F92FA5"/>
    <w:rsid w:val="00F933EC"/>
    <w:rsid w:val="00F95F93"/>
    <w:rsid w:val="00FC1796"/>
    <w:rsid w:val="00FC3F8F"/>
    <w:rsid w:val="00FC75FC"/>
    <w:rsid w:val="00FC7D53"/>
    <w:rsid w:val="00FD235F"/>
    <w:rsid w:val="00FD3E86"/>
    <w:rsid w:val="00FD4E3A"/>
    <w:rsid w:val="00FE3FF1"/>
    <w:rsid w:val="00FE47B2"/>
    <w:rsid w:val="00FF0D88"/>
    <w:rsid w:val="00FF0EB6"/>
    <w:rsid w:val="00FF2B26"/>
    <w:rsid w:val="02F701EE"/>
    <w:rsid w:val="11118467"/>
    <w:rsid w:val="1DE421EA"/>
    <w:rsid w:val="2088CDE9"/>
    <w:rsid w:val="28BB7B20"/>
    <w:rsid w:val="29EB4082"/>
    <w:rsid w:val="2E252AA2"/>
    <w:rsid w:val="2EFE4253"/>
    <w:rsid w:val="2FF6E445"/>
    <w:rsid w:val="450D76B4"/>
    <w:rsid w:val="45BCD815"/>
    <w:rsid w:val="48716D4A"/>
    <w:rsid w:val="54AED350"/>
    <w:rsid w:val="5DAE4DBB"/>
    <w:rsid w:val="5E0A7871"/>
    <w:rsid w:val="5E8A3020"/>
    <w:rsid w:val="7CD1E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871"/>
  <w15:chartTrackingRefBased/>
  <w15:docId w15:val="{961A24D5-6199-4BC9-9FEF-11BF7378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de-DE"/>
    </w:rPr>
  </w:style>
  <w:style w:type="paragraph" w:styleId="Otsikko1">
    <w:name w:val="heading 1"/>
    <w:basedOn w:val="Normaali"/>
    <w:next w:val="Normaali"/>
    <w:link w:val="Otsikko1Char"/>
    <w:uiPriority w:val="9"/>
    <w:qFormat/>
    <w:rsid w:val="00691E15"/>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691E15"/>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D91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691E15"/>
    <w:pPr>
      <w:keepNext/>
      <w:keepLines/>
      <w:spacing w:before="40" w:after="0"/>
      <w:outlineLvl w:val="3"/>
    </w:pPr>
    <w:rPr>
      <w:rFonts w:asciiTheme="majorHAnsi" w:eastAsiaTheme="majorEastAsia" w:hAnsiTheme="majorHAnsi" w:cstheme="majorBidi"/>
      <w:b/>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91E15"/>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691E15"/>
    <w:rPr>
      <w:rFonts w:asciiTheme="majorHAnsi" w:eastAsiaTheme="majorEastAsia" w:hAnsiTheme="majorHAnsi" w:cstheme="majorBidi"/>
      <w:b/>
      <w:color w:val="2F5496" w:themeColor="accent1" w:themeShade="BF"/>
      <w:sz w:val="26"/>
      <w:szCs w:val="26"/>
    </w:rPr>
  </w:style>
  <w:style w:type="paragraph" w:styleId="Luettelokappale">
    <w:name w:val="List Paragraph"/>
    <w:basedOn w:val="Normaali"/>
    <w:uiPriority w:val="34"/>
    <w:qFormat/>
    <w:rsid w:val="00F71465"/>
    <w:pPr>
      <w:ind w:left="720"/>
      <w:contextualSpacing/>
    </w:pPr>
  </w:style>
  <w:style w:type="character" w:customStyle="1" w:styleId="Otsikko3Char">
    <w:name w:val="Otsikko 3 Char"/>
    <w:basedOn w:val="Kappaleenoletusfontti"/>
    <w:link w:val="Otsikko3"/>
    <w:uiPriority w:val="9"/>
    <w:rsid w:val="00D91611"/>
    <w:rPr>
      <w:rFonts w:asciiTheme="majorHAnsi" w:eastAsiaTheme="majorEastAsia" w:hAnsiTheme="majorHAnsi" w:cstheme="majorBidi"/>
      <w:color w:val="1F3763" w:themeColor="accent1" w:themeShade="7F"/>
      <w:sz w:val="24"/>
      <w:szCs w:val="24"/>
    </w:rPr>
  </w:style>
  <w:style w:type="paragraph" w:styleId="Kuvaotsikko">
    <w:name w:val="caption"/>
    <w:basedOn w:val="Normaali"/>
    <w:next w:val="Normaali"/>
    <w:uiPriority w:val="35"/>
    <w:unhideWhenUsed/>
    <w:qFormat/>
    <w:rsid w:val="00D24398"/>
    <w:pPr>
      <w:spacing w:after="200" w:line="240" w:lineRule="auto"/>
    </w:pPr>
    <w:rPr>
      <w:i/>
      <w:iCs/>
      <w:color w:val="44546A" w:themeColor="text2"/>
      <w:sz w:val="18"/>
      <w:szCs w:val="18"/>
    </w:rPr>
  </w:style>
  <w:style w:type="character" w:customStyle="1" w:styleId="Otsikko4Char">
    <w:name w:val="Otsikko 4 Char"/>
    <w:basedOn w:val="Kappaleenoletusfontti"/>
    <w:link w:val="Otsikko4"/>
    <w:uiPriority w:val="9"/>
    <w:rsid w:val="00691E15"/>
    <w:rPr>
      <w:rFonts w:asciiTheme="majorHAnsi" w:eastAsiaTheme="majorEastAsia" w:hAnsiTheme="majorHAnsi" w:cstheme="majorBidi"/>
      <w:b/>
      <w:i/>
      <w:iCs/>
      <w:color w:val="2F5496" w:themeColor="accent1" w:themeShade="BF"/>
    </w:rPr>
  </w:style>
  <w:style w:type="character" w:styleId="Paikkamerkkiteksti">
    <w:name w:val="Placeholder Text"/>
    <w:basedOn w:val="Kappaleenoletusfontti"/>
    <w:uiPriority w:val="99"/>
    <w:semiHidden/>
    <w:rsid w:val="00907708"/>
    <w:rPr>
      <w:color w:val="808080"/>
    </w:rPr>
  </w:style>
  <w:style w:type="character" w:styleId="Hyperlinkki">
    <w:name w:val="Hyperlink"/>
    <w:basedOn w:val="Kappaleenoletusfontti"/>
    <w:uiPriority w:val="99"/>
    <w:unhideWhenUsed/>
    <w:rsid w:val="00B65DDB"/>
    <w:rPr>
      <w:color w:val="0563C1" w:themeColor="hyperlink"/>
      <w:u w:val="single"/>
    </w:rPr>
  </w:style>
  <w:style w:type="character" w:styleId="Ratkaisematonmaininta">
    <w:name w:val="Unresolved Mention"/>
    <w:basedOn w:val="Kappaleenoletusfontti"/>
    <w:uiPriority w:val="99"/>
    <w:semiHidden/>
    <w:unhideWhenUsed/>
    <w:rsid w:val="00B65DDB"/>
    <w:rPr>
      <w:color w:val="605E5C"/>
      <w:shd w:val="clear" w:color="auto" w:fill="E1DFDD"/>
    </w:rPr>
  </w:style>
  <w:style w:type="paragraph" w:styleId="Kommentinteksti">
    <w:name w:val="annotation text"/>
    <w:basedOn w:val="Normaali"/>
    <w:link w:val="KommentintekstiChar"/>
    <w:uiPriority w:val="99"/>
    <w:unhideWhenUsed/>
    <w:rsid w:val="00997EFF"/>
    <w:pPr>
      <w:spacing w:line="240" w:lineRule="auto"/>
    </w:pPr>
    <w:rPr>
      <w:sz w:val="20"/>
      <w:szCs w:val="20"/>
      <w:lang w:val="fi-FI"/>
    </w:rPr>
  </w:style>
  <w:style w:type="character" w:customStyle="1" w:styleId="KommentintekstiChar">
    <w:name w:val="Kommentin teksti Char"/>
    <w:basedOn w:val="Kappaleenoletusfontti"/>
    <w:link w:val="Kommentinteksti"/>
    <w:uiPriority w:val="99"/>
    <w:rsid w:val="00997EFF"/>
    <w:rPr>
      <w:sz w:val="20"/>
      <w:szCs w:val="20"/>
      <w:lang w:val="fi-FI"/>
    </w:rPr>
  </w:style>
  <w:style w:type="character" w:styleId="Kommentinviite">
    <w:name w:val="annotation reference"/>
    <w:basedOn w:val="Kappaleenoletusfontti"/>
    <w:uiPriority w:val="99"/>
    <w:semiHidden/>
    <w:unhideWhenUsed/>
    <w:rsid w:val="00997EFF"/>
    <w:rPr>
      <w:sz w:val="16"/>
      <w:szCs w:val="16"/>
    </w:rPr>
  </w:style>
  <w:style w:type="paragraph" w:styleId="Yltunniste">
    <w:name w:val="header"/>
    <w:basedOn w:val="Normaali"/>
    <w:link w:val="YltunnisteChar"/>
    <w:uiPriority w:val="99"/>
    <w:unhideWhenUsed/>
    <w:rsid w:val="001121D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1121DE"/>
  </w:style>
  <w:style w:type="paragraph" w:styleId="Alatunniste">
    <w:name w:val="footer"/>
    <w:basedOn w:val="Normaali"/>
    <w:link w:val="AlatunnisteChar"/>
    <w:uiPriority w:val="99"/>
    <w:unhideWhenUsed/>
    <w:rsid w:val="001121D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1121DE"/>
  </w:style>
  <w:style w:type="character" w:customStyle="1" w:styleId="eop">
    <w:name w:val="eop"/>
    <w:basedOn w:val="Kappaleenoletusfontti"/>
    <w:rsid w:val="00E12359"/>
  </w:style>
  <w:style w:type="paragraph" w:styleId="Kommentinotsikko">
    <w:name w:val="annotation subject"/>
    <w:basedOn w:val="Kommentinteksti"/>
    <w:next w:val="Kommentinteksti"/>
    <w:link w:val="KommentinotsikkoChar"/>
    <w:uiPriority w:val="99"/>
    <w:semiHidden/>
    <w:unhideWhenUsed/>
    <w:rsid w:val="00F47DD0"/>
    <w:rPr>
      <w:b/>
      <w:bCs/>
      <w:lang w:val="en-US"/>
    </w:rPr>
  </w:style>
  <w:style w:type="character" w:customStyle="1" w:styleId="KommentinotsikkoChar">
    <w:name w:val="Kommentin otsikko Char"/>
    <w:basedOn w:val="KommentintekstiChar"/>
    <w:link w:val="Kommentinotsikko"/>
    <w:uiPriority w:val="99"/>
    <w:semiHidden/>
    <w:rsid w:val="00F47DD0"/>
    <w:rPr>
      <w:b/>
      <w:bCs/>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ww.jyu.fi/digiphyslab"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3287C-8D9C-4DBA-8AF2-6F98A2989759}"/>
</file>

<file path=customXml/itemProps2.xml><?xml version="1.0" encoding="utf-8"?>
<ds:datastoreItem xmlns:ds="http://schemas.openxmlformats.org/officeDocument/2006/customXml" ds:itemID="{91A53441-756D-453B-B405-1163CFD83C47}">
  <ds:schemaRefs>
    <ds:schemaRef ds:uri="http://schemas.microsoft.com/sharepoint/v3/contenttype/forms"/>
  </ds:schemaRefs>
</ds:datastoreItem>
</file>

<file path=customXml/itemProps3.xml><?xml version="1.0" encoding="utf-8"?>
<ds:datastoreItem xmlns:ds="http://schemas.openxmlformats.org/officeDocument/2006/customXml" ds:itemID="{BE4C2B9E-163E-4CED-A34A-949F2C6BD402}">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1207</Words>
  <Characters>9777</Characters>
  <Application>Microsoft Office Word</Application>
  <DocSecurity>0</DocSecurity>
  <Lines>81</Lines>
  <Paragraphs>21</Paragraphs>
  <ScaleCrop>false</ScaleCrop>
  <Company/>
  <LinksUpToDate>false</LinksUpToDate>
  <CharactersWithSpaces>10963</CharactersWithSpaces>
  <SharedDoc>false</SharedDoc>
  <HLinks>
    <vt:vector size="12" baseType="variant">
      <vt:variant>
        <vt:i4>3604606</vt:i4>
      </vt:variant>
      <vt:variant>
        <vt:i4>3</vt:i4>
      </vt:variant>
      <vt:variant>
        <vt:i4>0</vt:i4>
      </vt:variant>
      <vt:variant>
        <vt:i4>5</vt:i4>
      </vt:variant>
      <vt:variant>
        <vt:lpwstr>https://creativecommons.org/licenses/by-sa/4.0/</vt:lpwstr>
      </vt:variant>
      <vt:variant>
        <vt:lpwstr/>
      </vt:variant>
      <vt:variant>
        <vt:i4>458760</vt:i4>
      </vt:variant>
      <vt:variant>
        <vt:i4>0</vt:i4>
      </vt:variant>
      <vt:variant>
        <vt:i4>0</vt:i4>
      </vt:variant>
      <vt:variant>
        <vt:i4>5</vt:i4>
      </vt:variant>
      <vt:variant>
        <vt:lpwstr>http://www.jyu.fi/digiphyslab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Pflügl, Laura</dc:creator>
  <cp:keywords/>
  <dc:description/>
  <cp:lastModifiedBy>Hassinen, Victoria</cp:lastModifiedBy>
  <cp:revision>2</cp:revision>
  <dcterms:created xsi:type="dcterms:W3CDTF">2021-08-12T16:16:00Z</dcterms:created>
  <dcterms:modified xsi:type="dcterms:W3CDTF">2023-02-24T08:10:00Z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