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C5D5" w14:textId="552AEB74" w:rsidR="00741815" w:rsidRDefault="00741815">
      <w:r>
        <w:t xml:space="preserve">SOSIAALITYÖN OPINTOJAKSOKUVAUKSET OPS2014-2017 </w:t>
      </w:r>
    </w:p>
    <w:p w14:paraId="2673F3DE" w14:textId="77777777" w:rsidR="00741815" w:rsidRPr="00741815" w:rsidRDefault="00741815" w:rsidP="00741815">
      <w:pPr>
        <w:spacing w:after="375" w:line="750" w:lineRule="atLeast"/>
        <w:outlineLvl w:val="0"/>
        <w:rPr>
          <w:rFonts w:ascii="Aleo" w:eastAsia="Times New Roman" w:hAnsi="Aleo" w:cs="Times New Roman"/>
          <w:b/>
          <w:bCs/>
          <w:color w:val="002957"/>
          <w:kern w:val="36"/>
          <w:sz w:val="48"/>
          <w:szCs w:val="48"/>
          <w:lang w:eastAsia="fi-FI"/>
          <w14:ligatures w14:val="none"/>
        </w:rPr>
      </w:pPr>
      <w:r w:rsidRPr="00741815">
        <w:rPr>
          <w:rFonts w:ascii="Aleo" w:eastAsia="Times New Roman" w:hAnsi="Aleo" w:cs="Times New Roman"/>
          <w:b/>
          <w:bCs/>
          <w:color w:val="002957"/>
          <w:kern w:val="36"/>
          <w:sz w:val="48"/>
          <w:szCs w:val="48"/>
          <w:lang w:eastAsia="fi-FI"/>
          <w14:ligatures w14:val="none"/>
        </w:rPr>
        <w:t>Yhteiskuntatieteiden ja filosofian perusopinnot</w:t>
      </w:r>
    </w:p>
    <w:p w14:paraId="495F43C5" w14:textId="77777777" w:rsidR="00741815" w:rsidRPr="00741815" w:rsidRDefault="00741815" w:rsidP="00741815">
      <w:pPr>
        <w:shd w:val="clear" w:color="auto" w:fill="FFFFFF"/>
        <w:spacing w:before="900" w:after="375" w:line="525" w:lineRule="atLeast"/>
        <w:outlineLvl w:val="1"/>
        <w:rPr>
          <w:rFonts w:ascii="Aleo" w:eastAsia="Times New Roman" w:hAnsi="Aleo" w:cs="Times New Roman"/>
          <w:b/>
          <w:bCs/>
          <w:color w:val="002957"/>
          <w:kern w:val="0"/>
          <w:sz w:val="36"/>
          <w:szCs w:val="36"/>
          <w:lang w:eastAsia="fi-FI"/>
          <w14:ligatures w14:val="none"/>
        </w:rPr>
      </w:pPr>
      <w:r w:rsidRPr="00741815">
        <w:rPr>
          <w:rFonts w:ascii="Aleo" w:eastAsia="Times New Roman" w:hAnsi="Aleo" w:cs="Times New Roman"/>
          <w:b/>
          <w:bCs/>
          <w:color w:val="002957"/>
          <w:kern w:val="0"/>
          <w:sz w:val="36"/>
          <w:szCs w:val="36"/>
          <w:lang w:eastAsia="fi-FI"/>
          <w14:ligatures w14:val="none"/>
        </w:rPr>
        <w:t>Opintojaksokuvaukset</w:t>
      </w:r>
    </w:p>
    <w:p w14:paraId="66B7B847"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 </w:t>
      </w:r>
    </w:p>
    <w:p w14:paraId="31256239" w14:textId="77777777" w:rsidR="00741815" w:rsidRPr="00741815" w:rsidRDefault="00741815" w:rsidP="00741815">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741815">
        <w:rPr>
          <w:rFonts w:ascii="Aleo" w:eastAsia="Times New Roman" w:hAnsi="Aleo" w:cs="Times New Roman"/>
          <w:b/>
          <w:bCs/>
          <w:color w:val="002957"/>
          <w:kern w:val="0"/>
          <w:sz w:val="27"/>
          <w:szCs w:val="27"/>
          <w:lang w:eastAsia="fi-FI"/>
          <w14:ligatures w14:val="none"/>
        </w:rPr>
        <w:t>YFIP240 Poliittiset instituutiot, 5 op</w:t>
      </w:r>
    </w:p>
    <w:p w14:paraId="0235E3CD"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Osaamistavoitteet</w:t>
      </w:r>
      <w:r w:rsidRPr="00741815">
        <w:rPr>
          <w:rFonts w:ascii="Lato" w:eastAsia="Times New Roman" w:hAnsi="Lato" w:cs="Times New Roman"/>
          <w:color w:val="212529"/>
          <w:kern w:val="0"/>
          <w:sz w:val="24"/>
          <w:szCs w:val="24"/>
          <w:lang w:eastAsia="fi-FI"/>
          <w14:ligatures w14:val="none"/>
        </w:rPr>
        <w:t>: Opiskelija hallitsee Suomen ja Euroopan unionin poliittisten järjestelmien keskeiset piirteet ja kansalaisten mahdollisuudet toimia järjestelmissä.</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Sisältö: </w:t>
      </w:r>
      <w:r w:rsidRPr="00741815">
        <w:rPr>
          <w:rFonts w:ascii="Lato" w:eastAsia="Times New Roman" w:hAnsi="Lato" w:cs="Times New Roman"/>
          <w:color w:val="212529"/>
          <w:kern w:val="0"/>
          <w:sz w:val="24"/>
          <w:szCs w:val="24"/>
          <w:lang w:eastAsia="fi-FI"/>
          <w14:ligatures w14:val="none"/>
        </w:rPr>
        <w:t>Opintojakson aikana</w:t>
      </w:r>
      <w:r w:rsidRPr="00741815">
        <w:rPr>
          <w:rFonts w:ascii="Lato" w:eastAsia="Times New Roman" w:hAnsi="Lato" w:cs="Times New Roman"/>
          <w:b/>
          <w:bCs/>
          <w:color w:val="212529"/>
          <w:kern w:val="0"/>
          <w:sz w:val="24"/>
          <w:szCs w:val="24"/>
          <w:lang w:eastAsia="fi-FI"/>
          <w14:ligatures w14:val="none"/>
        </w:rPr>
        <w:t> </w:t>
      </w:r>
      <w:r w:rsidRPr="00741815">
        <w:rPr>
          <w:rFonts w:ascii="Lato" w:eastAsia="Times New Roman" w:hAnsi="Lato" w:cs="Times New Roman"/>
          <w:color w:val="212529"/>
          <w:kern w:val="0"/>
          <w:sz w:val="24"/>
          <w:szCs w:val="24"/>
          <w:lang w:eastAsia="fi-FI"/>
          <w14:ligatures w14:val="none"/>
        </w:rPr>
        <w:t>perehdytään monitasoisten poliittisten instituutioiden toimintaan ja niiden muutoksiin sekä kansalaisten poliittisen toiminnan mahdollisuuksiin ja vaikuttavuuteen näissä instituutioissa.</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Suoritustavat:</w:t>
      </w:r>
      <w:r w:rsidRPr="00741815">
        <w:rPr>
          <w:rFonts w:ascii="Lato" w:eastAsia="Times New Roman" w:hAnsi="Lato" w:cs="Times New Roman"/>
          <w:color w:val="212529"/>
          <w:kern w:val="0"/>
          <w:sz w:val="24"/>
          <w:szCs w:val="24"/>
          <w:lang w:eastAsia="fi-FI"/>
          <w14:ligatures w14:val="none"/>
        </w:rPr>
        <w:t> Luennot ja kirjallisuuden tenttiminen.</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Kirjallisuus</w:t>
      </w:r>
      <w:r w:rsidRPr="00741815">
        <w:rPr>
          <w:rFonts w:ascii="Lato" w:eastAsia="Times New Roman" w:hAnsi="Lato" w:cs="Times New Roman"/>
          <w:color w:val="212529"/>
          <w:kern w:val="0"/>
          <w:sz w:val="24"/>
          <w:szCs w:val="24"/>
          <w:lang w:eastAsia="fi-FI"/>
          <w14:ligatures w14:val="none"/>
        </w:rPr>
        <w:t>:</w:t>
      </w:r>
    </w:p>
    <w:p w14:paraId="6870E0B3" w14:textId="77777777" w:rsidR="00741815" w:rsidRPr="00741815" w:rsidRDefault="00741815" w:rsidP="00741815">
      <w:pPr>
        <w:numPr>
          <w:ilvl w:val="0"/>
          <w:numId w:val="1"/>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Suomen perustuslaki (</w:t>
      </w:r>
      <w:hyperlink r:id="rId5" w:history="1">
        <w:r w:rsidRPr="00741815">
          <w:rPr>
            <w:rFonts w:ascii="Lato" w:eastAsia="Times New Roman" w:hAnsi="Lato" w:cs="Times New Roman"/>
            <w:color w:val="002957"/>
            <w:kern w:val="0"/>
            <w:sz w:val="24"/>
            <w:szCs w:val="24"/>
            <w:u w:val="single"/>
            <w:lang w:eastAsia="fi-FI"/>
            <w14:ligatures w14:val="none"/>
          </w:rPr>
          <w:t>http://www.finlex.fi/fi/laki/ajantasa/1999/19990731</w:t>
        </w:r>
      </w:hyperlink>
      <w:r w:rsidRPr="00741815">
        <w:rPr>
          <w:rFonts w:ascii="Lato" w:eastAsia="Times New Roman" w:hAnsi="Lato" w:cs="Times New Roman"/>
          <w:color w:val="212529"/>
          <w:kern w:val="0"/>
          <w:sz w:val="24"/>
          <w:szCs w:val="24"/>
          <w:lang w:eastAsia="fi-FI"/>
          <w14:ligatures w14:val="none"/>
        </w:rPr>
        <w:t>)</w:t>
      </w:r>
    </w:p>
    <w:p w14:paraId="4D6919D5" w14:textId="77777777" w:rsidR="00741815" w:rsidRPr="00741815" w:rsidRDefault="00741815" w:rsidP="00741815">
      <w:pPr>
        <w:numPr>
          <w:ilvl w:val="0"/>
          <w:numId w:val="1"/>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Saukkonen, Pasi (2008): Suomen poliittinen järjestelmä –verkkokirja (</w:t>
      </w:r>
      <w:hyperlink r:id="rId6" w:history="1">
        <w:r w:rsidRPr="00741815">
          <w:rPr>
            <w:rFonts w:ascii="Lato" w:eastAsia="Times New Roman" w:hAnsi="Lato" w:cs="Times New Roman"/>
            <w:color w:val="002957"/>
            <w:kern w:val="0"/>
            <w:sz w:val="24"/>
            <w:szCs w:val="24"/>
            <w:u w:val="single"/>
            <w:lang w:eastAsia="fi-FI"/>
            <w14:ligatures w14:val="none"/>
          </w:rPr>
          <w:t>http://blogs.helsinki.fi/vol-spj/</w:t>
        </w:r>
      </w:hyperlink>
      <w:r w:rsidRPr="00741815">
        <w:rPr>
          <w:rFonts w:ascii="Lato" w:eastAsia="Times New Roman" w:hAnsi="Lato" w:cs="Times New Roman"/>
          <w:color w:val="212529"/>
          <w:kern w:val="0"/>
          <w:sz w:val="24"/>
          <w:szCs w:val="24"/>
          <w:lang w:eastAsia="fi-FI"/>
          <w14:ligatures w14:val="none"/>
        </w:rPr>
        <w:t>)</w:t>
      </w:r>
    </w:p>
    <w:p w14:paraId="5410D2F3" w14:textId="77777777" w:rsidR="00741815" w:rsidRPr="00741815" w:rsidRDefault="00741815" w:rsidP="00741815">
      <w:pPr>
        <w:numPr>
          <w:ilvl w:val="0"/>
          <w:numId w:val="1"/>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Palosaari, Teemu &amp; Teija Tiilikainen (toim.) (2007): Integraation teoria. Gaudeamus.</w:t>
      </w:r>
    </w:p>
    <w:p w14:paraId="24799490"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 </w:t>
      </w:r>
    </w:p>
    <w:p w14:paraId="67451B72" w14:textId="77777777" w:rsidR="00741815" w:rsidRPr="00741815" w:rsidRDefault="00741815" w:rsidP="00741815">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741815">
        <w:rPr>
          <w:rFonts w:ascii="Aleo" w:eastAsia="Times New Roman" w:hAnsi="Aleo" w:cs="Times New Roman"/>
          <w:b/>
          <w:bCs/>
          <w:color w:val="002957"/>
          <w:kern w:val="0"/>
          <w:sz w:val="27"/>
          <w:szCs w:val="27"/>
          <w:lang w:eastAsia="fi-FI"/>
          <w14:ligatures w14:val="none"/>
        </w:rPr>
        <w:t>YFIP210 Sosiaalitieteiden teoriat ja käsitteet (5 op)</w:t>
      </w:r>
    </w:p>
    <w:p w14:paraId="613ADB06"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Osaamistavoitteet:</w:t>
      </w:r>
      <w:r w:rsidRPr="00741815">
        <w:rPr>
          <w:rFonts w:ascii="Lato" w:eastAsia="Times New Roman" w:hAnsi="Lato" w:cs="Times New Roman"/>
          <w:color w:val="212529"/>
          <w:kern w:val="0"/>
          <w:sz w:val="24"/>
          <w:szCs w:val="24"/>
          <w:lang w:eastAsia="fi-FI"/>
          <w14:ligatures w14:val="none"/>
        </w:rPr>
        <w:t xml:space="preserve"> Opintojakson suoritettuaan opiskelija kykenee kuvaamaan sosiaalitieteiden keskeisiä teorioita ja käsitteitä sekä tunnistaa teorioiden ja </w:t>
      </w:r>
      <w:r w:rsidRPr="00741815">
        <w:rPr>
          <w:rFonts w:ascii="Lato" w:eastAsia="Times New Roman" w:hAnsi="Lato" w:cs="Times New Roman"/>
          <w:color w:val="212529"/>
          <w:kern w:val="0"/>
          <w:sz w:val="24"/>
          <w:szCs w:val="24"/>
          <w:lang w:eastAsia="fi-FI"/>
          <w14:ligatures w14:val="none"/>
        </w:rPr>
        <w:lastRenderedPageBreak/>
        <w:t>käsitteiden merkityksen sosiaalitieteissä.</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Sisältö:</w:t>
      </w:r>
      <w:r w:rsidRPr="00741815">
        <w:rPr>
          <w:rFonts w:ascii="Lato" w:eastAsia="Times New Roman" w:hAnsi="Lato" w:cs="Times New Roman"/>
          <w:color w:val="212529"/>
          <w:kern w:val="0"/>
          <w:sz w:val="24"/>
          <w:szCs w:val="24"/>
          <w:lang w:eastAsia="fi-FI"/>
          <w14:ligatures w14:val="none"/>
        </w:rPr>
        <w:t> Opintojakson aikana käydään läpi sosiaalitieteiden keskeisiä teoreettisia suuntauksia ja käsitteitä.</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Suoritustavat:</w:t>
      </w:r>
      <w:r w:rsidRPr="00741815">
        <w:rPr>
          <w:rFonts w:ascii="Lato" w:eastAsia="Times New Roman" w:hAnsi="Lato" w:cs="Times New Roman"/>
          <w:color w:val="212529"/>
          <w:kern w:val="0"/>
          <w:sz w:val="24"/>
          <w:szCs w:val="24"/>
          <w:lang w:eastAsia="fi-FI"/>
          <w14:ligatures w14:val="none"/>
        </w:rPr>
        <w:t> Luennot ja kirjallisuuden tenttiminen.</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Kirjallisuus: </w:t>
      </w:r>
      <w:r w:rsidRPr="00741815">
        <w:rPr>
          <w:rFonts w:ascii="Lato" w:eastAsia="Times New Roman" w:hAnsi="Lato" w:cs="Times New Roman"/>
          <w:color w:val="212529"/>
          <w:kern w:val="0"/>
          <w:sz w:val="24"/>
          <w:szCs w:val="24"/>
          <w:lang w:eastAsia="fi-FI"/>
          <w14:ligatures w14:val="none"/>
        </w:rPr>
        <w:t>Valitaan </w:t>
      </w:r>
      <w:r w:rsidRPr="00741815">
        <w:rPr>
          <w:rFonts w:ascii="Lato" w:eastAsia="Times New Roman" w:hAnsi="Lato" w:cs="Times New Roman"/>
          <w:b/>
          <w:bCs/>
          <w:color w:val="212529"/>
          <w:kern w:val="0"/>
          <w:sz w:val="24"/>
          <w:szCs w:val="24"/>
          <w:lang w:eastAsia="fi-FI"/>
          <w14:ligatures w14:val="none"/>
        </w:rPr>
        <w:t>joko</w:t>
      </w:r>
      <w:r w:rsidRPr="00741815">
        <w:rPr>
          <w:rFonts w:ascii="Lato" w:eastAsia="Times New Roman" w:hAnsi="Lato" w:cs="Times New Roman"/>
          <w:color w:val="212529"/>
          <w:kern w:val="0"/>
          <w:sz w:val="24"/>
          <w:szCs w:val="24"/>
          <w:lang w:eastAsia="fi-FI"/>
          <w14:ligatures w14:val="none"/>
        </w:rPr>
        <w:t> vaihtoehto A </w:t>
      </w:r>
      <w:r w:rsidRPr="00741815">
        <w:rPr>
          <w:rFonts w:ascii="Lato" w:eastAsia="Times New Roman" w:hAnsi="Lato" w:cs="Times New Roman"/>
          <w:b/>
          <w:bCs/>
          <w:color w:val="212529"/>
          <w:kern w:val="0"/>
          <w:sz w:val="24"/>
          <w:szCs w:val="24"/>
          <w:lang w:eastAsia="fi-FI"/>
          <w14:ligatures w14:val="none"/>
        </w:rPr>
        <w:t>tai</w:t>
      </w:r>
      <w:r w:rsidRPr="00741815">
        <w:rPr>
          <w:rFonts w:ascii="Lato" w:eastAsia="Times New Roman" w:hAnsi="Lato" w:cs="Times New Roman"/>
          <w:color w:val="212529"/>
          <w:kern w:val="0"/>
          <w:sz w:val="24"/>
          <w:szCs w:val="24"/>
          <w:lang w:eastAsia="fi-FI"/>
          <w14:ligatures w14:val="none"/>
        </w:rPr>
        <w:t> vaihtoehto B.</w:t>
      </w:r>
    </w:p>
    <w:p w14:paraId="29F163A0" w14:textId="77777777" w:rsidR="00741815" w:rsidRPr="00741815" w:rsidRDefault="00741815" w:rsidP="00741815">
      <w:pPr>
        <w:numPr>
          <w:ilvl w:val="0"/>
          <w:numId w:val="2"/>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A: Heiskala, Risto (2008): Toiminta, tapa ja rakenne. Gaudeamus.</w:t>
      </w:r>
      <w:r w:rsidRPr="00741815">
        <w:rPr>
          <w:rFonts w:ascii="Lato" w:eastAsia="Times New Roman" w:hAnsi="Lato" w:cs="Times New Roman"/>
          <w:b/>
          <w:bCs/>
          <w:color w:val="212529"/>
          <w:kern w:val="0"/>
          <w:sz w:val="24"/>
          <w:szCs w:val="24"/>
          <w:lang w:eastAsia="fi-FI"/>
          <w14:ligatures w14:val="none"/>
        </w:rPr>
        <w:t> JA</w:t>
      </w:r>
      <w:r w:rsidRPr="00741815">
        <w:rPr>
          <w:rFonts w:ascii="Lato" w:eastAsia="Times New Roman" w:hAnsi="Lato" w:cs="Times New Roman"/>
          <w:color w:val="212529"/>
          <w:kern w:val="0"/>
          <w:sz w:val="24"/>
          <w:szCs w:val="24"/>
          <w:lang w:eastAsia="fi-FI"/>
          <w14:ligatures w14:val="none"/>
        </w:rPr>
        <w:br/>
        <w:t>Aro, Jari &amp; Pertti Jokivuori (2010): Klassinen sosiologia ja moderni maailma. (e-kirjana)</w:t>
      </w:r>
    </w:p>
    <w:p w14:paraId="2C87C0ED" w14:textId="77777777" w:rsidR="00741815" w:rsidRPr="00741815" w:rsidRDefault="00741815" w:rsidP="00741815">
      <w:pPr>
        <w:numPr>
          <w:ilvl w:val="0"/>
          <w:numId w:val="2"/>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val="en-US" w:eastAsia="fi-FI"/>
          <w14:ligatures w14:val="none"/>
        </w:rPr>
        <w:t xml:space="preserve">B: Inglis, D. &amp; C. Thorpe (2012):  An Invitation to Social Theory. </w:t>
      </w:r>
      <w:proofErr w:type="spellStart"/>
      <w:r w:rsidRPr="00741815">
        <w:rPr>
          <w:rFonts w:ascii="Lato" w:eastAsia="Times New Roman" w:hAnsi="Lato" w:cs="Times New Roman"/>
          <w:color w:val="212529"/>
          <w:kern w:val="0"/>
          <w:sz w:val="24"/>
          <w:szCs w:val="24"/>
          <w:lang w:eastAsia="fi-FI"/>
          <w14:ligatures w14:val="none"/>
        </w:rPr>
        <w:t>Polity</w:t>
      </w:r>
      <w:proofErr w:type="spellEnd"/>
      <w:r w:rsidRPr="00741815">
        <w:rPr>
          <w:rFonts w:ascii="Lato" w:eastAsia="Times New Roman" w:hAnsi="Lato" w:cs="Times New Roman"/>
          <w:color w:val="212529"/>
          <w:kern w:val="0"/>
          <w:sz w:val="24"/>
          <w:szCs w:val="24"/>
          <w:lang w:eastAsia="fi-FI"/>
          <w14:ligatures w14:val="none"/>
        </w:rPr>
        <w:t xml:space="preserve"> Press.</w:t>
      </w:r>
    </w:p>
    <w:p w14:paraId="6F0108BB"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 </w:t>
      </w:r>
    </w:p>
    <w:p w14:paraId="15B8D676" w14:textId="77777777" w:rsidR="00741815" w:rsidRPr="00741815" w:rsidRDefault="00741815" w:rsidP="00741815">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741815">
        <w:rPr>
          <w:rFonts w:ascii="Aleo" w:eastAsia="Times New Roman" w:hAnsi="Aleo" w:cs="Times New Roman"/>
          <w:b/>
          <w:bCs/>
          <w:color w:val="002957"/>
          <w:kern w:val="0"/>
          <w:sz w:val="27"/>
          <w:szCs w:val="27"/>
          <w:lang w:eastAsia="fi-FI"/>
          <w14:ligatures w14:val="none"/>
        </w:rPr>
        <w:t>YFIP250 Kriittinen ajattelu ja tieteellinen kommunikaatio (5 op)</w:t>
      </w:r>
    </w:p>
    <w:p w14:paraId="6F082F53"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Osaamistavoitteet:</w:t>
      </w:r>
      <w:r w:rsidRPr="00741815">
        <w:rPr>
          <w:rFonts w:ascii="Lato" w:eastAsia="Times New Roman" w:hAnsi="Lato" w:cs="Times New Roman"/>
          <w:color w:val="212529"/>
          <w:kern w:val="0"/>
          <w:sz w:val="24"/>
          <w:szCs w:val="24"/>
          <w:lang w:eastAsia="fi-FI"/>
          <w14:ligatures w14:val="none"/>
        </w:rPr>
        <w:t> Opintojakson suoritettuaan opiskelija hallitsee argumentaation ja retoriikan perusteet sekä kykenee soveltamaan opintojakson tietoainesta kriittisen ajattelun ja oman perustelutaitonsa kehittämisessä. Opiskelija hallitsee tieteellisen kommunikaation perusteet.</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Sisältö:</w:t>
      </w:r>
      <w:r w:rsidRPr="00741815">
        <w:rPr>
          <w:rFonts w:ascii="Lato" w:eastAsia="Times New Roman" w:hAnsi="Lato" w:cs="Times New Roman"/>
          <w:color w:val="212529"/>
          <w:kern w:val="0"/>
          <w:sz w:val="24"/>
          <w:szCs w:val="24"/>
          <w:lang w:eastAsia="fi-FI"/>
          <w14:ligatures w14:val="none"/>
        </w:rPr>
        <w:t> Opintojaksolla tutustutaan kriittisen ajattelun luonteeseen, ja tarkastellaan retoriikan, argumentaation ja logiikan keskeisiä käsitteitä sekä niiden taustalla olevia ajattelutapoja. Kurssilla harjaannutaan tieteellisessä kommunikaatiossa. Opintojakson keskeisiä teemoja ovat tekstin ja puheen tulkinta-, analysointi- ja arviointitaidot sekä kirjallisen ja suullisen kommunikaation taidot.</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Suoritustavat:</w:t>
      </w:r>
      <w:r w:rsidRPr="00741815">
        <w:rPr>
          <w:rFonts w:ascii="Lato" w:eastAsia="Times New Roman" w:hAnsi="Lato" w:cs="Times New Roman"/>
          <w:color w:val="212529"/>
          <w:kern w:val="0"/>
          <w:sz w:val="24"/>
          <w:szCs w:val="24"/>
          <w:lang w:eastAsia="fi-FI"/>
          <w14:ligatures w14:val="none"/>
        </w:rPr>
        <w:t xml:space="preserve"> Luennot ja luentokuulustelu sekä </w:t>
      </w:r>
      <w:proofErr w:type="spellStart"/>
      <w:r w:rsidRPr="00741815">
        <w:rPr>
          <w:rFonts w:ascii="Lato" w:eastAsia="Times New Roman" w:hAnsi="Lato" w:cs="Times New Roman"/>
          <w:color w:val="212529"/>
          <w:kern w:val="0"/>
          <w:sz w:val="24"/>
          <w:szCs w:val="24"/>
          <w:lang w:eastAsia="fi-FI"/>
          <w14:ligatures w14:val="none"/>
        </w:rPr>
        <w:t>YFI:n</w:t>
      </w:r>
      <w:proofErr w:type="spellEnd"/>
      <w:r w:rsidRPr="00741815">
        <w:rPr>
          <w:rFonts w:ascii="Lato" w:eastAsia="Times New Roman" w:hAnsi="Lato" w:cs="Times New Roman"/>
          <w:color w:val="212529"/>
          <w:kern w:val="0"/>
          <w:sz w:val="24"/>
          <w:szCs w:val="24"/>
          <w:lang w:eastAsia="fi-FI"/>
          <w14:ligatures w14:val="none"/>
        </w:rPr>
        <w:t xml:space="preserve"> pääaineopiskelijoille oppiainekohtainen harjoitusryhmä.</w:t>
      </w:r>
      <w:r w:rsidRPr="00741815">
        <w:rPr>
          <w:rFonts w:ascii="Lato" w:eastAsia="Times New Roman" w:hAnsi="Lato" w:cs="Times New Roman"/>
          <w:color w:val="212529"/>
          <w:kern w:val="0"/>
          <w:sz w:val="24"/>
          <w:szCs w:val="24"/>
          <w:lang w:eastAsia="fi-FI"/>
          <w14:ligatures w14:val="none"/>
        </w:rPr>
        <w:br/>
      </w:r>
    </w:p>
    <w:p w14:paraId="280C87C7"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i/>
          <w:iCs/>
          <w:color w:val="212529"/>
          <w:kern w:val="0"/>
          <w:sz w:val="24"/>
          <w:szCs w:val="24"/>
          <w:lang w:eastAsia="fi-FI"/>
          <w14:ligatures w14:val="none"/>
        </w:rPr>
        <w:t>Sivuaineopiskelu</w:t>
      </w:r>
      <w:r w:rsidRPr="00741815">
        <w:rPr>
          <w:rFonts w:ascii="Lato" w:eastAsia="Times New Roman" w:hAnsi="Lato" w:cs="Times New Roman"/>
          <w:b/>
          <w:bCs/>
          <w:color w:val="212529"/>
          <w:kern w:val="0"/>
          <w:sz w:val="24"/>
          <w:szCs w:val="24"/>
          <w:lang w:eastAsia="fi-FI"/>
          <w14:ligatures w14:val="none"/>
        </w:rPr>
        <w:t>:</w:t>
      </w:r>
      <w:r w:rsidRPr="00741815">
        <w:rPr>
          <w:rFonts w:ascii="Lato" w:eastAsia="Times New Roman" w:hAnsi="Lato" w:cs="Times New Roman"/>
          <w:color w:val="212529"/>
          <w:kern w:val="0"/>
          <w:sz w:val="24"/>
          <w:szCs w:val="24"/>
          <w:lang w:eastAsia="fi-FI"/>
          <w14:ligatures w14:val="none"/>
        </w:rPr>
        <w:t> Muiden laitosten opiskelijat suorittavat luentojen ja luentokuulustelun lisäksi filosofian oppiaineen tuottamat argumentaatioharjoitukset. YFI-laitoksen opiskelijat suorittavat luentojen ja luentokuulustelun lisäksi vain pääaineensa harjoitusryhmän.</w:t>
      </w:r>
    </w:p>
    <w:p w14:paraId="03C1A441"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lastRenderedPageBreak/>
        <w:t>Kirjallisuus:</w:t>
      </w:r>
    </w:p>
    <w:p w14:paraId="36C7059D" w14:textId="77777777" w:rsidR="00741815" w:rsidRPr="00741815" w:rsidRDefault="00741815" w:rsidP="00741815">
      <w:pPr>
        <w:numPr>
          <w:ilvl w:val="0"/>
          <w:numId w:val="3"/>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proofErr w:type="spellStart"/>
      <w:r w:rsidRPr="00741815">
        <w:rPr>
          <w:rFonts w:ascii="Lato" w:eastAsia="Times New Roman" w:hAnsi="Lato" w:cs="Times New Roman"/>
          <w:color w:val="212529"/>
          <w:kern w:val="0"/>
          <w:sz w:val="24"/>
          <w:szCs w:val="24"/>
          <w:lang w:val="en-US" w:eastAsia="fi-FI"/>
          <w14:ligatures w14:val="none"/>
        </w:rPr>
        <w:t>Eemeren</w:t>
      </w:r>
      <w:proofErr w:type="spellEnd"/>
      <w:r w:rsidRPr="00741815">
        <w:rPr>
          <w:rFonts w:ascii="Lato" w:eastAsia="Times New Roman" w:hAnsi="Lato" w:cs="Times New Roman"/>
          <w:color w:val="212529"/>
          <w:kern w:val="0"/>
          <w:sz w:val="24"/>
          <w:szCs w:val="24"/>
          <w:lang w:val="en-US" w:eastAsia="fi-FI"/>
          <w14:ligatures w14:val="none"/>
        </w:rPr>
        <w:t xml:space="preserve">, Grootendorst &amp; </w:t>
      </w:r>
      <w:proofErr w:type="spellStart"/>
      <w:r w:rsidRPr="00741815">
        <w:rPr>
          <w:rFonts w:ascii="Lato" w:eastAsia="Times New Roman" w:hAnsi="Lato" w:cs="Times New Roman"/>
          <w:color w:val="212529"/>
          <w:kern w:val="0"/>
          <w:sz w:val="24"/>
          <w:szCs w:val="24"/>
          <w:lang w:val="en-US" w:eastAsia="fi-FI"/>
          <w14:ligatures w14:val="none"/>
        </w:rPr>
        <w:t>Henkemans</w:t>
      </w:r>
      <w:proofErr w:type="spellEnd"/>
      <w:r w:rsidRPr="00741815">
        <w:rPr>
          <w:rFonts w:ascii="Lato" w:eastAsia="Times New Roman" w:hAnsi="Lato" w:cs="Times New Roman"/>
          <w:color w:val="212529"/>
          <w:kern w:val="0"/>
          <w:sz w:val="24"/>
          <w:szCs w:val="24"/>
          <w:lang w:val="en-US" w:eastAsia="fi-FI"/>
          <w14:ligatures w14:val="none"/>
        </w:rPr>
        <w:t xml:space="preserve"> (2002): Argumentation. Analysis, evaluation, presentation. </w:t>
      </w:r>
      <w:r w:rsidRPr="00741815">
        <w:rPr>
          <w:rFonts w:ascii="Lato" w:eastAsia="Times New Roman" w:hAnsi="Lato" w:cs="Times New Roman"/>
          <w:color w:val="212529"/>
          <w:kern w:val="0"/>
          <w:sz w:val="24"/>
          <w:szCs w:val="24"/>
          <w:lang w:eastAsia="fi-FI"/>
          <w14:ligatures w14:val="none"/>
        </w:rPr>
        <w:t xml:space="preserve">Lawrence </w:t>
      </w:r>
      <w:proofErr w:type="spellStart"/>
      <w:r w:rsidRPr="00741815">
        <w:rPr>
          <w:rFonts w:ascii="Lato" w:eastAsia="Times New Roman" w:hAnsi="Lato" w:cs="Times New Roman"/>
          <w:color w:val="212529"/>
          <w:kern w:val="0"/>
          <w:sz w:val="24"/>
          <w:szCs w:val="24"/>
          <w:lang w:eastAsia="fi-FI"/>
          <w14:ligatures w14:val="none"/>
        </w:rPr>
        <w:t>Erlbaum</w:t>
      </w:r>
      <w:proofErr w:type="spellEnd"/>
      <w:r w:rsidRPr="00741815">
        <w:rPr>
          <w:rFonts w:ascii="Lato" w:eastAsia="Times New Roman" w:hAnsi="Lato" w:cs="Times New Roman"/>
          <w:color w:val="212529"/>
          <w:kern w:val="0"/>
          <w:sz w:val="24"/>
          <w:szCs w:val="24"/>
          <w:lang w:eastAsia="fi-FI"/>
          <w14:ligatures w14:val="none"/>
        </w:rPr>
        <w:t xml:space="preserve"> </w:t>
      </w:r>
      <w:proofErr w:type="spellStart"/>
      <w:r w:rsidRPr="00741815">
        <w:rPr>
          <w:rFonts w:ascii="Lato" w:eastAsia="Times New Roman" w:hAnsi="Lato" w:cs="Times New Roman"/>
          <w:color w:val="212529"/>
          <w:kern w:val="0"/>
          <w:sz w:val="24"/>
          <w:szCs w:val="24"/>
          <w:lang w:eastAsia="fi-FI"/>
          <w14:ligatures w14:val="none"/>
        </w:rPr>
        <w:t>Associates</w:t>
      </w:r>
      <w:proofErr w:type="spellEnd"/>
      <w:r w:rsidRPr="00741815">
        <w:rPr>
          <w:rFonts w:ascii="Lato" w:eastAsia="Times New Roman" w:hAnsi="Lato" w:cs="Times New Roman"/>
          <w:color w:val="212529"/>
          <w:kern w:val="0"/>
          <w:sz w:val="24"/>
          <w:szCs w:val="24"/>
          <w:lang w:eastAsia="fi-FI"/>
          <w14:ligatures w14:val="none"/>
        </w:rPr>
        <w:t xml:space="preserve">, Inc., </w:t>
      </w:r>
      <w:proofErr w:type="spellStart"/>
      <w:r w:rsidRPr="00741815">
        <w:rPr>
          <w:rFonts w:ascii="Lato" w:eastAsia="Times New Roman" w:hAnsi="Lato" w:cs="Times New Roman"/>
          <w:color w:val="212529"/>
          <w:kern w:val="0"/>
          <w:sz w:val="24"/>
          <w:szCs w:val="24"/>
          <w:lang w:eastAsia="fi-FI"/>
          <w14:ligatures w14:val="none"/>
        </w:rPr>
        <w:t>Publishers</w:t>
      </w:r>
      <w:proofErr w:type="spellEnd"/>
      <w:r w:rsidRPr="00741815">
        <w:rPr>
          <w:rFonts w:ascii="Lato" w:eastAsia="Times New Roman" w:hAnsi="Lato" w:cs="Times New Roman"/>
          <w:color w:val="212529"/>
          <w:kern w:val="0"/>
          <w:sz w:val="24"/>
          <w:szCs w:val="24"/>
          <w:lang w:eastAsia="fi-FI"/>
          <w14:ligatures w14:val="none"/>
        </w:rPr>
        <w:t>, 2008.</w:t>
      </w:r>
    </w:p>
    <w:p w14:paraId="0C2F3420"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OPPIAINEKOHTAISET HARJOITUSRYHMÄT:</w:t>
      </w:r>
    </w:p>
    <w:p w14:paraId="09EF6C2C" w14:textId="77777777" w:rsidR="00741815" w:rsidRPr="00741815" w:rsidRDefault="00741815" w:rsidP="00741815">
      <w:pPr>
        <w:numPr>
          <w:ilvl w:val="0"/>
          <w:numId w:val="4"/>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i/>
          <w:iCs/>
          <w:color w:val="212529"/>
          <w:kern w:val="0"/>
          <w:sz w:val="24"/>
          <w:szCs w:val="24"/>
          <w:lang w:eastAsia="fi-FI"/>
          <w14:ligatures w14:val="none"/>
        </w:rPr>
        <w:t>Sosiaalityön käytäntö 1</w:t>
      </w:r>
    </w:p>
    <w:p w14:paraId="41157E78"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Osaamistavoitteet:</w:t>
      </w:r>
      <w:r w:rsidRPr="00741815">
        <w:rPr>
          <w:rFonts w:ascii="Lato" w:eastAsia="Times New Roman" w:hAnsi="Lato" w:cs="Times New Roman"/>
          <w:color w:val="212529"/>
          <w:kern w:val="0"/>
          <w:sz w:val="24"/>
          <w:szCs w:val="24"/>
          <w:lang w:eastAsia="fi-FI"/>
          <w14:ligatures w14:val="none"/>
        </w:rPr>
        <w:t> Opiskelija saa käsityksen sosiaalialan toimintakentästä ja harjaantuu havainnoimaan käytännön toimintaa sekä kirjoittamaan tieteellisiä muotoseikkoja noudattavan esseen havaintojensa pohjalta.</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Sisältö:</w:t>
      </w:r>
      <w:r w:rsidRPr="00741815">
        <w:rPr>
          <w:rFonts w:ascii="Lato" w:eastAsia="Times New Roman" w:hAnsi="Lato" w:cs="Times New Roman"/>
          <w:color w:val="212529"/>
          <w:kern w:val="0"/>
          <w:sz w:val="24"/>
          <w:szCs w:val="24"/>
          <w:lang w:eastAsia="fi-FI"/>
          <w14:ligatures w14:val="none"/>
        </w:rPr>
        <w:t> Jakso käynnisty aloitusseminaarilla (6 t), jonka jälkeen opiskelijat hankkivat itselleen tutustumispaikan. Tutustumisjakso kestää 10 työpäivää kahden viikon aikana. Opiskelija laatii jaksosta kirjallisen raportin, joka esitellään seminaarityöskentelyn (12 t) aikana. Raportin laatimisessa hyödynnetään erikseen sovittavaa kirjallisuutta.</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Suoritustavat:</w:t>
      </w:r>
      <w:r w:rsidRPr="00741815">
        <w:rPr>
          <w:rFonts w:ascii="Lato" w:eastAsia="Times New Roman" w:hAnsi="Lato" w:cs="Times New Roman"/>
          <w:color w:val="212529"/>
          <w:kern w:val="0"/>
          <w:sz w:val="24"/>
          <w:szCs w:val="24"/>
          <w:lang w:eastAsia="fi-FI"/>
          <w14:ligatures w14:val="none"/>
        </w:rPr>
        <w:t> Seminaarityöskentely, tutustumisjakso ja kirjallinen raportti.</w:t>
      </w:r>
    </w:p>
    <w:p w14:paraId="70A19B0E" w14:textId="77777777" w:rsidR="00741815" w:rsidRPr="00741815" w:rsidRDefault="00741815" w:rsidP="00741815">
      <w:pPr>
        <w:numPr>
          <w:ilvl w:val="0"/>
          <w:numId w:val="5"/>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i/>
          <w:iCs/>
          <w:color w:val="212529"/>
          <w:kern w:val="0"/>
          <w:sz w:val="24"/>
          <w:szCs w:val="24"/>
          <w:lang w:eastAsia="fi-FI"/>
          <w14:ligatures w14:val="none"/>
        </w:rPr>
        <w:t>Sosiologisen analyysin harjoitukset</w:t>
      </w:r>
    </w:p>
    <w:p w14:paraId="02C663A6"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Osaamistavoitteet:</w:t>
      </w:r>
      <w:r w:rsidRPr="00741815">
        <w:rPr>
          <w:rFonts w:ascii="Lato" w:eastAsia="Times New Roman" w:hAnsi="Lato" w:cs="Times New Roman"/>
          <w:color w:val="212529"/>
          <w:kern w:val="0"/>
          <w:sz w:val="24"/>
          <w:szCs w:val="24"/>
          <w:lang w:eastAsia="fi-FI"/>
          <w14:ligatures w14:val="none"/>
        </w:rPr>
        <w:t> Kurssin suoritettuaan opiskelija hallitsee tieteellisen kirjoitusprosessin, eli osaa kirjoittaa esseen, jossa tyyli ja muotoseikat noudattavat oman tieteenalan vaatimuksia. Opiskelija osaa myös arvioida muiden tekstejä sekä antaa ja vastaanottaa kriittistä palautetta.</w:t>
      </w:r>
      <w:r w:rsidRPr="00741815">
        <w:rPr>
          <w:rFonts w:ascii="Lato" w:eastAsia="Times New Roman" w:hAnsi="Lato" w:cs="Times New Roman"/>
          <w:b/>
          <w:bCs/>
          <w:color w:val="212529"/>
          <w:kern w:val="0"/>
          <w:sz w:val="24"/>
          <w:szCs w:val="24"/>
          <w:lang w:eastAsia="fi-FI"/>
          <w14:ligatures w14:val="none"/>
        </w:rPr>
        <w:br/>
        <w:t>Sisältö: </w:t>
      </w:r>
      <w:r w:rsidRPr="00741815">
        <w:rPr>
          <w:rFonts w:ascii="Lato" w:eastAsia="Times New Roman" w:hAnsi="Lato" w:cs="Times New Roman"/>
          <w:color w:val="212529"/>
          <w:kern w:val="0"/>
          <w:sz w:val="24"/>
          <w:szCs w:val="24"/>
          <w:lang w:eastAsia="fi-FI"/>
          <w14:ligatures w14:val="none"/>
        </w:rPr>
        <w:t>Kirjoitusharjoituksissa laaditaan omaan oppiaineeseen liittyvä, aiheeltaan vapaavalintainen essee ja keskustellaan siitä ryhmässä. Tekstin tuottaminen tapahtuu prosessikirjoittamisena niin, että teksti kehittyy kurssin aikana vaiheittain ja kirjoittaja hyödyntää ryhmässä saamaansa palautetta. Kurssilla harjoitellaan tieteellistä argumentaatiota, ilmaisutapaa sekä muodollisia käytäntöjä, kuten oikeaoppisia viittauksia ja lähdeluettelon laatimista. Opettaja tapaa opiskelijat kuudessa pienryhmäistunnossa ennen lopullisten töiden käsittelyä. Lisäksi kullakin opiskelijalla on opettajan kanssa kahdenkeskinen ohjaustapaaminen noin puolessavälissä kurssia.</w:t>
      </w:r>
      <w:r w:rsidRPr="00741815">
        <w:rPr>
          <w:rFonts w:ascii="Lato" w:eastAsia="Times New Roman" w:hAnsi="Lato" w:cs="Times New Roman"/>
          <w:b/>
          <w:bCs/>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lastRenderedPageBreak/>
        <w:t>Suoritustavat:</w:t>
      </w:r>
      <w:r w:rsidRPr="00741815">
        <w:rPr>
          <w:rFonts w:ascii="Lato" w:eastAsia="Times New Roman" w:hAnsi="Lato" w:cs="Times New Roman"/>
          <w:color w:val="212529"/>
          <w:kern w:val="0"/>
          <w:sz w:val="24"/>
          <w:szCs w:val="24"/>
          <w:lang w:eastAsia="fi-FI"/>
          <w14:ligatures w14:val="none"/>
        </w:rPr>
        <w:t> Jakso suoritetaan aktiivisella osallistumisella seminaarityöskentelyyn ja laaditaan noin 10-sivuinen essee itse valitusta sosiologisesti relevantista aihealueesta.</w:t>
      </w:r>
    </w:p>
    <w:p w14:paraId="0FE978A7"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i/>
          <w:iCs/>
          <w:color w:val="212529"/>
          <w:kern w:val="0"/>
          <w:sz w:val="24"/>
          <w:szCs w:val="24"/>
          <w:lang w:eastAsia="fi-FI"/>
          <w14:ligatures w14:val="none"/>
        </w:rPr>
        <w:t>HUOM!</w:t>
      </w:r>
      <w:r w:rsidRPr="00741815">
        <w:rPr>
          <w:rFonts w:ascii="Lato" w:eastAsia="Times New Roman" w:hAnsi="Lato" w:cs="Times New Roman"/>
          <w:i/>
          <w:iCs/>
          <w:color w:val="212529"/>
          <w:kern w:val="0"/>
          <w:sz w:val="24"/>
          <w:szCs w:val="24"/>
          <w:lang w:eastAsia="fi-FI"/>
          <w14:ligatures w14:val="none"/>
        </w:rPr>
        <w:t> Kurssin rinnalla suoritetaan myös XKVY001 Sosiologian kirjoitusviestintä -kurssi. Molempien jaksojen yhteinen infotilaisuus järjestetään ennen kurssien alkua.</w:t>
      </w:r>
    </w:p>
    <w:p w14:paraId="0AC64BA2" w14:textId="77777777" w:rsidR="00741815" w:rsidRPr="00741815" w:rsidRDefault="00741815" w:rsidP="00741815">
      <w:pPr>
        <w:numPr>
          <w:ilvl w:val="0"/>
          <w:numId w:val="6"/>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i/>
          <w:iCs/>
          <w:color w:val="212529"/>
          <w:kern w:val="0"/>
          <w:sz w:val="24"/>
          <w:szCs w:val="24"/>
          <w:lang w:eastAsia="fi-FI"/>
          <w14:ligatures w14:val="none"/>
        </w:rPr>
        <w:t>Yhteiskuntapoliittisen analyysin harjoitukset</w:t>
      </w:r>
    </w:p>
    <w:p w14:paraId="7450295D"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Osaamistavoitteet: </w:t>
      </w:r>
      <w:r w:rsidRPr="00741815">
        <w:rPr>
          <w:rFonts w:ascii="Lato" w:eastAsia="Times New Roman" w:hAnsi="Lato" w:cs="Times New Roman"/>
          <w:color w:val="212529"/>
          <w:kern w:val="0"/>
          <w:sz w:val="24"/>
          <w:szCs w:val="24"/>
          <w:lang w:eastAsia="fi-FI"/>
          <w14:ligatures w14:val="none"/>
        </w:rPr>
        <w:t>Kurssin suoritettuaan opiskelija hallitsee tieteellisen kirjoitusprosessin, eli osaa kirjoittaa esseen, jossa tyyli ja muotoseikat noudattavat oman tieteenalan vaatimuksia. Opiskelija osaa myös arvioida muiden tekstejä sekä antaa ja vastaanottaa kriittistä palautetta.</w:t>
      </w:r>
      <w:r w:rsidRPr="00741815">
        <w:rPr>
          <w:rFonts w:ascii="Lato" w:eastAsia="Times New Roman" w:hAnsi="Lato" w:cs="Times New Roman"/>
          <w:b/>
          <w:bCs/>
          <w:color w:val="212529"/>
          <w:kern w:val="0"/>
          <w:sz w:val="24"/>
          <w:szCs w:val="24"/>
          <w:lang w:eastAsia="fi-FI"/>
          <w14:ligatures w14:val="none"/>
        </w:rPr>
        <w:br/>
        <w:t>Sisältö: </w:t>
      </w:r>
      <w:r w:rsidRPr="00741815">
        <w:rPr>
          <w:rFonts w:ascii="Lato" w:eastAsia="Times New Roman" w:hAnsi="Lato" w:cs="Times New Roman"/>
          <w:color w:val="212529"/>
          <w:kern w:val="0"/>
          <w:sz w:val="24"/>
          <w:szCs w:val="24"/>
          <w:lang w:eastAsia="fi-FI"/>
          <w14:ligatures w14:val="none"/>
        </w:rPr>
        <w:t>Kirjoitusharjoituksissa laaditaan omaan oppiaineeseen liittyvä, aiheeltaan vapaavalintainen essee ja keskustellaan siitä ryhmässä. Tekstin tuottaminen tapahtuu prosessikirjoittamisena niin, että teksti kehittyy kurssin aikana vaiheittain ja kirjoittaja hyödyntää ryhmässä saamaansa palautetta. Kurssilla harjoitellaan tieteellistä argumentaatiota, ilmaisutapaa sekä muodollisia käytäntöjä, kuten oikeaoppiset viittaukset ja lähdeluettelon laatiminen.</w:t>
      </w:r>
    </w:p>
    <w:p w14:paraId="424FD8BC"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i/>
          <w:iCs/>
          <w:color w:val="212529"/>
          <w:kern w:val="0"/>
          <w:sz w:val="24"/>
          <w:szCs w:val="24"/>
          <w:lang w:eastAsia="fi-FI"/>
          <w14:ligatures w14:val="none"/>
        </w:rPr>
        <w:t>HUOM!</w:t>
      </w:r>
      <w:r w:rsidRPr="00741815">
        <w:rPr>
          <w:rFonts w:ascii="Lato" w:eastAsia="Times New Roman" w:hAnsi="Lato" w:cs="Times New Roman"/>
          <w:i/>
          <w:iCs/>
          <w:color w:val="212529"/>
          <w:kern w:val="0"/>
          <w:sz w:val="24"/>
          <w:szCs w:val="24"/>
          <w:lang w:eastAsia="fi-FI"/>
          <w14:ligatures w14:val="none"/>
        </w:rPr>
        <w:t> Kurssin rinnalla suoritetaan myös XKVY004 Yhteiskuntapolitiikan kirjoitusviestintä -kurssi. Molempien jaksojen yhteinen infotilaisuus järjestetään ennen kurssien alkua.</w:t>
      </w:r>
    </w:p>
    <w:p w14:paraId="0C3A7932" w14:textId="77777777" w:rsidR="00741815" w:rsidRPr="00741815" w:rsidRDefault="00741815" w:rsidP="00741815">
      <w:pPr>
        <w:numPr>
          <w:ilvl w:val="0"/>
          <w:numId w:val="7"/>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i/>
          <w:iCs/>
          <w:color w:val="212529"/>
          <w:kern w:val="0"/>
          <w:sz w:val="24"/>
          <w:szCs w:val="24"/>
          <w:lang w:eastAsia="fi-FI"/>
          <w14:ligatures w14:val="none"/>
        </w:rPr>
        <w:t>Poliittisen analyysin harjoitukset</w:t>
      </w:r>
    </w:p>
    <w:p w14:paraId="3A481EEC"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Osaamistavoitteet: </w:t>
      </w:r>
      <w:r w:rsidRPr="00741815">
        <w:rPr>
          <w:rFonts w:ascii="Lato" w:eastAsia="Times New Roman" w:hAnsi="Lato" w:cs="Times New Roman"/>
          <w:color w:val="212529"/>
          <w:kern w:val="0"/>
          <w:sz w:val="24"/>
          <w:szCs w:val="24"/>
          <w:lang w:eastAsia="fi-FI"/>
          <w14:ligatures w14:val="none"/>
        </w:rPr>
        <w:t>Opiskelija oppii analysoimaan itsenäisesti alan tutkimusta hyväksi käyttäen poliittisen puheen, tekstin tai kuvan ajankohtaisia tai vanhempia käyttötapoja. </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Sisältö: </w:t>
      </w:r>
      <w:r w:rsidRPr="00741815">
        <w:rPr>
          <w:rFonts w:ascii="Lato" w:eastAsia="Times New Roman" w:hAnsi="Lato" w:cs="Times New Roman"/>
          <w:color w:val="212529"/>
          <w:kern w:val="0"/>
          <w:sz w:val="24"/>
          <w:szCs w:val="24"/>
          <w:lang w:eastAsia="fi-FI"/>
          <w14:ligatures w14:val="none"/>
        </w:rPr>
        <w:t xml:space="preserve">Perehtyminen poliittisen ajattelun ja retoriikan tutkimuksen suuntauksiin ja toteutustapoihin sekä näiden soveltamiseen </w:t>
      </w:r>
      <w:proofErr w:type="gramStart"/>
      <w:r w:rsidRPr="00741815">
        <w:rPr>
          <w:rFonts w:ascii="Lato" w:eastAsia="Times New Roman" w:hAnsi="Lato" w:cs="Times New Roman"/>
          <w:color w:val="212529"/>
          <w:kern w:val="0"/>
          <w:sz w:val="24"/>
          <w:szCs w:val="24"/>
          <w:lang w:eastAsia="fi-FI"/>
          <w14:ligatures w14:val="none"/>
        </w:rPr>
        <w:t>esimerkkitapauksisiin</w:t>
      </w:r>
      <w:proofErr w:type="gramEnd"/>
      <w:r w:rsidRPr="00741815">
        <w:rPr>
          <w:rFonts w:ascii="Lato" w:eastAsia="Times New Roman" w:hAnsi="Lato" w:cs="Times New Roman"/>
          <w:color w:val="212529"/>
          <w:kern w:val="0"/>
          <w:sz w:val="24"/>
          <w:szCs w:val="24"/>
          <w:lang w:eastAsia="fi-FI"/>
          <w14:ligatures w14:val="none"/>
        </w:rPr>
        <w:t xml:space="preserve"> poliittisten kiistakysymyksistä.</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Suoritustavat: </w:t>
      </w:r>
      <w:r w:rsidRPr="00741815">
        <w:rPr>
          <w:rFonts w:ascii="Lato" w:eastAsia="Times New Roman" w:hAnsi="Lato" w:cs="Times New Roman"/>
          <w:color w:val="212529"/>
          <w:kern w:val="0"/>
          <w:sz w:val="24"/>
          <w:szCs w:val="24"/>
          <w:lang w:eastAsia="fi-FI"/>
          <w14:ligatures w14:val="none"/>
        </w:rPr>
        <w:t>Johdattava luento-osuus, harjoitustyö (1-2 kpl) ja sen kommentointi.</w:t>
      </w:r>
    </w:p>
    <w:p w14:paraId="7BD72091" w14:textId="77777777" w:rsidR="00741815" w:rsidRPr="00741815" w:rsidRDefault="00741815" w:rsidP="00741815">
      <w:pPr>
        <w:numPr>
          <w:ilvl w:val="0"/>
          <w:numId w:val="8"/>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i/>
          <w:iCs/>
          <w:color w:val="212529"/>
          <w:kern w:val="0"/>
          <w:sz w:val="24"/>
          <w:szCs w:val="24"/>
          <w:lang w:eastAsia="fi-FI"/>
          <w14:ligatures w14:val="none"/>
        </w:rPr>
        <w:lastRenderedPageBreak/>
        <w:t>Filosofia: argumentaatioharjoitukset</w:t>
      </w:r>
    </w:p>
    <w:p w14:paraId="07095CE8"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Osaamistavoitteet:</w:t>
      </w:r>
      <w:r w:rsidRPr="00741815">
        <w:rPr>
          <w:rFonts w:ascii="Lato" w:eastAsia="Times New Roman" w:hAnsi="Lato" w:cs="Times New Roman"/>
          <w:color w:val="212529"/>
          <w:kern w:val="0"/>
          <w:sz w:val="24"/>
          <w:szCs w:val="24"/>
          <w:lang w:eastAsia="fi-FI"/>
          <w14:ligatures w14:val="none"/>
        </w:rPr>
        <w:t> Opiskelija oppii filosofialle keskeiset argumentaatiotaidot sekä suullisessa että kirjallisessa esittämismuodossa.</w:t>
      </w:r>
    </w:p>
    <w:p w14:paraId="0D3DD812"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Sisältö:</w:t>
      </w:r>
      <w:r w:rsidRPr="00741815">
        <w:rPr>
          <w:rFonts w:ascii="Lato" w:eastAsia="Times New Roman" w:hAnsi="Lato" w:cs="Times New Roman"/>
          <w:color w:val="212529"/>
          <w:kern w:val="0"/>
          <w:sz w:val="24"/>
          <w:szCs w:val="24"/>
          <w:lang w:eastAsia="fi-FI"/>
          <w14:ligatures w14:val="none"/>
        </w:rPr>
        <w:t> Jakso sisältää argumenttien analysointia, arviointia ja oman argumentin muodostamista, puolustamista ja hiomista.</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Suoritustavat:</w:t>
      </w:r>
      <w:r w:rsidRPr="00741815">
        <w:rPr>
          <w:rFonts w:ascii="Lato" w:eastAsia="Times New Roman" w:hAnsi="Lato" w:cs="Times New Roman"/>
          <w:color w:val="212529"/>
          <w:kern w:val="0"/>
          <w:sz w:val="24"/>
          <w:szCs w:val="24"/>
          <w:lang w:eastAsia="fi-FI"/>
          <w14:ligatures w14:val="none"/>
        </w:rPr>
        <w:t> Osallistuminen pienryhmätyöskentelyyn ja/tai kirjallisen materiaalin tenttiminen.</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Kirjallisuus:</w:t>
      </w:r>
    </w:p>
    <w:p w14:paraId="1896EF53" w14:textId="77777777" w:rsidR="00741815" w:rsidRPr="00741815" w:rsidRDefault="00741815" w:rsidP="00741815">
      <w:pPr>
        <w:numPr>
          <w:ilvl w:val="0"/>
          <w:numId w:val="9"/>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val="en-US" w:eastAsia="fi-FI"/>
          <w14:ligatures w14:val="none"/>
        </w:rPr>
        <w:t xml:space="preserve">Baggini, J. &amp; P.S. </w:t>
      </w:r>
      <w:proofErr w:type="spellStart"/>
      <w:r w:rsidRPr="00741815">
        <w:rPr>
          <w:rFonts w:ascii="Lato" w:eastAsia="Times New Roman" w:hAnsi="Lato" w:cs="Times New Roman"/>
          <w:color w:val="212529"/>
          <w:kern w:val="0"/>
          <w:sz w:val="24"/>
          <w:szCs w:val="24"/>
          <w:lang w:val="en-US" w:eastAsia="fi-FI"/>
          <w14:ligatures w14:val="none"/>
        </w:rPr>
        <w:t>Fosl</w:t>
      </w:r>
      <w:proofErr w:type="spellEnd"/>
      <w:r w:rsidRPr="00741815">
        <w:rPr>
          <w:rFonts w:ascii="Lato" w:eastAsia="Times New Roman" w:hAnsi="Lato" w:cs="Times New Roman"/>
          <w:color w:val="212529"/>
          <w:kern w:val="0"/>
          <w:sz w:val="24"/>
          <w:szCs w:val="24"/>
          <w:lang w:val="en-US" w:eastAsia="fi-FI"/>
          <w14:ligatures w14:val="none"/>
        </w:rPr>
        <w:t xml:space="preserve"> (2010): The philosopher's toolkit: A compendium of philosophical concepts and methods (2. ed. ed.). </w:t>
      </w:r>
      <w:r w:rsidRPr="00741815">
        <w:rPr>
          <w:rFonts w:ascii="Lato" w:eastAsia="Times New Roman" w:hAnsi="Lato" w:cs="Times New Roman"/>
          <w:color w:val="212529"/>
          <w:kern w:val="0"/>
          <w:sz w:val="24"/>
          <w:szCs w:val="24"/>
          <w:lang w:eastAsia="fi-FI"/>
          <w14:ligatures w14:val="none"/>
        </w:rPr>
        <w:t xml:space="preserve">Oxford: </w:t>
      </w:r>
      <w:proofErr w:type="spellStart"/>
      <w:r w:rsidRPr="00741815">
        <w:rPr>
          <w:rFonts w:ascii="Lato" w:eastAsia="Times New Roman" w:hAnsi="Lato" w:cs="Times New Roman"/>
          <w:color w:val="212529"/>
          <w:kern w:val="0"/>
          <w:sz w:val="24"/>
          <w:szCs w:val="24"/>
          <w:lang w:eastAsia="fi-FI"/>
          <w14:ligatures w14:val="none"/>
        </w:rPr>
        <w:t>Wiley-Blackwell</w:t>
      </w:r>
      <w:proofErr w:type="spellEnd"/>
      <w:r w:rsidRPr="00741815">
        <w:rPr>
          <w:rFonts w:ascii="Lato" w:eastAsia="Times New Roman" w:hAnsi="Lato" w:cs="Times New Roman"/>
          <w:color w:val="212529"/>
          <w:kern w:val="0"/>
          <w:sz w:val="24"/>
          <w:szCs w:val="24"/>
          <w:lang w:eastAsia="fi-FI"/>
          <w14:ligatures w14:val="none"/>
        </w:rPr>
        <w:t>.  (Löytyy myös suomenkielisenä.)</w:t>
      </w:r>
    </w:p>
    <w:p w14:paraId="7168133F"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 </w:t>
      </w:r>
    </w:p>
    <w:p w14:paraId="40B75EC2" w14:textId="77777777" w:rsidR="00741815" w:rsidRPr="00741815" w:rsidRDefault="00741815" w:rsidP="00741815">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741815">
        <w:rPr>
          <w:rFonts w:ascii="Aleo" w:eastAsia="Times New Roman" w:hAnsi="Aleo" w:cs="Times New Roman"/>
          <w:b/>
          <w:bCs/>
          <w:color w:val="002957"/>
          <w:kern w:val="0"/>
          <w:sz w:val="27"/>
          <w:szCs w:val="27"/>
          <w:lang w:eastAsia="fi-FI"/>
          <w14:ligatures w14:val="none"/>
        </w:rPr>
        <w:t>YFIP220 Yhteiskunta (5 op)</w:t>
      </w:r>
    </w:p>
    <w:p w14:paraId="55BB1084"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Osaamistavoitteet:</w:t>
      </w:r>
      <w:r w:rsidRPr="00741815">
        <w:rPr>
          <w:rFonts w:ascii="Lato" w:eastAsia="Times New Roman" w:hAnsi="Lato" w:cs="Times New Roman"/>
          <w:color w:val="212529"/>
          <w:kern w:val="0"/>
          <w:sz w:val="24"/>
          <w:szCs w:val="24"/>
          <w:lang w:eastAsia="fi-FI"/>
          <w14:ligatures w14:val="none"/>
        </w:rPr>
        <w:t> Opintojakson suoritettuaan opiskelija osaa kuvata suomalaisen yhteiskunnan historiallisen kehityksen pääpiirteet sekä eritellä sen nykypiirteitä. Opiskelija tunnistaa globalisaation mukanaan tuomat haasteet kansallisvaltioille ja kansallisvaltiolähtöiselle yhteiskunta-ajattelulle.</w:t>
      </w:r>
      <w:r w:rsidRPr="00741815">
        <w:rPr>
          <w:rFonts w:ascii="Lato" w:eastAsia="Times New Roman" w:hAnsi="Lato" w:cs="Times New Roman"/>
          <w:b/>
          <w:bCs/>
          <w:color w:val="212529"/>
          <w:kern w:val="0"/>
          <w:sz w:val="24"/>
          <w:szCs w:val="24"/>
          <w:lang w:eastAsia="fi-FI"/>
          <w14:ligatures w14:val="none"/>
        </w:rPr>
        <w:br/>
        <w:t>Sisältö:</w:t>
      </w:r>
      <w:r w:rsidRPr="00741815">
        <w:rPr>
          <w:rFonts w:ascii="Lato" w:eastAsia="Times New Roman" w:hAnsi="Lato" w:cs="Times New Roman"/>
          <w:color w:val="212529"/>
          <w:kern w:val="0"/>
          <w:sz w:val="24"/>
          <w:szCs w:val="24"/>
          <w:lang w:eastAsia="fi-FI"/>
          <w14:ligatures w14:val="none"/>
        </w:rPr>
        <w:t> Opintojakson aikana perehdytään suomalaisen yhteiskunnan historiallisiin muutoksiin, nykypiirteisiin ja haasteisiin globaalin muutoksen, hyvinvointivaltion, kestävän kehityksen, työelämän ja teknologisen kehityksen osalta. Opintojaksolla esitellään suomalaisen yhteiskunnan erityispiirteitä ja yhteiskunnallista muutosta myös perheen, sosiaalihuollon ja -palvelujen sekä tasa-arvon osalta.</w:t>
      </w:r>
      <w:r w:rsidRPr="00741815">
        <w:rPr>
          <w:rFonts w:ascii="Lato" w:eastAsia="Times New Roman" w:hAnsi="Lato" w:cs="Times New Roman"/>
          <w:b/>
          <w:bCs/>
          <w:color w:val="212529"/>
          <w:kern w:val="0"/>
          <w:sz w:val="24"/>
          <w:szCs w:val="24"/>
          <w:lang w:eastAsia="fi-FI"/>
          <w14:ligatures w14:val="none"/>
        </w:rPr>
        <w:br/>
        <w:t>Suoritustavat:</w:t>
      </w:r>
      <w:r w:rsidRPr="00741815">
        <w:rPr>
          <w:rFonts w:ascii="Lato" w:eastAsia="Times New Roman" w:hAnsi="Lato" w:cs="Times New Roman"/>
          <w:color w:val="212529"/>
          <w:kern w:val="0"/>
          <w:sz w:val="24"/>
          <w:szCs w:val="24"/>
          <w:lang w:eastAsia="fi-FI"/>
          <w14:ligatures w14:val="none"/>
        </w:rPr>
        <w:t> Luennot ja kirjallisuuden tenttiminen.</w:t>
      </w:r>
      <w:r w:rsidRPr="00741815">
        <w:rPr>
          <w:rFonts w:ascii="Lato" w:eastAsia="Times New Roman" w:hAnsi="Lato" w:cs="Times New Roman"/>
          <w:b/>
          <w:bCs/>
          <w:color w:val="212529"/>
          <w:kern w:val="0"/>
          <w:sz w:val="24"/>
          <w:szCs w:val="24"/>
          <w:lang w:eastAsia="fi-FI"/>
          <w14:ligatures w14:val="none"/>
        </w:rPr>
        <w:br/>
        <w:t>Kirjallisuus:</w:t>
      </w:r>
    </w:p>
    <w:p w14:paraId="04758235" w14:textId="77777777" w:rsidR="00741815" w:rsidRPr="00741815" w:rsidRDefault="00741815" w:rsidP="00741815">
      <w:pPr>
        <w:numPr>
          <w:ilvl w:val="0"/>
          <w:numId w:val="10"/>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 xml:space="preserve">Karisto, Antti, Pentti Takala &amp; Ilkka </w:t>
      </w:r>
      <w:proofErr w:type="spellStart"/>
      <w:r w:rsidRPr="00741815">
        <w:rPr>
          <w:rFonts w:ascii="Lato" w:eastAsia="Times New Roman" w:hAnsi="Lato" w:cs="Times New Roman"/>
          <w:color w:val="212529"/>
          <w:kern w:val="0"/>
          <w:sz w:val="24"/>
          <w:szCs w:val="24"/>
          <w:lang w:eastAsia="fi-FI"/>
          <w14:ligatures w14:val="none"/>
        </w:rPr>
        <w:t>Haapola</w:t>
      </w:r>
      <w:proofErr w:type="spellEnd"/>
      <w:r w:rsidRPr="00741815">
        <w:rPr>
          <w:rFonts w:ascii="Lato" w:eastAsia="Times New Roman" w:hAnsi="Lato" w:cs="Times New Roman"/>
          <w:color w:val="212529"/>
          <w:kern w:val="0"/>
          <w:sz w:val="24"/>
          <w:szCs w:val="24"/>
          <w:lang w:eastAsia="fi-FI"/>
          <w14:ligatures w14:val="none"/>
        </w:rPr>
        <w:t xml:space="preserve"> (2009): Matkalla nykyaikaan (s. </w:t>
      </w:r>
      <w:proofErr w:type="gramStart"/>
      <w:r w:rsidRPr="00741815">
        <w:rPr>
          <w:rFonts w:ascii="Lato" w:eastAsia="Times New Roman" w:hAnsi="Lato" w:cs="Times New Roman"/>
          <w:color w:val="212529"/>
          <w:kern w:val="0"/>
          <w:sz w:val="24"/>
          <w:szCs w:val="24"/>
          <w:lang w:eastAsia="fi-FI"/>
          <w14:ligatures w14:val="none"/>
        </w:rPr>
        <w:t>7-90</w:t>
      </w:r>
      <w:proofErr w:type="gramEnd"/>
      <w:r w:rsidRPr="00741815">
        <w:rPr>
          <w:rFonts w:ascii="Lato" w:eastAsia="Times New Roman" w:hAnsi="Lato" w:cs="Times New Roman"/>
          <w:color w:val="212529"/>
          <w:kern w:val="0"/>
          <w:sz w:val="24"/>
          <w:szCs w:val="24"/>
          <w:lang w:eastAsia="fi-FI"/>
          <w14:ligatures w14:val="none"/>
        </w:rPr>
        <w:t>, 125-193 ja 221-312). WSOY.</w:t>
      </w:r>
      <w:r w:rsidRPr="00741815">
        <w:rPr>
          <w:rFonts w:ascii="Lato" w:eastAsia="Times New Roman" w:hAnsi="Lato" w:cs="Times New Roman"/>
          <w:b/>
          <w:bCs/>
          <w:color w:val="212529"/>
          <w:kern w:val="0"/>
          <w:sz w:val="24"/>
          <w:szCs w:val="24"/>
          <w:lang w:eastAsia="fi-FI"/>
          <w14:ligatures w14:val="none"/>
        </w:rPr>
        <w:t> TAI</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color w:val="212529"/>
          <w:kern w:val="0"/>
          <w:sz w:val="24"/>
          <w:szCs w:val="24"/>
          <w:lang w:eastAsia="fi-FI"/>
          <w14:ligatures w14:val="none"/>
        </w:rPr>
        <w:lastRenderedPageBreak/>
        <w:t xml:space="preserve">Saari, Juho (toim.) (2013): Suomen sillat tulevaisuuteen (s. </w:t>
      </w:r>
      <w:proofErr w:type="gramStart"/>
      <w:r w:rsidRPr="00741815">
        <w:rPr>
          <w:rFonts w:ascii="Lato" w:eastAsia="Times New Roman" w:hAnsi="Lato" w:cs="Times New Roman"/>
          <w:color w:val="212529"/>
          <w:kern w:val="0"/>
          <w:sz w:val="24"/>
          <w:szCs w:val="24"/>
          <w:lang w:eastAsia="fi-FI"/>
          <w14:ligatures w14:val="none"/>
        </w:rPr>
        <w:t>11-129</w:t>
      </w:r>
      <w:proofErr w:type="gramEnd"/>
      <w:r w:rsidRPr="00741815">
        <w:rPr>
          <w:rFonts w:ascii="Lato" w:eastAsia="Times New Roman" w:hAnsi="Lato" w:cs="Times New Roman"/>
          <w:color w:val="212529"/>
          <w:kern w:val="0"/>
          <w:sz w:val="24"/>
          <w:szCs w:val="24"/>
          <w:lang w:eastAsia="fi-FI"/>
          <w14:ligatures w14:val="none"/>
        </w:rPr>
        <w:t>, 209-235, 266-296 ja 324-372). Kuluttajatutkimuksen kirjoja 8. </w:t>
      </w:r>
      <w:hyperlink r:id="rId7" w:history="1">
        <w:r w:rsidRPr="00741815">
          <w:rPr>
            <w:rFonts w:ascii="Lato" w:eastAsia="Times New Roman" w:hAnsi="Lato" w:cs="Times New Roman"/>
            <w:color w:val="002957"/>
            <w:kern w:val="0"/>
            <w:sz w:val="24"/>
            <w:szCs w:val="24"/>
            <w:u w:val="single"/>
            <w:lang w:eastAsia="fi-FI"/>
            <w14:ligatures w14:val="none"/>
          </w:rPr>
          <w:t>https://jyu.finna.fi/Record/jykdok.1311571</w:t>
        </w:r>
      </w:hyperlink>
    </w:p>
    <w:p w14:paraId="2B10CE19"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i/>
          <w:iCs/>
          <w:color w:val="212529"/>
          <w:kern w:val="0"/>
          <w:sz w:val="24"/>
          <w:szCs w:val="24"/>
          <w:lang w:eastAsia="fi-FI"/>
          <w14:ligatures w14:val="none"/>
        </w:rPr>
        <w:t>SEKÄ</w:t>
      </w:r>
      <w:r w:rsidRPr="00741815">
        <w:rPr>
          <w:rFonts w:ascii="Lato" w:eastAsia="Times New Roman" w:hAnsi="Lato" w:cs="Times New Roman"/>
          <w:i/>
          <w:iCs/>
          <w:color w:val="212529"/>
          <w:kern w:val="0"/>
          <w:sz w:val="24"/>
          <w:szCs w:val="24"/>
          <w:lang w:eastAsia="fi-FI"/>
          <w14:ligatures w14:val="none"/>
        </w:rPr>
        <w:t> </w:t>
      </w:r>
      <w:r w:rsidRPr="00741815">
        <w:rPr>
          <w:rFonts w:ascii="Lato" w:eastAsia="Times New Roman" w:hAnsi="Lato" w:cs="Times New Roman"/>
          <w:b/>
          <w:bCs/>
          <w:i/>
          <w:iCs/>
          <w:color w:val="212529"/>
          <w:kern w:val="0"/>
          <w:sz w:val="24"/>
          <w:szCs w:val="24"/>
          <w:lang w:eastAsia="fi-FI"/>
          <w14:ligatures w14:val="none"/>
        </w:rPr>
        <w:t>yksi</w:t>
      </w:r>
      <w:r w:rsidRPr="00741815">
        <w:rPr>
          <w:rFonts w:ascii="Lato" w:eastAsia="Times New Roman" w:hAnsi="Lato" w:cs="Times New Roman"/>
          <w:i/>
          <w:iCs/>
          <w:color w:val="212529"/>
          <w:kern w:val="0"/>
          <w:sz w:val="24"/>
          <w:szCs w:val="24"/>
          <w:lang w:eastAsia="fi-FI"/>
          <w14:ligatures w14:val="none"/>
        </w:rPr>
        <w:t> kohta seuraavista:</w:t>
      </w:r>
    </w:p>
    <w:p w14:paraId="3EBF5A51" w14:textId="77777777" w:rsidR="00741815" w:rsidRPr="00741815" w:rsidRDefault="00741815" w:rsidP="00741815">
      <w:pPr>
        <w:numPr>
          <w:ilvl w:val="0"/>
          <w:numId w:val="11"/>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A: Jokinen, Kimmo &amp; Kimmo Saaristo (2006): Suomalainen yhteiskunta. Sanoma Pro Oy.</w:t>
      </w:r>
    </w:p>
    <w:p w14:paraId="4DF8A8F8" w14:textId="77777777" w:rsidR="00741815" w:rsidRPr="00741815" w:rsidRDefault="00741815" w:rsidP="00741815">
      <w:pPr>
        <w:numPr>
          <w:ilvl w:val="0"/>
          <w:numId w:val="11"/>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 xml:space="preserve">B: Martikainen, Tuomas, Pasi Saukkonen &amp; Minna Säävälä (toim.) (2013): Muuttajat (sivut </w:t>
      </w:r>
      <w:proofErr w:type="gramStart"/>
      <w:r w:rsidRPr="00741815">
        <w:rPr>
          <w:rFonts w:ascii="Lato" w:eastAsia="Times New Roman" w:hAnsi="Lato" w:cs="Times New Roman"/>
          <w:color w:val="212529"/>
          <w:kern w:val="0"/>
          <w:sz w:val="24"/>
          <w:szCs w:val="24"/>
          <w:lang w:eastAsia="fi-FI"/>
          <w14:ligatures w14:val="none"/>
        </w:rPr>
        <w:t>13-203</w:t>
      </w:r>
      <w:proofErr w:type="gramEnd"/>
      <w:r w:rsidRPr="00741815">
        <w:rPr>
          <w:rFonts w:ascii="Lato" w:eastAsia="Times New Roman" w:hAnsi="Lato" w:cs="Times New Roman"/>
          <w:color w:val="212529"/>
          <w:kern w:val="0"/>
          <w:sz w:val="24"/>
          <w:szCs w:val="24"/>
          <w:lang w:eastAsia="fi-FI"/>
          <w14:ligatures w14:val="none"/>
        </w:rPr>
        <w:t xml:space="preserve"> ja 220-244).  Gaudeamus.</w:t>
      </w:r>
    </w:p>
    <w:p w14:paraId="5777203D" w14:textId="77777777" w:rsidR="00741815" w:rsidRPr="00741815" w:rsidRDefault="00741815" w:rsidP="00741815">
      <w:pPr>
        <w:numPr>
          <w:ilvl w:val="0"/>
          <w:numId w:val="11"/>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C: Sitra, selvityksiä 74: Miten suomi selviää yli 4 astetta lämpimässä maailmassa?</w:t>
      </w:r>
      <w:r w:rsidRPr="00741815">
        <w:rPr>
          <w:rFonts w:ascii="Lato" w:eastAsia="Times New Roman" w:hAnsi="Lato" w:cs="Times New Roman"/>
          <w:b/>
          <w:bCs/>
          <w:color w:val="212529"/>
          <w:kern w:val="0"/>
          <w:sz w:val="24"/>
          <w:szCs w:val="24"/>
          <w:lang w:eastAsia="fi-FI"/>
          <w14:ligatures w14:val="none"/>
        </w:rPr>
        <w:t> JA</w:t>
      </w:r>
      <w:r w:rsidRPr="00741815">
        <w:rPr>
          <w:rFonts w:ascii="Lato" w:eastAsia="Times New Roman" w:hAnsi="Lato" w:cs="Times New Roman"/>
          <w:color w:val="212529"/>
          <w:kern w:val="0"/>
          <w:sz w:val="24"/>
          <w:szCs w:val="24"/>
          <w:lang w:eastAsia="fi-FI"/>
          <w14:ligatures w14:val="none"/>
        </w:rPr>
        <w:br/>
      </w:r>
      <w:proofErr w:type="spellStart"/>
      <w:r w:rsidRPr="00741815">
        <w:rPr>
          <w:rFonts w:ascii="Lato" w:eastAsia="Times New Roman" w:hAnsi="Lato" w:cs="Times New Roman"/>
          <w:color w:val="212529"/>
          <w:kern w:val="0"/>
          <w:sz w:val="24"/>
          <w:szCs w:val="24"/>
          <w:lang w:eastAsia="fi-FI"/>
          <w14:ligatures w14:val="none"/>
        </w:rPr>
        <w:t>Helne</w:t>
      </w:r>
      <w:proofErr w:type="spellEnd"/>
      <w:r w:rsidRPr="00741815">
        <w:rPr>
          <w:rFonts w:ascii="Lato" w:eastAsia="Times New Roman" w:hAnsi="Lato" w:cs="Times New Roman"/>
          <w:color w:val="212529"/>
          <w:kern w:val="0"/>
          <w:sz w:val="24"/>
          <w:szCs w:val="24"/>
          <w:lang w:eastAsia="fi-FI"/>
          <w14:ligatures w14:val="none"/>
        </w:rPr>
        <w:t>, Tuula &amp; Tiina Silvasti (toim.) (2012): Yhteyksien kirja. Etappeja ekososiaalisen hyvinvoinnin poluilla (sivut: 10–23, 30–63, 104–112, 150–219 ja 286–293). Kelan tutkimusosasto. (</w:t>
      </w:r>
      <w:hyperlink r:id="rId8" w:history="1">
        <w:r w:rsidRPr="00741815">
          <w:rPr>
            <w:rFonts w:ascii="Lato" w:eastAsia="Times New Roman" w:hAnsi="Lato" w:cs="Times New Roman"/>
            <w:color w:val="002957"/>
            <w:kern w:val="0"/>
            <w:sz w:val="24"/>
            <w:szCs w:val="24"/>
            <w:u w:val="single"/>
            <w:lang w:eastAsia="fi-FI"/>
            <w14:ligatures w14:val="none"/>
          </w:rPr>
          <w:t>https://helda.helsinki.fi/bitstream/handle/10138/37654/YhteyksienKirja.pdf?sequence=1</w:t>
        </w:r>
      </w:hyperlink>
      <w:r w:rsidRPr="00741815">
        <w:rPr>
          <w:rFonts w:ascii="Lato" w:eastAsia="Times New Roman" w:hAnsi="Lato" w:cs="Times New Roman"/>
          <w:color w:val="212529"/>
          <w:kern w:val="0"/>
          <w:sz w:val="24"/>
          <w:szCs w:val="24"/>
          <w:lang w:eastAsia="fi-FI"/>
          <w14:ligatures w14:val="none"/>
        </w:rPr>
        <w:t>)</w:t>
      </w:r>
    </w:p>
    <w:p w14:paraId="101C9E74" w14:textId="77777777" w:rsidR="00741815" w:rsidRPr="00741815" w:rsidRDefault="00741815" w:rsidP="00741815">
      <w:pPr>
        <w:numPr>
          <w:ilvl w:val="0"/>
          <w:numId w:val="11"/>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 xml:space="preserve">D: Erola, Jani (toim.) (2010): Luokaton Suomi (s. </w:t>
      </w:r>
      <w:proofErr w:type="gramStart"/>
      <w:r w:rsidRPr="00741815">
        <w:rPr>
          <w:rFonts w:ascii="Lato" w:eastAsia="Times New Roman" w:hAnsi="Lato" w:cs="Times New Roman"/>
          <w:color w:val="212529"/>
          <w:kern w:val="0"/>
          <w:sz w:val="24"/>
          <w:szCs w:val="24"/>
          <w:lang w:eastAsia="fi-FI"/>
          <w14:ligatures w14:val="none"/>
        </w:rPr>
        <w:t>5-181</w:t>
      </w:r>
      <w:proofErr w:type="gramEnd"/>
      <w:r w:rsidRPr="00741815">
        <w:rPr>
          <w:rFonts w:ascii="Lato" w:eastAsia="Times New Roman" w:hAnsi="Lato" w:cs="Times New Roman"/>
          <w:color w:val="212529"/>
          <w:kern w:val="0"/>
          <w:sz w:val="24"/>
          <w:szCs w:val="24"/>
          <w:lang w:eastAsia="fi-FI"/>
          <w14:ligatures w14:val="none"/>
        </w:rPr>
        <w:t>). Gaudeamus.</w:t>
      </w:r>
    </w:p>
    <w:p w14:paraId="34F776E6" w14:textId="77777777" w:rsidR="00741815" w:rsidRPr="00741815" w:rsidRDefault="00741815" w:rsidP="00741815">
      <w:pPr>
        <w:numPr>
          <w:ilvl w:val="0"/>
          <w:numId w:val="11"/>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E: Julkunen, Raija (2008): Kuka vastaa? Hyvinvointivaltion rajat ja julkinen vastuu. THL.</w:t>
      </w:r>
    </w:p>
    <w:p w14:paraId="14991639"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 </w:t>
      </w:r>
    </w:p>
    <w:p w14:paraId="4FF632D1" w14:textId="77777777" w:rsidR="00741815" w:rsidRPr="00741815" w:rsidRDefault="00741815" w:rsidP="00741815">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741815">
        <w:rPr>
          <w:rFonts w:ascii="Aleo" w:eastAsia="Times New Roman" w:hAnsi="Aleo" w:cs="Times New Roman"/>
          <w:b/>
          <w:bCs/>
          <w:color w:val="002957"/>
          <w:kern w:val="0"/>
          <w:sz w:val="27"/>
          <w:szCs w:val="27"/>
          <w:lang w:eastAsia="fi-FI"/>
          <w14:ligatures w14:val="none"/>
        </w:rPr>
        <w:t>YFIP110 Sosiaalityön johdanto (5 op)</w:t>
      </w:r>
    </w:p>
    <w:p w14:paraId="330858EA"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Osaamistavoitteet</w:t>
      </w:r>
      <w:r w:rsidRPr="00741815">
        <w:rPr>
          <w:rFonts w:ascii="Lato" w:eastAsia="Times New Roman" w:hAnsi="Lato" w:cs="Times New Roman"/>
          <w:color w:val="212529"/>
          <w:kern w:val="0"/>
          <w:sz w:val="24"/>
          <w:szCs w:val="24"/>
          <w:lang w:eastAsia="fi-FI"/>
          <w14:ligatures w14:val="none"/>
        </w:rPr>
        <w:t>: Opiskelija osaa kuvata pääpiirteissään sosiaalityön historiallisen kehityksen. Hän tuntee sosiaalityön keskeisiä teorioita, käsitteitä, menetelmiä ja ammatillista etiikkaa sekä tutkimuskohteita. Hän osaa hahmottaa sosiaalityön suhteen muihin sosiaalitieteisiin.</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Sisältö:</w:t>
      </w:r>
      <w:r w:rsidRPr="00741815">
        <w:rPr>
          <w:rFonts w:ascii="Lato" w:eastAsia="Times New Roman" w:hAnsi="Lato" w:cs="Times New Roman"/>
          <w:color w:val="212529"/>
          <w:kern w:val="0"/>
          <w:sz w:val="24"/>
          <w:szCs w:val="24"/>
          <w:lang w:eastAsia="fi-FI"/>
          <w14:ligatures w14:val="none"/>
        </w:rPr>
        <w:t xml:space="preserve"> Opintojakso tarjoaa johdatuksen sosiaalityön historialliseen kehitykseen sekä ajankohtaisiin keskusteluihin ja tutkimuskohteisiin. Opintojaksossa rakennetaan kuvaa myös sosiaalityön keskeisistä teoriaperinteistä ja nykysuuntauksista sekä tarkastellaan sosiaalityöhön kytkeytyviä tärkeimpiä haasteita. Opintojaksossa kuvataan lisäksi </w:t>
      </w:r>
      <w:r w:rsidRPr="00741815">
        <w:rPr>
          <w:rFonts w:ascii="Lato" w:eastAsia="Times New Roman" w:hAnsi="Lato" w:cs="Times New Roman"/>
          <w:color w:val="212529"/>
          <w:kern w:val="0"/>
          <w:sz w:val="24"/>
          <w:szCs w:val="24"/>
          <w:lang w:eastAsia="fi-FI"/>
          <w14:ligatures w14:val="none"/>
        </w:rPr>
        <w:lastRenderedPageBreak/>
        <w:t>sosiaalityön erityispiirteitä ja suhdetta muihin sosiaalitieteisiin.</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Suoritustavat:</w:t>
      </w:r>
      <w:r w:rsidRPr="00741815">
        <w:rPr>
          <w:rFonts w:ascii="Lato" w:eastAsia="Times New Roman" w:hAnsi="Lato" w:cs="Times New Roman"/>
          <w:color w:val="212529"/>
          <w:kern w:val="0"/>
          <w:sz w:val="24"/>
          <w:szCs w:val="24"/>
          <w:lang w:eastAsia="fi-FI"/>
          <w14:ligatures w14:val="none"/>
        </w:rPr>
        <w:t> Luennot ja kirjallisuus, joka suoritetaan pienryhmätyöskentelynä (pääaineopiskelijat) tai kirjatenttinä (sivuaineopiskelijat)</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Kirjallisuus:</w:t>
      </w:r>
    </w:p>
    <w:p w14:paraId="6247CC71" w14:textId="77777777" w:rsidR="00741815" w:rsidRPr="00741815" w:rsidRDefault="00741815" w:rsidP="00741815">
      <w:pPr>
        <w:numPr>
          <w:ilvl w:val="0"/>
          <w:numId w:val="12"/>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 xml:space="preserve">Jaakkola, J., P. Pulma ym. (1994): Armeliaisuus, yhteisöapu, sosiaaliturva: suomalaisten sosiaalisen turvan historia. Sosiaaliturvan keskusliitto, HUOM! VAIN Pulman, Urposen ja </w:t>
      </w:r>
      <w:proofErr w:type="spellStart"/>
      <w:r w:rsidRPr="00741815">
        <w:rPr>
          <w:rFonts w:ascii="Lato" w:eastAsia="Times New Roman" w:hAnsi="Lato" w:cs="Times New Roman"/>
          <w:color w:val="212529"/>
          <w:kern w:val="0"/>
          <w:sz w:val="24"/>
          <w:szCs w:val="24"/>
          <w:lang w:eastAsia="fi-FI"/>
          <w14:ligatures w14:val="none"/>
        </w:rPr>
        <w:t>Satkan</w:t>
      </w:r>
      <w:proofErr w:type="spellEnd"/>
      <w:r w:rsidRPr="00741815">
        <w:rPr>
          <w:rFonts w:ascii="Lato" w:eastAsia="Times New Roman" w:hAnsi="Lato" w:cs="Times New Roman"/>
          <w:color w:val="212529"/>
          <w:kern w:val="0"/>
          <w:sz w:val="24"/>
          <w:szCs w:val="24"/>
          <w:lang w:eastAsia="fi-FI"/>
          <w14:ligatures w14:val="none"/>
        </w:rPr>
        <w:t xml:space="preserve"> artikkelit eli sivut 15–70 ja 163–339.</w:t>
      </w:r>
    </w:p>
    <w:p w14:paraId="777AF72B" w14:textId="77777777" w:rsidR="00741815" w:rsidRPr="00741815" w:rsidRDefault="00741815" w:rsidP="00741815">
      <w:pPr>
        <w:numPr>
          <w:ilvl w:val="0"/>
          <w:numId w:val="12"/>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 xml:space="preserve">Raunio, K. (2009 tai uudempi lisäpainos) Olennainen sosiaalityössä. 2. </w:t>
      </w:r>
      <w:proofErr w:type="spellStart"/>
      <w:r w:rsidRPr="00741815">
        <w:rPr>
          <w:rFonts w:ascii="Lato" w:eastAsia="Times New Roman" w:hAnsi="Lato" w:cs="Times New Roman"/>
          <w:color w:val="212529"/>
          <w:kern w:val="0"/>
          <w:sz w:val="24"/>
          <w:szCs w:val="24"/>
          <w:lang w:eastAsia="fi-FI"/>
          <w14:ligatures w14:val="none"/>
        </w:rPr>
        <w:t>uud</w:t>
      </w:r>
      <w:proofErr w:type="spellEnd"/>
      <w:r w:rsidRPr="00741815">
        <w:rPr>
          <w:rFonts w:ascii="Lato" w:eastAsia="Times New Roman" w:hAnsi="Lato" w:cs="Times New Roman"/>
          <w:color w:val="212529"/>
          <w:kern w:val="0"/>
          <w:sz w:val="24"/>
          <w:szCs w:val="24"/>
          <w:lang w:eastAsia="fi-FI"/>
          <w14:ligatures w14:val="none"/>
        </w:rPr>
        <w:t>. laitos. Gaudeamus.</w:t>
      </w:r>
      <w:r w:rsidRPr="00741815">
        <w:rPr>
          <w:rFonts w:ascii="Lato" w:eastAsia="Times New Roman" w:hAnsi="Lato" w:cs="Times New Roman"/>
          <w:b/>
          <w:bCs/>
          <w:color w:val="212529"/>
          <w:kern w:val="0"/>
          <w:sz w:val="24"/>
          <w:szCs w:val="24"/>
          <w:lang w:eastAsia="fi-FI"/>
          <w14:ligatures w14:val="none"/>
        </w:rPr>
        <w:t> TAI</w:t>
      </w:r>
      <w:r w:rsidRPr="00741815">
        <w:rPr>
          <w:rFonts w:ascii="Lato" w:eastAsia="Times New Roman" w:hAnsi="Lato" w:cs="Times New Roman"/>
          <w:color w:val="212529"/>
          <w:kern w:val="0"/>
          <w:sz w:val="24"/>
          <w:szCs w:val="24"/>
          <w:lang w:eastAsia="fi-FI"/>
          <w14:ligatures w14:val="none"/>
        </w:rPr>
        <w:br/>
        <w:t xml:space="preserve">Juhila, K. (2006 tai uudempi lisäpainos) Sosiaalityöntekijöinä ja asiakkaina. Sosiaalityön yhteiskunnalliset tehtävät ja paikat. Vastapaino. </w:t>
      </w:r>
      <w:proofErr w:type="spellStart"/>
      <w:r w:rsidRPr="00741815">
        <w:rPr>
          <w:rFonts w:ascii="Lato" w:eastAsia="Times New Roman" w:hAnsi="Lato" w:cs="Times New Roman"/>
          <w:color w:val="212529"/>
          <w:kern w:val="0"/>
          <w:sz w:val="24"/>
          <w:szCs w:val="24"/>
          <w:lang w:eastAsia="fi-FI"/>
          <w14:ligatures w14:val="none"/>
        </w:rPr>
        <w:t>Huom</w:t>
      </w:r>
      <w:proofErr w:type="spellEnd"/>
      <w:r w:rsidRPr="00741815">
        <w:rPr>
          <w:rFonts w:ascii="Lato" w:eastAsia="Times New Roman" w:hAnsi="Lato" w:cs="Times New Roman"/>
          <w:color w:val="212529"/>
          <w:kern w:val="0"/>
          <w:sz w:val="24"/>
          <w:szCs w:val="24"/>
          <w:lang w:eastAsia="fi-FI"/>
          <w14:ligatures w14:val="none"/>
        </w:rPr>
        <w:t>! Juhilan kirjan voi valita tentittäväksi vain, mikäli sitä ei ole luettu pääsykoekirjana.</w:t>
      </w:r>
    </w:p>
    <w:p w14:paraId="436930F2"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 </w:t>
      </w:r>
    </w:p>
    <w:p w14:paraId="3587855D" w14:textId="77777777" w:rsidR="00741815" w:rsidRPr="00741815" w:rsidRDefault="00741815" w:rsidP="00741815">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741815">
        <w:rPr>
          <w:rFonts w:ascii="Aleo" w:eastAsia="Times New Roman" w:hAnsi="Aleo" w:cs="Times New Roman"/>
          <w:b/>
          <w:bCs/>
          <w:color w:val="002957"/>
          <w:kern w:val="0"/>
          <w:sz w:val="27"/>
          <w:szCs w:val="27"/>
          <w:lang w:eastAsia="fi-FI"/>
          <w14:ligatures w14:val="none"/>
        </w:rPr>
        <w:t>YFIP120 Sosiologian johdanto (5 op)</w:t>
      </w:r>
    </w:p>
    <w:p w14:paraId="2B140545"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Osaamistavoitteet</w:t>
      </w:r>
      <w:r w:rsidRPr="00741815">
        <w:rPr>
          <w:rFonts w:ascii="Lato" w:eastAsia="Times New Roman" w:hAnsi="Lato" w:cs="Times New Roman"/>
          <w:color w:val="212529"/>
          <w:kern w:val="0"/>
          <w:sz w:val="24"/>
          <w:szCs w:val="24"/>
          <w:lang w:eastAsia="fi-FI"/>
          <w14:ligatures w14:val="none"/>
        </w:rPr>
        <w:t>: Opintojakson suoritettuaan opiskelija:</w:t>
      </w:r>
      <w:r w:rsidRPr="00741815">
        <w:rPr>
          <w:rFonts w:ascii="Lato" w:eastAsia="Times New Roman" w:hAnsi="Lato" w:cs="Times New Roman"/>
          <w:color w:val="212529"/>
          <w:kern w:val="0"/>
          <w:sz w:val="24"/>
          <w:szCs w:val="24"/>
          <w:lang w:eastAsia="fi-FI"/>
          <w14:ligatures w14:val="none"/>
        </w:rPr>
        <w:br/>
        <w:t>Tuntee pääpiirteissään sosiologian historiallisen kehityksen</w:t>
      </w:r>
      <w:r w:rsidRPr="00741815">
        <w:rPr>
          <w:rFonts w:ascii="Lato" w:eastAsia="Times New Roman" w:hAnsi="Lato" w:cs="Times New Roman"/>
          <w:color w:val="212529"/>
          <w:kern w:val="0"/>
          <w:sz w:val="24"/>
          <w:szCs w:val="24"/>
          <w:lang w:eastAsia="fi-FI"/>
          <w14:ligatures w14:val="none"/>
        </w:rPr>
        <w:br/>
        <w:t>Osaa kuvata sosiologian keskeisiä teorioita, käsitteitä, ja menetelmiä sekä tutkimuskohteita</w:t>
      </w:r>
      <w:r w:rsidRPr="00741815">
        <w:rPr>
          <w:rFonts w:ascii="Lato" w:eastAsia="Times New Roman" w:hAnsi="Lato" w:cs="Times New Roman"/>
          <w:color w:val="212529"/>
          <w:kern w:val="0"/>
          <w:sz w:val="24"/>
          <w:szCs w:val="24"/>
          <w:lang w:eastAsia="fi-FI"/>
          <w14:ligatures w14:val="none"/>
        </w:rPr>
        <w:br/>
        <w:t>Osaa hahmottaa sosiologian suhteen muihin juonteen sosiaalitieteisiin</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Sisältö:</w:t>
      </w:r>
      <w:r w:rsidRPr="00741815">
        <w:rPr>
          <w:rFonts w:ascii="Lato" w:eastAsia="Times New Roman" w:hAnsi="Lato" w:cs="Times New Roman"/>
          <w:color w:val="212529"/>
          <w:kern w:val="0"/>
          <w:sz w:val="24"/>
          <w:szCs w:val="24"/>
          <w:lang w:eastAsia="fi-FI"/>
          <w14:ligatures w14:val="none"/>
        </w:rPr>
        <w:t> Opintojakso tarjoaa johdatuksen sosiologian historialliseen kehitykseen sekä ajankohtaisiin keskusteluihin ja tutkimuskohteisiin. Opintojaksossa rakennetaan kuvaa myös sosiologian keskeisistä teoriaperinteistä, nykysuuntauksista ja tutkimusmenetelmistä sekä tarkastellaan sosiologiaan kytkeytyviä tärkeimpiä haasteita. Opintojaksossa kuvataan lisäksi sosiologian erityispiirteitä ja suhdetta muihin sosiaalitieteisiin.</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Suoritustavat:</w:t>
      </w:r>
      <w:r w:rsidRPr="00741815">
        <w:rPr>
          <w:rFonts w:ascii="Lato" w:eastAsia="Times New Roman" w:hAnsi="Lato" w:cs="Times New Roman"/>
          <w:color w:val="212529"/>
          <w:kern w:val="0"/>
          <w:sz w:val="24"/>
          <w:szCs w:val="24"/>
          <w:lang w:eastAsia="fi-FI"/>
          <w14:ligatures w14:val="none"/>
        </w:rPr>
        <w:t> Luennot ja kirjallisuus</w:t>
      </w:r>
      <w:r w:rsidRPr="00741815">
        <w:rPr>
          <w:rFonts w:ascii="Lato" w:eastAsia="Times New Roman" w:hAnsi="Lato" w:cs="Times New Roman"/>
          <w:color w:val="212529"/>
          <w:kern w:val="0"/>
          <w:sz w:val="24"/>
          <w:szCs w:val="24"/>
          <w:lang w:eastAsia="fi-FI"/>
          <w14:ligatures w14:val="none"/>
        </w:rPr>
        <w:br/>
      </w:r>
      <w:proofErr w:type="spellStart"/>
      <w:r w:rsidRPr="00741815">
        <w:rPr>
          <w:rFonts w:ascii="Lato" w:eastAsia="Times New Roman" w:hAnsi="Lato" w:cs="Times New Roman"/>
          <w:b/>
          <w:bCs/>
          <w:color w:val="212529"/>
          <w:kern w:val="0"/>
          <w:sz w:val="24"/>
          <w:szCs w:val="24"/>
          <w:lang w:eastAsia="fi-FI"/>
          <w14:ligatures w14:val="none"/>
        </w:rPr>
        <w:t>Kirjallisuus</w:t>
      </w:r>
      <w:proofErr w:type="spellEnd"/>
      <w:r w:rsidRPr="00741815">
        <w:rPr>
          <w:rFonts w:ascii="Lato" w:eastAsia="Times New Roman" w:hAnsi="Lato" w:cs="Times New Roman"/>
          <w:b/>
          <w:bCs/>
          <w:color w:val="212529"/>
          <w:kern w:val="0"/>
          <w:sz w:val="24"/>
          <w:szCs w:val="24"/>
          <w:lang w:eastAsia="fi-FI"/>
          <w14:ligatures w14:val="none"/>
        </w:rPr>
        <w:t>:</w:t>
      </w:r>
    </w:p>
    <w:p w14:paraId="3A1B02A8" w14:textId="77777777" w:rsidR="00741815" w:rsidRPr="00741815" w:rsidRDefault="00741815" w:rsidP="00741815">
      <w:pPr>
        <w:numPr>
          <w:ilvl w:val="0"/>
          <w:numId w:val="13"/>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val="en-US" w:eastAsia="fi-FI"/>
          <w14:ligatures w14:val="none"/>
        </w:rPr>
        <w:t xml:space="preserve">Giddens, A. &amp; Sutton, P. W.: Sociology, 7. </w:t>
      </w:r>
      <w:proofErr w:type="spellStart"/>
      <w:r w:rsidRPr="00741815">
        <w:rPr>
          <w:rFonts w:ascii="Lato" w:eastAsia="Times New Roman" w:hAnsi="Lato" w:cs="Times New Roman"/>
          <w:color w:val="212529"/>
          <w:kern w:val="0"/>
          <w:sz w:val="24"/>
          <w:szCs w:val="24"/>
          <w:lang w:val="en-US" w:eastAsia="fi-FI"/>
          <w14:ligatures w14:val="none"/>
        </w:rPr>
        <w:t>painos</w:t>
      </w:r>
      <w:proofErr w:type="spellEnd"/>
      <w:r w:rsidRPr="00741815">
        <w:rPr>
          <w:rFonts w:ascii="Lato" w:eastAsia="Times New Roman" w:hAnsi="Lato" w:cs="Times New Roman"/>
          <w:color w:val="212529"/>
          <w:kern w:val="0"/>
          <w:sz w:val="24"/>
          <w:szCs w:val="24"/>
          <w:lang w:val="en-US" w:eastAsia="fi-FI"/>
          <w14:ligatures w14:val="none"/>
        </w:rPr>
        <w:t xml:space="preserve">. </w:t>
      </w:r>
      <w:r w:rsidRPr="00741815">
        <w:rPr>
          <w:rFonts w:ascii="Lato" w:eastAsia="Times New Roman" w:hAnsi="Lato" w:cs="Times New Roman"/>
          <w:color w:val="212529"/>
          <w:kern w:val="0"/>
          <w:sz w:val="24"/>
          <w:szCs w:val="24"/>
          <w:lang w:eastAsia="fi-FI"/>
          <w14:ligatures w14:val="none"/>
        </w:rPr>
        <w:t xml:space="preserve">Luvut </w:t>
      </w:r>
      <w:proofErr w:type="gramStart"/>
      <w:r w:rsidRPr="00741815">
        <w:rPr>
          <w:rFonts w:ascii="Lato" w:eastAsia="Times New Roman" w:hAnsi="Lato" w:cs="Times New Roman"/>
          <w:color w:val="212529"/>
          <w:kern w:val="0"/>
          <w:sz w:val="24"/>
          <w:szCs w:val="24"/>
          <w:lang w:eastAsia="fi-FI"/>
          <w14:ligatures w14:val="none"/>
        </w:rPr>
        <w:t>1-6</w:t>
      </w:r>
      <w:proofErr w:type="gramEnd"/>
      <w:r w:rsidRPr="00741815">
        <w:rPr>
          <w:rFonts w:ascii="Lato" w:eastAsia="Times New Roman" w:hAnsi="Lato" w:cs="Times New Roman"/>
          <w:color w:val="212529"/>
          <w:kern w:val="0"/>
          <w:sz w:val="24"/>
          <w:szCs w:val="24"/>
          <w:lang w:eastAsia="fi-FI"/>
          <w14:ligatures w14:val="none"/>
        </w:rPr>
        <w:t>, 12, 13, 16, 17, 19.</w:t>
      </w:r>
    </w:p>
    <w:p w14:paraId="3941B1A9"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lastRenderedPageBreak/>
        <w:t> </w:t>
      </w:r>
    </w:p>
    <w:p w14:paraId="284976F0" w14:textId="77777777" w:rsidR="00741815" w:rsidRPr="00741815" w:rsidRDefault="00741815" w:rsidP="00741815">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741815">
        <w:rPr>
          <w:rFonts w:ascii="Aleo" w:eastAsia="Times New Roman" w:hAnsi="Aleo" w:cs="Times New Roman"/>
          <w:b/>
          <w:bCs/>
          <w:color w:val="002957"/>
          <w:kern w:val="0"/>
          <w:sz w:val="27"/>
          <w:szCs w:val="27"/>
          <w:lang w:eastAsia="fi-FI"/>
          <w14:ligatures w14:val="none"/>
        </w:rPr>
        <w:t>YFIP130 Yhteiskuntapolitiikan johdanto (5 op)</w:t>
      </w:r>
    </w:p>
    <w:p w14:paraId="2564A729"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Osaamistavoitteet:</w:t>
      </w:r>
      <w:r w:rsidRPr="00741815">
        <w:rPr>
          <w:rFonts w:ascii="Lato" w:eastAsia="Times New Roman" w:hAnsi="Lato" w:cs="Times New Roman"/>
          <w:color w:val="212529"/>
          <w:kern w:val="0"/>
          <w:sz w:val="24"/>
          <w:szCs w:val="24"/>
          <w:lang w:eastAsia="fi-FI"/>
          <w14:ligatures w14:val="none"/>
        </w:rPr>
        <w:t> Opintojakson suoritettuaan opiskelija:</w:t>
      </w:r>
      <w:r w:rsidRPr="00741815">
        <w:rPr>
          <w:rFonts w:ascii="Lato" w:eastAsia="Times New Roman" w:hAnsi="Lato" w:cs="Times New Roman"/>
          <w:color w:val="212529"/>
          <w:kern w:val="0"/>
          <w:sz w:val="24"/>
          <w:szCs w:val="24"/>
          <w:lang w:eastAsia="fi-FI"/>
          <w14:ligatures w14:val="none"/>
        </w:rPr>
        <w:br/>
        <w:t>Tuntee pääpiirteissään yhteiskuntapolitiikan historiallisen kehityksen.</w:t>
      </w:r>
      <w:r w:rsidRPr="00741815">
        <w:rPr>
          <w:rFonts w:ascii="Lato" w:eastAsia="Times New Roman" w:hAnsi="Lato" w:cs="Times New Roman"/>
          <w:color w:val="212529"/>
          <w:kern w:val="0"/>
          <w:sz w:val="24"/>
          <w:szCs w:val="24"/>
          <w:lang w:eastAsia="fi-FI"/>
          <w14:ligatures w14:val="none"/>
        </w:rPr>
        <w:br/>
        <w:t>Osaa kuvata yhteiskuntapolitiikan keskeisiä teorioita ja käsitteitä sekä tutkimuskohteita.</w:t>
      </w:r>
      <w:r w:rsidRPr="00741815">
        <w:rPr>
          <w:rFonts w:ascii="Lato" w:eastAsia="Times New Roman" w:hAnsi="Lato" w:cs="Times New Roman"/>
          <w:color w:val="212529"/>
          <w:kern w:val="0"/>
          <w:sz w:val="24"/>
          <w:szCs w:val="24"/>
          <w:lang w:eastAsia="fi-FI"/>
          <w14:ligatures w14:val="none"/>
        </w:rPr>
        <w:br/>
        <w:t>Osaa hahmottaa yhteiskuntapolitiikan suhteen muihin sosiaalitieteisiin.</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Sisältö:</w:t>
      </w:r>
      <w:r w:rsidRPr="00741815">
        <w:rPr>
          <w:rFonts w:ascii="Lato" w:eastAsia="Times New Roman" w:hAnsi="Lato" w:cs="Times New Roman"/>
          <w:color w:val="212529"/>
          <w:kern w:val="0"/>
          <w:sz w:val="24"/>
          <w:szCs w:val="24"/>
          <w:lang w:eastAsia="fi-FI"/>
          <w14:ligatures w14:val="none"/>
        </w:rPr>
        <w:t> Opintojakso tarjoaa johdatuksen yhteiskuntapolitiikan historialliseen kehitykseen sekä ajankohtaisiin keskusteluihin ja tutkimuskohteisiin tarkastellen yhteiskuntapolitiikan erityispiirteitä ja suhdetta muihin sosiaalitieteisiin. Lisäksi esitellään yhteiskuntapolitiikan keskeisiä teoriaperinteitä, nykysuuntauksia sekä tärkeimpiä ajankohtaisia haasteita.</w:t>
      </w:r>
      <w:r w:rsidRPr="00741815">
        <w:rPr>
          <w:rFonts w:ascii="Lato" w:eastAsia="Times New Roman" w:hAnsi="Lato" w:cs="Times New Roman"/>
          <w:i/>
          <w:iCs/>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Suoritustavat:</w:t>
      </w:r>
      <w:r w:rsidRPr="00741815">
        <w:rPr>
          <w:rFonts w:ascii="Lato" w:eastAsia="Times New Roman" w:hAnsi="Lato" w:cs="Times New Roman"/>
          <w:b/>
          <w:bCs/>
          <w:color w:val="212529"/>
          <w:kern w:val="0"/>
          <w:sz w:val="24"/>
          <w:szCs w:val="24"/>
          <w:lang w:eastAsia="fi-FI"/>
          <w14:ligatures w14:val="none"/>
        </w:rPr>
        <w:br/>
      </w:r>
      <w:r w:rsidRPr="00741815">
        <w:rPr>
          <w:rFonts w:ascii="Lato" w:eastAsia="Times New Roman" w:hAnsi="Lato" w:cs="Times New Roman"/>
          <w:color w:val="212529"/>
          <w:kern w:val="0"/>
          <w:sz w:val="24"/>
          <w:szCs w:val="24"/>
          <w:lang w:eastAsia="fi-FI"/>
          <w14:ligatures w14:val="none"/>
        </w:rPr>
        <w:t>Yhteiskuntapolitiikan pääaineopiskelijat: Luennot sekä lukupiirityöskentely + essee.</w:t>
      </w:r>
      <w:r w:rsidRPr="00741815">
        <w:rPr>
          <w:rFonts w:ascii="Lato" w:eastAsia="Times New Roman" w:hAnsi="Lato" w:cs="Times New Roman"/>
          <w:color w:val="212529"/>
          <w:kern w:val="0"/>
          <w:sz w:val="24"/>
          <w:szCs w:val="24"/>
          <w:lang w:eastAsia="fi-FI"/>
          <w14:ligatures w14:val="none"/>
        </w:rPr>
        <w:br/>
        <w:t>Sivuaineopiskelijat: Luennot ja kirjallisuus.</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Kirjallisuus:</w:t>
      </w:r>
    </w:p>
    <w:p w14:paraId="216D9ECC" w14:textId="77777777" w:rsidR="00741815" w:rsidRPr="00741815" w:rsidRDefault="00741815" w:rsidP="00741815">
      <w:pPr>
        <w:numPr>
          <w:ilvl w:val="0"/>
          <w:numId w:val="14"/>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Anttonen, A. &amp; J. Sipilä: Suomalaista sosiaalipolitiikkaa</w:t>
      </w:r>
    </w:p>
    <w:p w14:paraId="0571B5DB" w14:textId="77777777" w:rsidR="00741815" w:rsidRPr="00741815" w:rsidRDefault="00741815" w:rsidP="00741815">
      <w:pPr>
        <w:numPr>
          <w:ilvl w:val="0"/>
          <w:numId w:val="14"/>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Maailman tila 2013: Onko liian myöhäistä?</w:t>
      </w:r>
    </w:p>
    <w:p w14:paraId="765A3972"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 </w:t>
      </w:r>
    </w:p>
    <w:p w14:paraId="7E5AAEAA" w14:textId="77777777" w:rsidR="00741815" w:rsidRPr="00741815" w:rsidRDefault="00741815" w:rsidP="00741815">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741815">
        <w:rPr>
          <w:rFonts w:ascii="Aleo" w:eastAsia="Times New Roman" w:hAnsi="Aleo" w:cs="Times New Roman"/>
          <w:b/>
          <w:bCs/>
          <w:color w:val="002957"/>
          <w:kern w:val="0"/>
          <w:sz w:val="27"/>
          <w:szCs w:val="27"/>
          <w:lang w:eastAsia="fi-FI"/>
          <w14:ligatures w14:val="none"/>
        </w:rPr>
        <w:t>YFIP140 Filosofian johdanto (5 op)</w:t>
      </w:r>
    </w:p>
    <w:p w14:paraId="77EBB175"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Osaamistavoitteet:</w:t>
      </w:r>
      <w:r w:rsidRPr="00741815">
        <w:rPr>
          <w:rFonts w:ascii="Lato" w:eastAsia="Times New Roman" w:hAnsi="Lato" w:cs="Times New Roman"/>
          <w:color w:val="212529"/>
          <w:kern w:val="0"/>
          <w:sz w:val="24"/>
          <w:szCs w:val="24"/>
          <w:lang w:eastAsia="fi-FI"/>
          <w14:ligatures w14:val="none"/>
        </w:rPr>
        <w:t> Opintojakson suoritettuaan opiskelija hallitsee filosofisen kysymyksenasettelun, filosofian eri osa-alueet sekä keskeisen filosofisen erityiskäsitteistön sekä ajattelun loogisuuden perusedellytykset.</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Sisältö:</w:t>
      </w:r>
      <w:r w:rsidRPr="00741815">
        <w:rPr>
          <w:rFonts w:ascii="Lato" w:eastAsia="Times New Roman" w:hAnsi="Lato" w:cs="Times New Roman"/>
          <w:color w:val="212529"/>
          <w:kern w:val="0"/>
          <w:sz w:val="24"/>
          <w:szCs w:val="24"/>
          <w:lang w:eastAsia="fi-FI"/>
          <w14:ligatures w14:val="none"/>
        </w:rPr>
        <w:t> Filosofisen tiedon ja tutkimuksen luonne, normatiivisen etiikan keskeiset suuntaukset, ontologian ja tietoteorian peruskäsitteet.</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Suoritustavat:</w:t>
      </w:r>
      <w:r w:rsidRPr="00741815">
        <w:rPr>
          <w:rFonts w:ascii="Lato" w:eastAsia="Times New Roman" w:hAnsi="Lato" w:cs="Times New Roman"/>
          <w:color w:val="212529"/>
          <w:kern w:val="0"/>
          <w:sz w:val="24"/>
          <w:szCs w:val="24"/>
          <w:lang w:eastAsia="fi-FI"/>
          <w14:ligatures w14:val="none"/>
        </w:rPr>
        <w:t> Luento ja kirjallisuuden tenttiminen</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Kirjallisuus</w:t>
      </w:r>
      <w:r w:rsidRPr="00741815">
        <w:rPr>
          <w:rFonts w:ascii="Lato" w:eastAsia="Times New Roman" w:hAnsi="Lato" w:cs="Times New Roman"/>
          <w:color w:val="212529"/>
          <w:kern w:val="0"/>
          <w:sz w:val="24"/>
          <w:szCs w:val="24"/>
          <w:lang w:eastAsia="fi-FI"/>
          <w14:ligatures w14:val="none"/>
        </w:rPr>
        <w:t>: Luennolla jaettavan tekstiaineiston lisäksi suoritetaan seuraavat teokset:</w:t>
      </w:r>
    </w:p>
    <w:p w14:paraId="2803BF87" w14:textId="77777777" w:rsidR="00741815" w:rsidRPr="00741815" w:rsidRDefault="00741815" w:rsidP="00741815">
      <w:pPr>
        <w:numPr>
          <w:ilvl w:val="0"/>
          <w:numId w:val="15"/>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val="en-US" w:eastAsia="fi-FI"/>
          <w14:ligatures w14:val="none"/>
        </w:rPr>
      </w:pPr>
      <w:proofErr w:type="spellStart"/>
      <w:r w:rsidRPr="00741815">
        <w:rPr>
          <w:rFonts w:ascii="Lato" w:eastAsia="Times New Roman" w:hAnsi="Lato" w:cs="Times New Roman"/>
          <w:color w:val="212529"/>
          <w:kern w:val="0"/>
          <w:sz w:val="24"/>
          <w:szCs w:val="24"/>
          <w:lang w:val="en-US" w:eastAsia="fi-FI"/>
          <w14:ligatures w14:val="none"/>
        </w:rPr>
        <w:lastRenderedPageBreak/>
        <w:t>Janicaud</w:t>
      </w:r>
      <w:proofErr w:type="spellEnd"/>
      <w:r w:rsidRPr="00741815">
        <w:rPr>
          <w:rFonts w:ascii="Lato" w:eastAsia="Times New Roman" w:hAnsi="Lato" w:cs="Times New Roman"/>
          <w:color w:val="212529"/>
          <w:kern w:val="0"/>
          <w:sz w:val="24"/>
          <w:szCs w:val="24"/>
          <w:lang w:val="en-US" w:eastAsia="fi-FI"/>
          <w14:ligatures w14:val="none"/>
        </w:rPr>
        <w:t>, Dominique (2010): A Beginner’s Guide to Philosophy</w:t>
      </w:r>
    </w:p>
    <w:p w14:paraId="32D778C8" w14:textId="77777777" w:rsidR="00741815" w:rsidRPr="00741815" w:rsidRDefault="00741815" w:rsidP="00741815">
      <w:pPr>
        <w:numPr>
          <w:ilvl w:val="0"/>
          <w:numId w:val="15"/>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val="en-US" w:eastAsia="fi-FI"/>
          <w14:ligatures w14:val="none"/>
        </w:rPr>
      </w:pPr>
      <w:r w:rsidRPr="00741815">
        <w:rPr>
          <w:rFonts w:ascii="Lato" w:eastAsia="Times New Roman" w:hAnsi="Lato" w:cs="Times New Roman"/>
          <w:color w:val="212529"/>
          <w:kern w:val="0"/>
          <w:sz w:val="24"/>
          <w:szCs w:val="24"/>
          <w:lang w:val="en-US" w:eastAsia="fi-FI"/>
          <w14:ligatures w14:val="none"/>
        </w:rPr>
        <w:t>Rosenberg, J.F.: The Practice of Philosophy (3. edition)</w:t>
      </w:r>
    </w:p>
    <w:p w14:paraId="0F41693A"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val="en-US" w:eastAsia="fi-FI"/>
          <w14:ligatures w14:val="none"/>
        </w:rPr>
      </w:pPr>
      <w:r w:rsidRPr="00741815">
        <w:rPr>
          <w:rFonts w:ascii="Lato" w:eastAsia="Times New Roman" w:hAnsi="Lato" w:cs="Times New Roman"/>
          <w:color w:val="212529"/>
          <w:kern w:val="0"/>
          <w:sz w:val="24"/>
          <w:szCs w:val="24"/>
          <w:lang w:val="en-US" w:eastAsia="fi-FI"/>
          <w14:ligatures w14:val="none"/>
        </w:rPr>
        <w:t> </w:t>
      </w:r>
    </w:p>
    <w:p w14:paraId="5B6E7E01" w14:textId="77777777" w:rsidR="00741815" w:rsidRPr="00741815" w:rsidRDefault="00741815" w:rsidP="00741815">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741815">
        <w:rPr>
          <w:rFonts w:ascii="Aleo" w:eastAsia="Times New Roman" w:hAnsi="Aleo" w:cs="Times New Roman"/>
          <w:b/>
          <w:bCs/>
          <w:color w:val="002957"/>
          <w:kern w:val="0"/>
          <w:sz w:val="27"/>
          <w:szCs w:val="27"/>
          <w:lang w:eastAsia="fi-FI"/>
          <w14:ligatures w14:val="none"/>
        </w:rPr>
        <w:t>YFIP150 Valtio-opin johdanto (5 op)</w:t>
      </w:r>
    </w:p>
    <w:p w14:paraId="38E4E573" w14:textId="77777777" w:rsidR="00741815" w:rsidRPr="00741815" w:rsidRDefault="00741815" w:rsidP="00741815">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b/>
          <w:bCs/>
          <w:color w:val="212529"/>
          <w:kern w:val="0"/>
          <w:sz w:val="24"/>
          <w:szCs w:val="24"/>
          <w:lang w:eastAsia="fi-FI"/>
          <w14:ligatures w14:val="none"/>
        </w:rPr>
        <w:t>Osaamistavoitteet</w:t>
      </w:r>
      <w:r w:rsidRPr="00741815">
        <w:rPr>
          <w:rFonts w:ascii="Lato" w:eastAsia="Times New Roman" w:hAnsi="Lato" w:cs="Times New Roman"/>
          <w:color w:val="212529"/>
          <w:kern w:val="0"/>
          <w:sz w:val="24"/>
          <w:szCs w:val="24"/>
          <w:lang w:eastAsia="fi-FI"/>
          <w14:ligatures w14:val="none"/>
        </w:rPr>
        <w:t>: Opiskelija oppii ymmärtämään politiikasta puhumisen ongelmallisuutta ja kiistanalaisuuden sekä niiden tutkimisen mahdollisuuksia.</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Sisältö:</w:t>
      </w:r>
      <w:r w:rsidRPr="00741815">
        <w:rPr>
          <w:rFonts w:ascii="Lato" w:eastAsia="Times New Roman" w:hAnsi="Lato" w:cs="Times New Roman"/>
          <w:color w:val="212529"/>
          <w:kern w:val="0"/>
          <w:sz w:val="24"/>
          <w:szCs w:val="24"/>
          <w:lang w:eastAsia="fi-FI"/>
          <w14:ligatures w14:val="none"/>
        </w:rPr>
        <w:t> Perehtyminen keskeisten poliittisten käsitteiden historiaan ja nykyisiin käyttötapoihin, niiden merkitykseen poliittisille käytännöille sekä näihin liittyen politiikan tutkimuksen kysymyksenasetteluihin.</w:t>
      </w:r>
      <w:r w:rsidRPr="00741815">
        <w:rPr>
          <w:rFonts w:ascii="Lato" w:eastAsia="Times New Roman" w:hAnsi="Lato" w:cs="Times New Roman"/>
          <w:color w:val="212529"/>
          <w:kern w:val="0"/>
          <w:sz w:val="24"/>
          <w:szCs w:val="24"/>
          <w:lang w:eastAsia="fi-FI"/>
          <w14:ligatures w14:val="none"/>
        </w:rPr>
        <w:br/>
      </w:r>
      <w:r w:rsidRPr="00741815">
        <w:rPr>
          <w:rFonts w:ascii="Lato" w:eastAsia="Times New Roman" w:hAnsi="Lato" w:cs="Times New Roman"/>
          <w:b/>
          <w:bCs/>
          <w:color w:val="212529"/>
          <w:kern w:val="0"/>
          <w:sz w:val="24"/>
          <w:szCs w:val="24"/>
          <w:lang w:eastAsia="fi-FI"/>
          <w14:ligatures w14:val="none"/>
        </w:rPr>
        <w:t>Suoritustavat:</w:t>
      </w:r>
      <w:r w:rsidRPr="00741815">
        <w:rPr>
          <w:rFonts w:ascii="Lato" w:eastAsia="Times New Roman" w:hAnsi="Lato" w:cs="Times New Roman"/>
          <w:color w:val="212529"/>
          <w:kern w:val="0"/>
          <w:sz w:val="24"/>
          <w:szCs w:val="24"/>
          <w:lang w:eastAsia="fi-FI"/>
          <w14:ligatures w14:val="none"/>
        </w:rPr>
        <w:t> Luento ja kirjallisuus</w:t>
      </w:r>
      <w:r w:rsidRPr="00741815">
        <w:rPr>
          <w:rFonts w:ascii="Lato" w:eastAsia="Times New Roman" w:hAnsi="Lato" w:cs="Times New Roman"/>
          <w:color w:val="212529"/>
          <w:kern w:val="0"/>
          <w:sz w:val="24"/>
          <w:szCs w:val="24"/>
          <w:lang w:eastAsia="fi-FI"/>
          <w14:ligatures w14:val="none"/>
        </w:rPr>
        <w:br/>
      </w:r>
      <w:proofErr w:type="spellStart"/>
      <w:r w:rsidRPr="00741815">
        <w:rPr>
          <w:rFonts w:ascii="Lato" w:eastAsia="Times New Roman" w:hAnsi="Lato" w:cs="Times New Roman"/>
          <w:b/>
          <w:bCs/>
          <w:color w:val="212529"/>
          <w:kern w:val="0"/>
          <w:sz w:val="24"/>
          <w:szCs w:val="24"/>
          <w:lang w:eastAsia="fi-FI"/>
          <w14:ligatures w14:val="none"/>
        </w:rPr>
        <w:t>Kirjallisuus</w:t>
      </w:r>
      <w:proofErr w:type="spellEnd"/>
      <w:r w:rsidRPr="00741815">
        <w:rPr>
          <w:rFonts w:ascii="Lato" w:eastAsia="Times New Roman" w:hAnsi="Lato" w:cs="Times New Roman"/>
          <w:b/>
          <w:bCs/>
          <w:color w:val="212529"/>
          <w:kern w:val="0"/>
          <w:sz w:val="24"/>
          <w:szCs w:val="24"/>
          <w:lang w:eastAsia="fi-FI"/>
          <w14:ligatures w14:val="none"/>
        </w:rPr>
        <w:t>:</w:t>
      </w:r>
    </w:p>
    <w:p w14:paraId="404334A2" w14:textId="77777777" w:rsidR="00741815" w:rsidRPr="00741815" w:rsidRDefault="00741815" w:rsidP="00741815">
      <w:pPr>
        <w:numPr>
          <w:ilvl w:val="0"/>
          <w:numId w:val="16"/>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741815">
        <w:rPr>
          <w:rFonts w:ascii="Lato" w:eastAsia="Times New Roman" w:hAnsi="Lato" w:cs="Times New Roman"/>
          <w:color w:val="212529"/>
          <w:kern w:val="0"/>
          <w:sz w:val="24"/>
          <w:szCs w:val="24"/>
          <w:lang w:eastAsia="fi-FI"/>
          <w14:ligatures w14:val="none"/>
        </w:rPr>
        <w:t xml:space="preserve">Korvela, Paul-Erik &amp; Kia Lindroos (2008): Avauksia poliittiseen ajatteluun. Jyväskylä: </w:t>
      </w:r>
      <w:proofErr w:type="spellStart"/>
      <w:r w:rsidRPr="00741815">
        <w:rPr>
          <w:rFonts w:ascii="Lato" w:eastAsia="Times New Roman" w:hAnsi="Lato" w:cs="Times New Roman"/>
          <w:color w:val="212529"/>
          <w:kern w:val="0"/>
          <w:sz w:val="24"/>
          <w:szCs w:val="24"/>
          <w:lang w:eastAsia="fi-FI"/>
          <w14:ligatures w14:val="none"/>
        </w:rPr>
        <w:t>SoPhi</w:t>
      </w:r>
      <w:proofErr w:type="spellEnd"/>
      <w:r w:rsidRPr="00741815">
        <w:rPr>
          <w:rFonts w:ascii="Lato" w:eastAsia="Times New Roman" w:hAnsi="Lato" w:cs="Times New Roman"/>
          <w:color w:val="212529"/>
          <w:kern w:val="0"/>
          <w:sz w:val="24"/>
          <w:szCs w:val="24"/>
          <w:lang w:eastAsia="fi-FI"/>
          <w14:ligatures w14:val="none"/>
        </w:rPr>
        <w:t>. (</w:t>
      </w:r>
      <w:hyperlink r:id="rId9" w:history="1">
        <w:r w:rsidRPr="00741815">
          <w:rPr>
            <w:rFonts w:ascii="Lato" w:eastAsia="Times New Roman" w:hAnsi="Lato" w:cs="Times New Roman"/>
            <w:color w:val="002957"/>
            <w:kern w:val="0"/>
            <w:sz w:val="24"/>
            <w:szCs w:val="24"/>
            <w:u w:val="single"/>
            <w:lang w:eastAsia="fi-FI"/>
            <w14:ligatures w14:val="none"/>
          </w:rPr>
          <w:t>http://urn.fi/URN:ISBN:978-952-492-111-4</w:t>
        </w:r>
      </w:hyperlink>
      <w:r w:rsidRPr="00741815">
        <w:rPr>
          <w:rFonts w:ascii="Lato" w:eastAsia="Times New Roman" w:hAnsi="Lato" w:cs="Times New Roman"/>
          <w:color w:val="212529"/>
          <w:kern w:val="0"/>
          <w:sz w:val="24"/>
          <w:szCs w:val="24"/>
          <w:lang w:eastAsia="fi-FI"/>
          <w14:ligatures w14:val="none"/>
        </w:rPr>
        <w:t>)</w:t>
      </w:r>
    </w:p>
    <w:p w14:paraId="54A5C66A" w14:textId="77777777" w:rsidR="00741815" w:rsidRDefault="00741815"/>
    <w:p w14:paraId="73C16C5B" w14:textId="77777777" w:rsidR="00741815" w:rsidRDefault="00741815" w:rsidP="00741815">
      <w:pPr>
        <w:pStyle w:val="Heading1"/>
        <w:spacing w:before="0" w:beforeAutospacing="0" w:after="375" w:afterAutospacing="0" w:line="750" w:lineRule="atLeast"/>
        <w:rPr>
          <w:rFonts w:ascii="Aleo" w:hAnsi="Aleo"/>
          <w:color w:val="002957"/>
        </w:rPr>
      </w:pPr>
      <w:r>
        <w:rPr>
          <w:rFonts w:ascii="Aleo" w:hAnsi="Aleo"/>
          <w:color w:val="002957"/>
        </w:rPr>
        <w:t>Sosiaalityön aineopinnot</w:t>
      </w:r>
    </w:p>
    <w:p w14:paraId="5E66D4FF" w14:textId="77777777" w:rsidR="00741815" w:rsidRDefault="00741815" w:rsidP="00741815">
      <w:pPr>
        <w:pStyle w:val="Heading2"/>
        <w:shd w:val="clear" w:color="auto" w:fill="FFFFFF"/>
        <w:spacing w:before="900" w:beforeAutospacing="0" w:after="375" w:afterAutospacing="0" w:line="525" w:lineRule="atLeast"/>
        <w:rPr>
          <w:rFonts w:ascii="Aleo" w:hAnsi="Aleo"/>
          <w:color w:val="002957"/>
        </w:rPr>
      </w:pPr>
      <w:r>
        <w:rPr>
          <w:rFonts w:ascii="Aleo" w:hAnsi="Aleo"/>
          <w:color w:val="002957"/>
        </w:rPr>
        <w:t>Sosiaalityön aineopintojaksot</w:t>
      </w:r>
    </w:p>
    <w:p w14:paraId="2A0610E1"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45C26433"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SOSIAALITYÖN TOIMINTAYMPÄRISTÖ</w:t>
      </w:r>
    </w:p>
    <w:p w14:paraId="4D8AD7E9"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STOA094 Sosiaalisten ongelmien teoreettisia jäsennyksiä (5 op)</w:t>
      </w:r>
    </w:p>
    <w:p w14:paraId="6289E840"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xml:space="preserve"> Opiskelija ymmärtää sosiaalisia ongelmia koskevat keskeiset teoriat ja kykenee niiden kautta analysoimaan sosiaalisia ongelmia useasta </w:t>
      </w:r>
      <w:r>
        <w:rPr>
          <w:rFonts w:ascii="Lato" w:hAnsi="Lato"/>
          <w:color w:val="212529"/>
        </w:rPr>
        <w:lastRenderedPageBreak/>
        <w:t>näkökulmasta. Hän saavuttaa valmiuden soveltaa teoreettista tietoa opinnäytetöiden toteuttamisessa sekä sosiaalityön ammatillisissa käytännöissä.</w:t>
      </w:r>
      <w:r>
        <w:rPr>
          <w:rFonts w:ascii="Lato" w:hAnsi="Lato"/>
          <w:b/>
          <w:bCs/>
          <w:color w:val="212529"/>
        </w:rPr>
        <w:br/>
        <w:t>Sisältö:</w:t>
      </w:r>
      <w:r>
        <w:rPr>
          <w:rFonts w:ascii="Lato" w:hAnsi="Lato"/>
          <w:color w:val="212529"/>
        </w:rPr>
        <w:t> Jaksolla tutustutaan keskeisiin sosiaalisia ongelmia koskeviin teorioihin ja hahmotetaan sosiaalisten ongelmien luonnetta. Jaksolla perehdytään sosiaalisten ongelmien tutkimuksen keskeisiin suuntauksiin, niiden tapaan tarkastella tutkimuskohdettaan ja teorioiden soveltamiseen sosiaalisten ongelmien ratkaisemisessa.</w:t>
      </w:r>
      <w:r>
        <w:rPr>
          <w:rFonts w:ascii="Lato" w:hAnsi="Lato"/>
          <w:b/>
          <w:bCs/>
          <w:color w:val="212529"/>
        </w:rPr>
        <w:br/>
        <w:t>Suoritustavat:</w:t>
      </w:r>
      <w:r>
        <w:rPr>
          <w:rFonts w:ascii="Lato" w:hAnsi="Lato"/>
          <w:color w:val="212529"/>
        </w:rPr>
        <w:t> Luennot ja pienryhmätyöskentely, jonka yhteydessä suoritetaan kirjallisuus</w:t>
      </w:r>
      <w:r>
        <w:rPr>
          <w:rFonts w:ascii="Lato" w:hAnsi="Lato"/>
          <w:color w:val="212529"/>
        </w:rPr>
        <w:br/>
      </w:r>
      <w:proofErr w:type="spellStart"/>
      <w:r>
        <w:rPr>
          <w:rFonts w:ascii="Lato" w:hAnsi="Lato"/>
          <w:b/>
          <w:bCs/>
          <w:color w:val="212529"/>
        </w:rPr>
        <w:t>Kirjallisuus</w:t>
      </w:r>
      <w:proofErr w:type="spellEnd"/>
      <w:r>
        <w:rPr>
          <w:rFonts w:ascii="Lato" w:hAnsi="Lato"/>
          <w:b/>
          <w:bCs/>
          <w:color w:val="212529"/>
        </w:rPr>
        <w:t>:</w:t>
      </w:r>
    </w:p>
    <w:p w14:paraId="5F9FBA96" w14:textId="77777777" w:rsidR="00741815" w:rsidRDefault="00741815" w:rsidP="00741815">
      <w:pPr>
        <w:numPr>
          <w:ilvl w:val="0"/>
          <w:numId w:val="17"/>
        </w:numPr>
        <w:shd w:val="clear" w:color="auto" w:fill="FFFFFF"/>
        <w:spacing w:before="100" w:beforeAutospacing="1" w:after="100" w:afterAutospacing="1" w:line="420" w:lineRule="atLeast"/>
        <w:rPr>
          <w:rFonts w:ascii="Lato" w:hAnsi="Lato"/>
          <w:color w:val="212529"/>
        </w:rPr>
      </w:pPr>
      <w:proofErr w:type="spellStart"/>
      <w:r w:rsidRPr="00741815">
        <w:rPr>
          <w:rFonts w:ascii="Lato" w:hAnsi="Lato"/>
          <w:color w:val="212529"/>
          <w:lang w:val="en-US"/>
        </w:rPr>
        <w:t>Meeuwisse</w:t>
      </w:r>
      <w:proofErr w:type="spellEnd"/>
      <w:r w:rsidRPr="00741815">
        <w:rPr>
          <w:rFonts w:ascii="Lato" w:hAnsi="Lato"/>
          <w:color w:val="212529"/>
          <w:lang w:val="en-US"/>
        </w:rPr>
        <w:t xml:space="preserve">, A. &amp; H. </w:t>
      </w:r>
      <w:proofErr w:type="spellStart"/>
      <w:r w:rsidRPr="00741815">
        <w:rPr>
          <w:rFonts w:ascii="Lato" w:hAnsi="Lato"/>
          <w:color w:val="212529"/>
          <w:lang w:val="en-US"/>
        </w:rPr>
        <w:t>Swärd</w:t>
      </w:r>
      <w:proofErr w:type="spellEnd"/>
      <w:r w:rsidRPr="00741815">
        <w:rPr>
          <w:rFonts w:ascii="Lato" w:hAnsi="Lato"/>
          <w:color w:val="212529"/>
          <w:lang w:val="en-US"/>
        </w:rPr>
        <w:t xml:space="preserve"> (</w:t>
      </w:r>
      <w:proofErr w:type="spellStart"/>
      <w:r w:rsidRPr="00741815">
        <w:rPr>
          <w:rFonts w:ascii="Lato" w:hAnsi="Lato"/>
          <w:color w:val="212529"/>
          <w:lang w:val="en-US"/>
        </w:rPr>
        <w:t>toim</w:t>
      </w:r>
      <w:proofErr w:type="spellEnd"/>
      <w:r w:rsidRPr="00741815">
        <w:rPr>
          <w:rFonts w:ascii="Lato" w:hAnsi="Lato"/>
          <w:color w:val="212529"/>
          <w:lang w:val="en-US"/>
        </w:rPr>
        <w:t xml:space="preserve">.) (2013): </w:t>
      </w:r>
      <w:proofErr w:type="spellStart"/>
      <w:r w:rsidRPr="00741815">
        <w:rPr>
          <w:rFonts w:ascii="Lato" w:hAnsi="Lato"/>
          <w:color w:val="212529"/>
          <w:lang w:val="en-US"/>
        </w:rPr>
        <w:t>Perspektiv</w:t>
      </w:r>
      <w:proofErr w:type="spellEnd"/>
      <w:r w:rsidRPr="00741815">
        <w:rPr>
          <w:rFonts w:ascii="Lato" w:hAnsi="Lato"/>
          <w:color w:val="212529"/>
          <w:lang w:val="en-US"/>
        </w:rPr>
        <w:t xml:space="preserve"> </w:t>
      </w:r>
      <w:proofErr w:type="spellStart"/>
      <w:r w:rsidRPr="00741815">
        <w:rPr>
          <w:rFonts w:ascii="Lato" w:hAnsi="Lato"/>
          <w:color w:val="212529"/>
          <w:lang w:val="en-US"/>
        </w:rPr>
        <w:t>på</w:t>
      </w:r>
      <w:proofErr w:type="spellEnd"/>
      <w:r w:rsidRPr="00741815">
        <w:rPr>
          <w:rFonts w:ascii="Lato" w:hAnsi="Lato"/>
          <w:color w:val="212529"/>
          <w:lang w:val="en-US"/>
        </w:rPr>
        <w:t xml:space="preserve"> </w:t>
      </w:r>
      <w:proofErr w:type="spellStart"/>
      <w:r w:rsidRPr="00741815">
        <w:rPr>
          <w:rFonts w:ascii="Lato" w:hAnsi="Lato"/>
          <w:color w:val="212529"/>
          <w:lang w:val="en-US"/>
        </w:rPr>
        <w:t>sociala</w:t>
      </w:r>
      <w:proofErr w:type="spellEnd"/>
      <w:r w:rsidRPr="00741815">
        <w:rPr>
          <w:rFonts w:ascii="Lato" w:hAnsi="Lato"/>
          <w:color w:val="212529"/>
          <w:lang w:val="en-US"/>
        </w:rPr>
        <w:t xml:space="preserve"> problem. 2. </w:t>
      </w:r>
      <w:proofErr w:type="spellStart"/>
      <w:r w:rsidRPr="00741815">
        <w:rPr>
          <w:rFonts w:ascii="Lato" w:hAnsi="Lato"/>
          <w:color w:val="212529"/>
          <w:lang w:val="en-US"/>
        </w:rPr>
        <w:t>omarb</w:t>
      </w:r>
      <w:proofErr w:type="spellEnd"/>
      <w:r w:rsidRPr="00741815">
        <w:rPr>
          <w:rFonts w:ascii="Lato" w:hAnsi="Lato"/>
          <w:color w:val="212529"/>
          <w:lang w:val="en-US"/>
        </w:rPr>
        <w:t xml:space="preserve">. </w:t>
      </w:r>
      <w:proofErr w:type="spellStart"/>
      <w:r w:rsidRPr="00741815">
        <w:rPr>
          <w:rFonts w:ascii="Lato" w:hAnsi="Lato"/>
          <w:color w:val="212529"/>
          <w:lang w:val="en-US"/>
        </w:rPr>
        <w:t>utg</w:t>
      </w:r>
      <w:proofErr w:type="spellEnd"/>
      <w:r w:rsidRPr="00741815">
        <w:rPr>
          <w:rFonts w:ascii="Lato" w:hAnsi="Lato"/>
          <w:color w:val="212529"/>
          <w:lang w:val="en-US"/>
        </w:rPr>
        <w:t xml:space="preserve">. </w:t>
      </w:r>
      <w:r>
        <w:rPr>
          <w:rFonts w:ascii="Lato" w:hAnsi="Lato"/>
          <w:color w:val="212529"/>
        </w:rPr>
        <w:t xml:space="preserve">Natur &amp; </w:t>
      </w:r>
      <w:proofErr w:type="spellStart"/>
      <w:r>
        <w:rPr>
          <w:rFonts w:ascii="Lato" w:hAnsi="Lato"/>
          <w:color w:val="212529"/>
        </w:rPr>
        <w:t>Kultur</w:t>
      </w:r>
      <w:proofErr w:type="spellEnd"/>
      <w:r>
        <w:rPr>
          <w:rFonts w:ascii="Lato" w:hAnsi="Lato"/>
          <w:color w:val="212529"/>
        </w:rPr>
        <w:t>.</w:t>
      </w:r>
    </w:p>
    <w:p w14:paraId="0DC5F672"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7E8C20BE"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STOA097 Sosiaalihuolto ja sosiaalipalvelut (5 op)</w:t>
      </w:r>
    </w:p>
    <w:p w14:paraId="60D1151A"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osaa jäsentää suomalaisen sosiaalihuollon, -palveluiden ja -turvan pääpiirteet, niiden keskinäiset suhteet ja paikan palvelujärjestelmän kokonaisuudessa. Hän osaa kuvata eri toimijoiden (valtio, kunnat, järjestöt, yritykset) roolin sosiaalipalveluiden hallinnoinnissa, järjestämisessä ja tuottamisessa. Hänellä on valmiudet sosiaalihuollon ja sosiaalipalveluiden muutosten kriittiseen tarkasteluun.</w:t>
      </w:r>
      <w:r>
        <w:rPr>
          <w:rFonts w:ascii="Lato" w:hAnsi="Lato"/>
          <w:color w:val="212529"/>
        </w:rPr>
        <w:br/>
      </w:r>
      <w:r>
        <w:rPr>
          <w:rFonts w:ascii="Lato" w:hAnsi="Lato"/>
          <w:b/>
          <w:bCs/>
          <w:color w:val="212529"/>
        </w:rPr>
        <w:t>Sisältö:</w:t>
      </w:r>
      <w:r>
        <w:rPr>
          <w:rFonts w:ascii="Lato" w:hAnsi="Lato"/>
          <w:color w:val="212529"/>
        </w:rPr>
        <w:t> Jakso perehdyttää suomalaisen sosiaalihuollon, sosiaalipalveluiden ja sosiaaliturvan toimintakenttään ja sen viimeaikaisiin ja näköpiirissä oleviin muutoksiin. Se tarkastelee näiden keskinäisiä suhteita sekä rajapintoja muihin toimialoihin, erityisesti terveydenhuoltoon, työvoimahallintoon ja varhaiskasvatukseen. Painopiste on sosiaalihuollossa ja -palveluissa, kuntien roolissa ja palveluiden alueellisissa tuottamisen tavoissa. Kriittisenä näkökulmana ovat kansalaisen ja asiakkaan oikeudet, osallisuuden ja osallistumisen mahdollisuudet.</w:t>
      </w:r>
      <w:r>
        <w:rPr>
          <w:rFonts w:ascii="Lato" w:hAnsi="Lato"/>
          <w:color w:val="212529"/>
        </w:rPr>
        <w:br/>
      </w:r>
      <w:r>
        <w:rPr>
          <w:rFonts w:ascii="Lato" w:hAnsi="Lato"/>
          <w:b/>
          <w:bCs/>
          <w:color w:val="212529"/>
        </w:rPr>
        <w:t>Suoritustavat:</w:t>
      </w:r>
      <w:r>
        <w:rPr>
          <w:rFonts w:ascii="Lato" w:hAnsi="Lato"/>
          <w:color w:val="212529"/>
        </w:rPr>
        <w:t> Luennot ja kirjallisuus. (Sosiaalityö: Kirjallisuus suoritetaan luentojen yhteydessä tehtävällä oppimistehtävällä.)</w:t>
      </w:r>
      <w:r>
        <w:rPr>
          <w:rFonts w:ascii="Lato" w:hAnsi="Lato"/>
          <w:color w:val="212529"/>
        </w:rPr>
        <w:br/>
      </w:r>
      <w:r>
        <w:rPr>
          <w:rFonts w:ascii="Lato" w:hAnsi="Lato"/>
          <w:b/>
          <w:bCs/>
          <w:color w:val="212529"/>
        </w:rPr>
        <w:lastRenderedPageBreak/>
        <w:t>Kirjallisuus:</w:t>
      </w:r>
      <w:r>
        <w:rPr>
          <w:rFonts w:ascii="Lato" w:hAnsi="Lato"/>
          <w:b/>
          <w:bCs/>
          <w:color w:val="212529"/>
        </w:rPr>
        <w:br/>
      </w:r>
      <w:r>
        <w:rPr>
          <w:rFonts w:ascii="Lato" w:hAnsi="Lato"/>
          <w:color w:val="212529"/>
          <w:u w:val="single"/>
        </w:rPr>
        <w:t>Sosiaalityön aineopiskelijat suorittavat seuraavat kohdat:</w:t>
      </w:r>
    </w:p>
    <w:p w14:paraId="50237EDB" w14:textId="77777777" w:rsidR="00741815" w:rsidRDefault="00741815" w:rsidP="00741815">
      <w:pPr>
        <w:numPr>
          <w:ilvl w:val="0"/>
          <w:numId w:val="18"/>
        </w:numPr>
        <w:shd w:val="clear" w:color="auto" w:fill="FFFFFF"/>
        <w:spacing w:before="100" w:beforeAutospacing="1" w:after="100" w:afterAutospacing="1" w:line="420" w:lineRule="atLeast"/>
        <w:rPr>
          <w:rFonts w:ascii="Lato" w:hAnsi="Lato"/>
          <w:color w:val="212529"/>
        </w:rPr>
      </w:pPr>
      <w:r>
        <w:rPr>
          <w:rStyle w:val="Strong"/>
          <w:rFonts w:ascii="Lato" w:hAnsi="Lato"/>
          <w:color w:val="212529"/>
        </w:rPr>
        <w:t> </w:t>
      </w:r>
      <w:r>
        <w:rPr>
          <w:rFonts w:ascii="Lato" w:hAnsi="Lato"/>
          <w:color w:val="212529"/>
        </w:rPr>
        <w:t>Haverinen, Kuronen &amp; Pösö (toim.) (2014) Sosiaalihuollon tila ja tulevaisuus. Tampere</w:t>
      </w:r>
      <w:r>
        <w:rPr>
          <w:rStyle w:val="Strong"/>
          <w:rFonts w:ascii="Lato" w:hAnsi="Lato"/>
          <w:color w:val="212529"/>
        </w:rPr>
        <w:t> </w:t>
      </w:r>
      <w:r>
        <w:rPr>
          <w:rFonts w:ascii="Lato" w:hAnsi="Lato"/>
          <w:color w:val="212529"/>
        </w:rPr>
        <w:t>Vastapaino</w:t>
      </w:r>
    </w:p>
    <w:p w14:paraId="7CC66D6C" w14:textId="77777777" w:rsidR="00741815" w:rsidRDefault="00741815" w:rsidP="00741815">
      <w:pPr>
        <w:numPr>
          <w:ilvl w:val="0"/>
          <w:numId w:val="18"/>
        </w:numPr>
        <w:shd w:val="clear" w:color="auto" w:fill="FFFFFF"/>
        <w:spacing w:before="100" w:beforeAutospacing="1" w:after="100" w:afterAutospacing="1" w:line="420" w:lineRule="atLeast"/>
        <w:rPr>
          <w:rFonts w:ascii="Lato" w:hAnsi="Lato"/>
          <w:color w:val="212529"/>
        </w:rPr>
      </w:pPr>
      <w:proofErr w:type="spellStart"/>
      <w:r>
        <w:rPr>
          <w:rFonts w:ascii="Lato" w:hAnsi="Lato"/>
          <w:color w:val="212529"/>
        </w:rPr>
        <w:t>Metteri</w:t>
      </w:r>
      <w:proofErr w:type="spellEnd"/>
      <w:r>
        <w:rPr>
          <w:rFonts w:ascii="Lato" w:hAnsi="Lato"/>
          <w:color w:val="212529"/>
        </w:rPr>
        <w:t>, A. (2012): Hyvinvointivaltion lupaukset, kohtuuttomat tapaukset ja sosiaalityö. Väitöskirja. (saatavana verkossa)</w:t>
      </w:r>
      <w:r>
        <w:rPr>
          <w:rFonts w:ascii="Lato" w:hAnsi="Lato"/>
          <w:b/>
          <w:bCs/>
          <w:color w:val="212529"/>
        </w:rPr>
        <w:t> TAI</w:t>
      </w:r>
      <w:r>
        <w:rPr>
          <w:rFonts w:ascii="Lato" w:hAnsi="Lato"/>
          <w:color w:val="212529"/>
        </w:rPr>
        <w:br/>
        <w:t>Määttä, A. (2012): Perusturva ja poiskäännyttäminen. Väitöskirja. (saatavana verkossa)</w:t>
      </w:r>
    </w:p>
    <w:p w14:paraId="6360CE94"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u w:val="single"/>
        </w:rPr>
        <w:t>Yhteiskuntapolitiikan aineopiskelijat suorittavat seuraavat kohdat:</w:t>
      </w:r>
    </w:p>
    <w:p w14:paraId="13E1F7D5" w14:textId="77777777" w:rsidR="00741815" w:rsidRDefault="00741815" w:rsidP="00741815">
      <w:pPr>
        <w:numPr>
          <w:ilvl w:val="0"/>
          <w:numId w:val="19"/>
        </w:numPr>
        <w:shd w:val="clear" w:color="auto" w:fill="FFFFFF"/>
        <w:spacing w:before="100" w:beforeAutospacing="1" w:after="100" w:afterAutospacing="1" w:line="420" w:lineRule="atLeast"/>
        <w:rPr>
          <w:rFonts w:ascii="Lato" w:hAnsi="Lato"/>
          <w:color w:val="212529"/>
        </w:rPr>
      </w:pPr>
      <w:proofErr w:type="spellStart"/>
      <w:r>
        <w:rPr>
          <w:rFonts w:ascii="Lato" w:hAnsi="Lato"/>
          <w:color w:val="212529"/>
        </w:rPr>
        <w:t>Helne</w:t>
      </w:r>
      <w:proofErr w:type="spellEnd"/>
      <w:r>
        <w:rPr>
          <w:rFonts w:ascii="Lato" w:hAnsi="Lato"/>
          <w:color w:val="212529"/>
        </w:rPr>
        <w:t>, T. &amp; M. Laatu (2006): Vääryyskirja. Kela</w:t>
      </w:r>
      <w:r>
        <w:rPr>
          <w:rFonts w:ascii="Lato" w:hAnsi="Lato"/>
          <w:b/>
          <w:bCs/>
          <w:color w:val="212529"/>
        </w:rPr>
        <w:t> TAI</w:t>
      </w:r>
      <w:r>
        <w:rPr>
          <w:rFonts w:ascii="Lato" w:hAnsi="Lato"/>
          <w:color w:val="212529"/>
        </w:rPr>
        <w:br/>
        <w:t>Anttonen, A. &amp; L. Sointu (2006): Hoivapolitiikka muutoksessa. Stakes. (saatavana verkossa)</w:t>
      </w:r>
      <w:r>
        <w:rPr>
          <w:rFonts w:ascii="Lato" w:hAnsi="Lato"/>
          <w:color w:val="212529"/>
        </w:rPr>
        <w:br/>
      </w:r>
      <w:r>
        <w:rPr>
          <w:rFonts w:ascii="Lato" w:hAnsi="Lato"/>
          <w:b/>
          <w:bCs/>
          <w:color w:val="212529"/>
        </w:rPr>
        <w:t> </w:t>
      </w:r>
    </w:p>
    <w:p w14:paraId="5EED67B7" w14:textId="77777777" w:rsidR="00741815" w:rsidRDefault="00741815" w:rsidP="00741815">
      <w:pPr>
        <w:numPr>
          <w:ilvl w:val="0"/>
          <w:numId w:val="19"/>
        </w:numPr>
        <w:shd w:val="clear" w:color="auto" w:fill="FFFFFF"/>
        <w:spacing w:before="100" w:beforeAutospacing="1" w:after="100" w:afterAutospacing="1" w:line="420" w:lineRule="atLeast"/>
        <w:rPr>
          <w:rFonts w:ascii="Lato" w:hAnsi="Lato"/>
          <w:color w:val="212529"/>
        </w:rPr>
      </w:pPr>
      <w:proofErr w:type="spellStart"/>
      <w:r>
        <w:rPr>
          <w:rFonts w:ascii="Lato" w:hAnsi="Lato"/>
          <w:color w:val="212529"/>
        </w:rPr>
        <w:t>Metteri</w:t>
      </w:r>
      <w:proofErr w:type="spellEnd"/>
      <w:r>
        <w:rPr>
          <w:rFonts w:ascii="Lato" w:hAnsi="Lato"/>
          <w:color w:val="212529"/>
        </w:rPr>
        <w:t>, A. (2012): Hyvinvointivaltion lupaukset, kohtuuttomat tapaukset ja sosiaalityö. Tampereen yliopisto. (saatavana verkossa) </w:t>
      </w:r>
      <w:r>
        <w:rPr>
          <w:rFonts w:ascii="Lato" w:hAnsi="Lato"/>
          <w:b/>
          <w:bCs/>
          <w:color w:val="212529"/>
        </w:rPr>
        <w:t>TAI</w:t>
      </w:r>
      <w:r>
        <w:rPr>
          <w:rFonts w:ascii="Lato" w:hAnsi="Lato"/>
          <w:color w:val="212529"/>
        </w:rPr>
        <w:br/>
        <w:t>Määttä, A. (2012): Perusturva ja poiskäännyttäminen. Diakonia-ammattikorkeakoulu. (saatavana verkossa)</w:t>
      </w:r>
    </w:p>
    <w:p w14:paraId="54B0C04E"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1BCE4E99"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ASIANTUNTIJUUS JA AMMATILLISET KÄYTÄNNÖT</w:t>
      </w:r>
    </w:p>
    <w:p w14:paraId="54AA0A63"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STOA111 Sosiaalityön työmenetelmät ja vuorovaikutustaidot (5 op)</w:t>
      </w:r>
    </w:p>
    <w:p w14:paraId="1A5D6AC2"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tuntee sosiaalityön metodista ajattelua, keskeiset työmenetelmät ja niiden yhteydet alan oppihistoriaan ja teoriaperinteisiin. Hän hallitsee sosiaalityön ammatillisten vuorovaikutustaitojen perusasiat. Hän pystyy työskentelemään työmenetelmiä ja vuorovaikutustaitoja käyttäen ohjatusti sosiaalityöntekijän tehtävissä sosiaalityön eettiset lähtökohdat huomioiden. </w:t>
      </w:r>
      <w:r>
        <w:rPr>
          <w:rFonts w:ascii="Lato" w:hAnsi="Lato"/>
          <w:b/>
          <w:bCs/>
          <w:color w:val="212529"/>
        </w:rPr>
        <w:br/>
        <w:t>Sisältö</w:t>
      </w:r>
      <w:r>
        <w:rPr>
          <w:rFonts w:ascii="Lato" w:hAnsi="Lato"/>
          <w:color w:val="212529"/>
        </w:rPr>
        <w:t xml:space="preserve">: Työmenetelmien luennoilla tutustutaan sosiaalityön ajankohtaisiin menetelmäkeskusteluihin, käytetyimpiin menetelmiin, niiden perusteisiin ja </w:t>
      </w:r>
      <w:r>
        <w:rPr>
          <w:rFonts w:ascii="Lato" w:hAnsi="Lato"/>
          <w:color w:val="212529"/>
        </w:rPr>
        <w:lastRenderedPageBreak/>
        <w:t>soveltamiseen. Vuorovaikutustaitojen luennoilla perehdytään asiakkaan ja työntekijän väliseen ammatilliseen vuorovaikutukseen. Harjoituksissa sovelletaan luennoilla opittua osallistumalla kuviteltuun asiakastilanteeseen ja sen reflektointiin.</w:t>
      </w:r>
      <w:r>
        <w:rPr>
          <w:rFonts w:ascii="Lato" w:hAnsi="Lato"/>
          <w:b/>
          <w:bCs/>
          <w:color w:val="212529"/>
        </w:rPr>
        <w:br/>
        <w:t>Suoritustavat</w:t>
      </w:r>
      <w:r>
        <w:rPr>
          <w:rFonts w:ascii="Lato" w:hAnsi="Lato"/>
          <w:color w:val="212529"/>
        </w:rPr>
        <w:t>: Osallistuminen työmenetelmien luennoille (3 op) ja oheiskirjallisuuteen perustuvien oppimistehtävien tekeminen. Osallistuminen vuorovaikutustaitojen luennoille (1 op), intensiivijaksona pidettäviin harjoituksiin (1op) sekä oppimispäiväkirjan laatiminen vuorovaikutustaitojen luennoista ja harjoituksista</w:t>
      </w:r>
      <w:r>
        <w:rPr>
          <w:rFonts w:ascii="Lato" w:hAnsi="Lato"/>
          <w:color w:val="212529"/>
        </w:rPr>
        <w:br/>
      </w:r>
      <w:r>
        <w:rPr>
          <w:rFonts w:ascii="Lato" w:hAnsi="Lato"/>
          <w:b/>
          <w:bCs/>
          <w:color w:val="212529"/>
        </w:rPr>
        <w:t>Kirjallisuus</w:t>
      </w:r>
      <w:r>
        <w:rPr>
          <w:rFonts w:ascii="Lato" w:hAnsi="Lato"/>
          <w:color w:val="212529"/>
        </w:rPr>
        <w:t>: (oheiskirjallisuus)</w:t>
      </w:r>
    </w:p>
    <w:p w14:paraId="0CD55272" w14:textId="77777777" w:rsidR="00741815" w:rsidRDefault="00741815" w:rsidP="00741815">
      <w:pPr>
        <w:numPr>
          <w:ilvl w:val="0"/>
          <w:numId w:val="20"/>
        </w:numPr>
        <w:shd w:val="clear" w:color="auto" w:fill="FFFFFF"/>
        <w:spacing w:before="100" w:beforeAutospacing="1" w:after="100" w:afterAutospacing="1" w:line="420" w:lineRule="atLeast"/>
        <w:rPr>
          <w:rFonts w:ascii="Lato" w:hAnsi="Lato"/>
          <w:color w:val="212529"/>
        </w:rPr>
      </w:pPr>
      <w:r>
        <w:rPr>
          <w:rFonts w:ascii="Lato" w:hAnsi="Lato"/>
          <w:color w:val="212529"/>
        </w:rPr>
        <w:t>Laitinen, M. &amp; A. Niskala (toim.) (2013): Asiakkaat toimijoina sosiaalityössä. Vastapaino.</w:t>
      </w:r>
    </w:p>
    <w:p w14:paraId="6EC89B34" w14:textId="77777777" w:rsidR="00741815" w:rsidRDefault="00741815" w:rsidP="00741815">
      <w:pPr>
        <w:numPr>
          <w:ilvl w:val="0"/>
          <w:numId w:val="20"/>
        </w:numPr>
        <w:shd w:val="clear" w:color="auto" w:fill="FFFFFF"/>
        <w:spacing w:before="100" w:beforeAutospacing="1" w:after="100" w:afterAutospacing="1" w:line="420" w:lineRule="atLeast"/>
        <w:rPr>
          <w:rFonts w:ascii="Lato" w:hAnsi="Lato"/>
          <w:color w:val="212529"/>
        </w:rPr>
      </w:pPr>
      <w:r>
        <w:rPr>
          <w:rFonts w:ascii="Lato" w:hAnsi="Lato"/>
          <w:color w:val="212529"/>
        </w:rPr>
        <w:t>Särkelä, A. (2001 tai 2011): Välittäminen ammattina. Näkökulmia sosiaaliseen auttamistyöhön. Vastapaino.</w:t>
      </w:r>
    </w:p>
    <w:p w14:paraId="20F71826" w14:textId="77777777" w:rsidR="00741815" w:rsidRDefault="00741815" w:rsidP="00741815">
      <w:pPr>
        <w:numPr>
          <w:ilvl w:val="0"/>
          <w:numId w:val="20"/>
        </w:numPr>
        <w:shd w:val="clear" w:color="auto" w:fill="FFFFFF"/>
        <w:spacing w:before="100" w:beforeAutospacing="1" w:after="100" w:afterAutospacing="1" w:line="420" w:lineRule="atLeast"/>
        <w:rPr>
          <w:rFonts w:ascii="Lato" w:hAnsi="Lato"/>
          <w:color w:val="212529"/>
        </w:rPr>
      </w:pPr>
      <w:r>
        <w:rPr>
          <w:rFonts w:ascii="Lato" w:hAnsi="Lato"/>
          <w:color w:val="212529"/>
        </w:rPr>
        <w:t>Strömberg-Jakka, M. &amp; T. Karttunen (toim.) (2012): Sosiaalityön haasteet. PS-kustannus.</w:t>
      </w:r>
    </w:p>
    <w:p w14:paraId="42661FD4" w14:textId="77777777" w:rsidR="00741815" w:rsidRDefault="00741815" w:rsidP="00741815">
      <w:pPr>
        <w:numPr>
          <w:ilvl w:val="0"/>
          <w:numId w:val="20"/>
        </w:numPr>
        <w:shd w:val="clear" w:color="auto" w:fill="FFFFFF"/>
        <w:spacing w:before="100" w:beforeAutospacing="1" w:after="100" w:afterAutospacing="1" w:line="420" w:lineRule="atLeast"/>
        <w:rPr>
          <w:rFonts w:ascii="Lato" w:hAnsi="Lato"/>
          <w:color w:val="212529"/>
        </w:rPr>
      </w:pPr>
      <w:r>
        <w:rPr>
          <w:rFonts w:ascii="Lato" w:hAnsi="Lato"/>
          <w:color w:val="212529"/>
        </w:rPr>
        <w:t>Koski-</w:t>
      </w:r>
      <w:proofErr w:type="spellStart"/>
      <w:r>
        <w:rPr>
          <w:rFonts w:ascii="Lato" w:hAnsi="Lato"/>
          <w:color w:val="212529"/>
        </w:rPr>
        <w:t>Jännes</w:t>
      </w:r>
      <w:proofErr w:type="spellEnd"/>
      <w:r>
        <w:rPr>
          <w:rFonts w:ascii="Lato" w:hAnsi="Lato"/>
          <w:color w:val="212529"/>
        </w:rPr>
        <w:t>, A., L. Riittinen &amp; P. Saarnio (toim.) (2008): Kohti muutosta.  Motivointimenetelmiä päihde- ja käyttäytymisongelmiin. Tammi</w:t>
      </w:r>
    </w:p>
    <w:p w14:paraId="62DFE06E"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41B1C2B0"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STOA112 Lastensuojelu- ja aikuissosiaalityön perusteet (5 op)</w:t>
      </w:r>
    </w:p>
    <w:p w14:paraId="5B86B4E6"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Opiskelijalla on perustiedot lastensuojelu- ja aikuissosiaalityön prosesseista ja taustalla vaikuttavista sosiaalityön keskeisistä periaatteista. Hänellä on valmiudet oman asiantuntijuuden jatkuvaan arvioimiseen ja kehittämiseen sekä eettiseen pohdintaan hyödyntäen monipuolisesti eri tietolähteitä. </w:t>
      </w:r>
      <w:r>
        <w:rPr>
          <w:rFonts w:ascii="Lato" w:hAnsi="Lato"/>
          <w:b/>
          <w:bCs/>
          <w:color w:val="212529"/>
        </w:rPr>
        <w:br/>
        <w:t>Sisältö:</w:t>
      </w:r>
      <w:r>
        <w:rPr>
          <w:rFonts w:ascii="Lato" w:hAnsi="Lato"/>
          <w:color w:val="212529"/>
        </w:rPr>
        <w:t> Jakso antaa opiskelijalle käsityksen lastensuojelu- ja aikuissosiaalityöstä. Lastensuojeluun perehdytään lasten oikeuksien ja osallisuuden, perheen ja vanhemmuuden sekä työmenetelmien ja taustalla olevien ongelmien näkökulmista. Aikuissosiaalityön osuudessa tutustutaan asiakkuuden taustalla oleviin ongelmiin ja aikuisten kanssa tehtävän työn käytäntöihin ja menetelmiin. Jaksolla tutustutaan ammatillisen toiminnan ja asiakkaan näkökulmiin sekä keskeiseen tutkimukseen.</w:t>
      </w:r>
      <w:r>
        <w:rPr>
          <w:rFonts w:ascii="Lato" w:hAnsi="Lato"/>
          <w:b/>
          <w:bCs/>
          <w:color w:val="212529"/>
        </w:rPr>
        <w:br/>
        <w:t>Suoritustavat:</w:t>
      </w:r>
      <w:r>
        <w:rPr>
          <w:rFonts w:ascii="Lato" w:hAnsi="Lato"/>
          <w:color w:val="212529"/>
        </w:rPr>
        <w:t xml:space="preserve"> Aktiivinen osallistuminen luennoille ja seminaarityöskentelyyn sekä oppimistehtävät perustuen luentoihin ja opettajan osoittamaan kirjallisuuteen. </w:t>
      </w:r>
      <w:r>
        <w:rPr>
          <w:rFonts w:ascii="Lato" w:hAnsi="Lato"/>
          <w:color w:val="212529"/>
        </w:rPr>
        <w:lastRenderedPageBreak/>
        <w:t>Lastensuojelutyö 3 op ja aikuissosiaalityö 2 op.</w:t>
      </w:r>
      <w:r>
        <w:rPr>
          <w:rFonts w:ascii="Lato" w:hAnsi="Lato"/>
          <w:color w:val="212529"/>
        </w:rPr>
        <w:br/>
      </w:r>
      <w:r>
        <w:rPr>
          <w:rFonts w:ascii="Lato" w:hAnsi="Lato"/>
          <w:b/>
          <w:bCs/>
          <w:color w:val="212529"/>
        </w:rPr>
        <w:t>Kirjallisuus:</w:t>
      </w:r>
      <w:r>
        <w:rPr>
          <w:rFonts w:ascii="Lato" w:hAnsi="Lato"/>
          <w:color w:val="212529"/>
        </w:rPr>
        <w:t> (oheiskirjallisuus)</w:t>
      </w:r>
    </w:p>
    <w:p w14:paraId="59D6C906"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u w:val="single"/>
        </w:rPr>
        <w:t>Lastensuojelutyön perusteet</w:t>
      </w:r>
    </w:p>
    <w:p w14:paraId="1FEAD37B" w14:textId="77777777" w:rsidR="00741815" w:rsidRDefault="00741815" w:rsidP="00741815">
      <w:pPr>
        <w:numPr>
          <w:ilvl w:val="0"/>
          <w:numId w:val="21"/>
        </w:numPr>
        <w:shd w:val="clear" w:color="auto" w:fill="FFFFFF"/>
        <w:spacing w:before="100" w:beforeAutospacing="1" w:after="100" w:afterAutospacing="1" w:line="420" w:lineRule="atLeast"/>
        <w:rPr>
          <w:rFonts w:ascii="Lato" w:hAnsi="Lato"/>
          <w:color w:val="212529"/>
        </w:rPr>
      </w:pPr>
      <w:r>
        <w:rPr>
          <w:rFonts w:ascii="Lato" w:hAnsi="Lato"/>
          <w:color w:val="212529"/>
        </w:rPr>
        <w:t xml:space="preserve">Forsberg, H. &amp; L. </w:t>
      </w:r>
      <w:proofErr w:type="spellStart"/>
      <w:r>
        <w:rPr>
          <w:rFonts w:ascii="Lato" w:hAnsi="Lato"/>
          <w:color w:val="212529"/>
        </w:rPr>
        <w:t>Autonen</w:t>
      </w:r>
      <w:proofErr w:type="spellEnd"/>
      <w:r>
        <w:rPr>
          <w:rFonts w:ascii="Lato" w:hAnsi="Lato"/>
          <w:color w:val="212529"/>
        </w:rPr>
        <w:t>-Vaaraniemi (toim.) (2012): Kiistanalainen perhe, moraalinen järkeily ja sosiaalityö. Vastapaino.</w:t>
      </w:r>
    </w:p>
    <w:p w14:paraId="0EBFE988" w14:textId="77777777" w:rsidR="00741815" w:rsidRDefault="00741815" w:rsidP="00741815">
      <w:pPr>
        <w:numPr>
          <w:ilvl w:val="0"/>
          <w:numId w:val="21"/>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Winter, K. (2011): Building Relationships and Communicating with Young Children. </w:t>
      </w:r>
      <w:r>
        <w:rPr>
          <w:rFonts w:ascii="Lato" w:hAnsi="Lato"/>
          <w:color w:val="212529"/>
        </w:rPr>
        <w:t xml:space="preserve">A </w:t>
      </w:r>
      <w:proofErr w:type="spellStart"/>
      <w:r>
        <w:rPr>
          <w:rFonts w:ascii="Lato" w:hAnsi="Lato"/>
          <w:color w:val="212529"/>
        </w:rPr>
        <w:t>Practical</w:t>
      </w:r>
      <w:proofErr w:type="spellEnd"/>
      <w:r>
        <w:rPr>
          <w:rFonts w:ascii="Lato" w:hAnsi="Lato"/>
          <w:color w:val="212529"/>
        </w:rPr>
        <w:t xml:space="preserve"> Guide for </w:t>
      </w:r>
      <w:proofErr w:type="spellStart"/>
      <w:r>
        <w:rPr>
          <w:rFonts w:ascii="Lato" w:hAnsi="Lato"/>
          <w:color w:val="212529"/>
        </w:rPr>
        <w:t>Social</w:t>
      </w:r>
      <w:proofErr w:type="spellEnd"/>
      <w:r>
        <w:rPr>
          <w:rFonts w:ascii="Lato" w:hAnsi="Lato"/>
          <w:color w:val="212529"/>
        </w:rPr>
        <w:t xml:space="preserve"> </w:t>
      </w:r>
      <w:proofErr w:type="spellStart"/>
      <w:r>
        <w:rPr>
          <w:rFonts w:ascii="Lato" w:hAnsi="Lato"/>
          <w:color w:val="212529"/>
        </w:rPr>
        <w:t>Workers</w:t>
      </w:r>
      <w:proofErr w:type="spellEnd"/>
      <w:r>
        <w:rPr>
          <w:rFonts w:ascii="Lato" w:hAnsi="Lato"/>
          <w:color w:val="212529"/>
        </w:rPr>
        <w:t xml:space="preserve">. </w:t>
      </w:r>
      <w:proofErr w:type="spellStart"/>
      <w:r>
        <w:rPr>
          <w:rFonts w:ascii="Lato" w:hAnsi="Lato"/>
          <w:color w:val="212529"/>
        </w:rPr>
        <w:t>Routledge</w:t>
      </w:r>
      <w:proofErr w:type="spellEnd"/>
      <w:r>
        <w:rPr>
          <w:rFonts w:ascii="Lato" w:hAnsi="Lato"/>
          <w:color w:val="212529"/>
        </w:rPr>
        <w:t>.</w:t>
      </w:r>
    </w:p>
    <w:p w14:paraId="736EC3B2" w14:textId="77777777" w:rsidR="00741815" w:rsidRDefault="00741815" w:rsidP="00741815">
      <w:pPr>
        <w:numPr>
          <w:ilvl w:val="0"/>
          <w:numId w:val="21"/>
        </w:numPr>
        <w:shd w:val="clear" w:color="auto" w:fill="FFFFFF"/>
        <w:spacing w:before="100" w:beforeAutospacing="1" w:after="100" w:afterAutospacing="1" w:line="420" w:lineRule="atLeast"/>
        <w:rPr>
          <w:rFonts w:ascii="Lato" w:hAnsi="Lato"/>
          <w:color w:val="212529"/>
        </w:rPr>
      </w:pPr>
      <w:r>
        <w:rPr>
          <w:rFonts w:ascii="Lato" w:hAnsi="Lato"/>
          <w:color w:val="212529"/>
        </w:rPr>
        <w:t>Forsberg, H., A. Ritala-Koskinen &amp; M. Törrönen (toim.) (2006): Lapset ja sosiaalityö. Kohtaamisia, menetelmiä ja tiedon uudelleenarviointia. PS-kustannus.</w:t>
      </w:r>
    </w:p>
    <w:p w14:paraId="7B5673D4"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u w:val="single"/>
        </w:rPr>
        <w:t>Aikuissosiaalityön perusteet</w:t>
      </w:r>
    </w:p>
    <w:p w14:paraId="3EA68912" w14:textId="77777777" w:rsidR="00741815" w:rsidRDefault="00741815" w:rsidP="00741815">
      <w:pPr>
        <w:numPr>
          <w:ilvl w:val="0"/>
          <w:numId w:val="22"/>
        </w:numPr>
        <w:shd w:val="clear" w:color="auto" w:fill="FFFFFF"/>
        <w:spacing w:before="100" w:beforeAutospacing="1" w:after="100" w:afterAutospacing="1" w:line="420" w:lineRule="atLeast"/>
        <w:rPr>
          <w:rFonts w:ascii="Lato" w:hAnsi="Lato"/>
          <w:color w:val="212529"/>
        </w:rPr>
      </w:pPr>
      <w:r>
        <w:rPr>
          <w:rFonts w:ascii="Lato" w:hAnsi="Lato"/>
          <w:color w:val="212529"/>
        </w:rPr>
        <w:t>Laitinen, M. &amp; A. Niskala (toim.) (2013:) Asiakkaat toimijoina sosiaalityössä. Vastapaino.</w:t>
      </w:r>
    </w:p>
    <w:p w14:paraId="15E55786" w14:textId="77777777" w:rsidR="00741815" w:rsidRDefault="00741815" w:rsidP="00741815">
      <w:pPr>
        <w:numPr>
          <w:ilvl w:val="0"/>
          <w:numId w:val="22"/>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Bergmark, Å., O. Bäckman &amp; R. Minas (2013): </w:t>
      </w:r>
      <w:proofErr w:type="spellStart"/>
      <w:r w:rsidRPr="00741815">
        <w:rPr>
          <w:rFonts w:ascii="Lato" w:hAnsi="Lato"/>
          <w:color w:val="212529"/>
          <w:lang w:val="en-US"/>
        </w:rPr>
        <w:t>Vägar</w:t>
      </w:r>
      <w:proofErr w:type="spellEnd"/>
      <w:r w:rsidRPr="00741815">
        <w:rPr>
          <w:rFonts w:ascii="Lato" w:hAnsi="Lato"/>
          <w:color w:val="212529"/>
          <w:lang w:val="en-US"/>
        </w:rPr>
        <w:t xml:space="preserve"> </w:t>
      </w:r>
      <w:proofErr w:type="spellStart"/>
      <w:r w:rsidRPr="00741815">
        <w:rPr>
          <w:rFonts w:ascii="Lato" w:hAnsi="Lato"/>
          <w:color w:val="212529"/>
          <w:lang w:val="en-US"/>
        </w:rPr>
        <w:t>ur</w:t>
      </w:r>
      <w:proofErr w:type="spellEnd"/>
      <w:r w:rsidRPr="00741815">
        <w:rPr>
          <w:rFonts w:ascii="Lato" w:hAnsi="Lato"/>
          <w:color w:val="212529"/>
          <w:lang w:val="en-US"/>
        </w:rPr>
        <w:t xml:space="preserve"> </w:t>
      </w:r>
      <w:proofErr w:type="spellStart"/>
      <w:r w:rsidRPr="00741815">
        <w:rPr>
          <w:rFonts w:ascii="Lato" w:hAnsi="Lato"/>
          <w:color w:val="212529"/>
          <w:lang w:val="en-US"/>
        </w:rPr>
        <w:t>socialbidrag</w:t>
      </w:r>
      <w:proofErr w:type="spellEnd"/>
      <w:r w:rsidRPr="00741815">
        <w:rPr>
          <w:rFonts w:ascii="Lato" w:hAnsi="Lato"/>
          <w:color w:val="212529"/>
          <w:lang w:val="en-US"/>
        </w:rPr>
        <w:t xml:space="preserve">? Om </w:t>
      </w:r>
      <w:proofErr w:type="spellStart"/>
      <w:r w:rsidRPr="00741815">
        <w:rPr>
          <w:rFonts w:ascii="Lato" w:hAnsi="Lato"/>
          <w:color w:val="212529"/>
          <w:lang w:val="en-US"/>
        </w:rPr>
        <w:t>socialtjänstens</w:t>
      </w:r>
      <w:proofErr w:type="spellEnd"/>
      <w:r w:rsidRPr="00741815">
        <w:rPr>
          <w:rFonts w:ascii="Lato" w:hAnsi="Lato"/>
          <w:color w:val="212529"/>
          <w:lang w:val="en-US"/>
        </w:rPr>
        <w:t xml:space="preserve"> </w:t>
      </w:r>
      <w:proofErr w:type="spellStart"/>
      <w:r w:rsidRPr="00741815">
        <w:rPr>
          <w:rFonts w:ascii="Lato" w:hAnsi="Lato"/>
          <w:color w:val="212529"/>
          <w:lang w:val="en-US"/>
        </w:rPr>
        <w:t>insatser</w:t>
      </w:r>
      <w:proofErr w:type="spellEnd"/>
      <w:r w:rsidRPr="00741815">
        <w:rPr>
          <w:rFonts w:ascii="Lato" w:hAnsi="Lato"/>
          <w:color w:val="212529"/>
          <w:lang w:val="en-US"/>
        </w:rPr>
        <w:t xml:space="preserve"> </w:t>
      </w:r>
      <w:proofErr w:type="spellStart"/>
      <w:r w:rsidRPr="00741815">
        <w:rPr>
          <w:rFonts w:ascii="Lato" w:hAnsi="Lato"/>
          <w:color w:val="212529"/>
          <w:lang w:val="en-US"/>
        </w:rPr>
        <w:t>och</w:t>
      </w:r>
      <w:proofErr w:type="spellEnd"/>
      <w:r w:rsidRPr="00741815">
        <w:rPr>
          <w:rFonts w:ascii="Lato" w:hAnsi="Lato"/>
          <w:color w:val="212529"/>
          <w:lang w:val="en-US"/>
        </w:rPr>
        <w:t xml:space="preserve"> det </w:t>
      </w:r>
      <w:proofErr w:type="spellStart"/>
      <w:r w:rsidRPr="00741815">
        <w:rPr>
          <w:rFonts w:ascii="Lato" w:hAnsi="Lato"/>
          <w:color w:val="212529"/>
          <w:lang w:val="en-US"/>
        </w:rPr>
        <w:t>ekonomiska</w:t>
      </w:r>
      <w:proofErr w:type="spellEnd"/>
      <w:r w:rsidRPr="00741815">
        <w:rPr>
          <w:rFonts w:ascii="Lato" w:hAnsi="Lato"/>
          <w:color w:val="212529"/>
          <w:lang w:val="en-US"/>
        </w:rPr>
        <w:t xml:space="preserve"> </w:t>
      </w:r>
      <w:proofErr w:type="spellStart"/>
      <w:r w:rsidRPr="00741815">
        <w:rPr>
          <w:rFonts w:ascii="Lato" w:hAnsi="Lato"/>
          <w:color w:val="212529"/>
          <w:lang w:val="en-US"/>
        </w:rPr>
        <w:t>biståndets</w:t>
      </w:r>
      <w:proofErr w:type="spellEnd"/>
      <w:r w:rsidRPr="00741815">
        <w:rPr>
          <w:rFonts w:ascii="Lato" w:hAnsi="Lato"/>
          <w:color w:val="212529"/>
          <w:lang w:val="en-US"/>
        </w:rPr>
        <w:t xml:space="preserve"> </w:t>
      </w:r>
      <w:proofErr w:type="spellStart"/>
      <w:r w:rsidRPr="00741815">
        <w:rPr>
          <w:rFonts w:ascii="Lato" w:hAnsi="Lato"/>
          <w:color w:val="212529"/>
          <w:lang w:val="en-US"/>
        </w:rPr>
        <w:t>varaktighet</w:t>
      </w:r>
      <w:proofErr w:type="spellEnd"/>
      <w:r w:rsidRPr="00741815">
        <w:rPr>
          <w:rFonts w:ascii="Lato" w:hAnsi="Lato"/>
          <w:color w:val="212529"/>
          <w:lang w:val="en-US"/>
        </w:rPr>
        <w:t xml:space="preserve">. Rapport i </w:t>
      </w:r>
      <w:proofErr w:type="spellStart"/>
      <w:r w:rsidRPr="00741815">
        <w:rPr>
          <w:rFonts w:ascii="Lato" w:hAnsi="Lato"/>
          <w:color w:val="212529"/>
          <w:lang w:val="en-US"/>
        </w:rPr>
        <w:t>socialtarbete</w:t>
      </w:r>
      <w:proofErr w:type="spellEnd"/>
      <w:r w:rsidRPr="00741815">
        <w:rPr>
          <w:rFonts w:ascii="Lato" w:hAnsi="Lato"/>
          <w:color w:val="212529"/>
          <w:lang w:val="en-US"/>
        </w:rPr>
        <w:t xml:space="preserve"> nr. 143. </w:t>
      </w:r>
      <w:r>
        <w:rPr>
          <w:rFonts w:ascii="Lato" w:hAnsi="Lato"/>
          <w:color w:val="212529"/>
        </w:rPr>
        <w:t>Stockholm University. (verkossa)</w:t>
      </w:r>
    </w:p>
    <w:p w14:paraId="1A5B7D4F" w14:textId="77777777" w:rsidR="00741815" w:rsidRDefault="00741815" w:rsidP="00741815">
      <w:pPr>
        <w:numPr>
          <w:ilvl w:val="0"/>
          <w:numId w:val="22"/>
        </w:numPr>
        <w:shd w:val="clear" w:color="auto" w:fill="FFFFFF"/>
        <w:spacing w:before="100" w:beforeAutospacing="1" w:after="100" w:afterAutospacing="1" w:line="420" w:lineRule="atLeast"/>
        <w:rPr>
          <w:rFonts w:ascii="Lato" w:hAnsi="Lato"/>
          <w:color w:val="212529"/>
        </w:rPr>
      </w:pPr>
      <w:r>
        <w:rPr>
          <w:rFonts w:ascii="Lato" w:hAnsi="Lato"/>
          <w:color w:val="212529"/>
        </w:rPr>
        <w:t>Jokinen, A. &amp; K. Juhila (toim.) (2008): Sosiaalityö aikuisten parissa. Vastapaino.</w:t>
      </w:r>
    </w:p>
    <w:p w14:paraId="42E2FA12"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18A04B20"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STOA160 Käytännöt II (10 op)</w:t>
      </w:r>
    </w:p>
    <w:p w14:paraId="586EC225"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Opiskelijalla on sosiaalityöntekijän ammatissa toimimisen perusvalmiudet, asiantuntijuutta ja alan toimintaympäristön tuntemusta. Hän osaa soveltaa erilaisia sosiaalityön työmenetelmiä ja -välineitä asiakastyössä sekä yhdistää teoreettista ja käytännöllis-kokemuksellista tietoa. Hän pystyy ottamaan vastamaan palautetta ja reflektoimaan ammatillista toimintaansa ja kehittymistään sosiaalityön asiantuntijana.</w:t>
      </w:r>
      <w:r>
        <w:rPr>
          <w:rFonts w:ascii="Lato" w:hAnsi="Lato"/>
          <w:b/>
          <w:bCs/>
          <w:color w:val="212529"/>
        </w:rPr>
        <w:br/>
        <w:t>Sisältö:</w:t>
      </w:r>
      <w:r>
        <w:rPr>
          <w:rFonts w:ascii="Lato" w:hAnsi="Lato"/>
          <w:color w:val="212529"/>
        </w:rPr>
        <w:t> Jaksolla harjoitellaan sosiaalityöntekijänä ja sosiaalityön asiantuntijana toimimista, reflektoidaan omaa ammatillista identiteettiä sekä suhdetta ammatilliseen työskentelyyn ja etiikkaan.</w:t>
      </w:r>
      <w:r>
        <w:rPr>
          <w:rFonts w:ascii="Lato" w:hAnsi="Lato"/>
          <w:b/>
          <w:bCs/>
          <w:color w:val="212529"/>
        </w:rPr>
        <w:br/>
      </w:r>
      <w:r>
        <w:rPr>
          <w:rFonts w:ascii="Lato" w:hAnsi="Lato"/>
          <w:b/>
          <w:bCs/>
          <w:color w:val="212529"/>
        </w:rPr>
        <w:lastRenderedPageBreak/>
        <w:t>Suoritustavat:</w:t>
      </w:r>
      <w:r>
        <w:rPr>
          <w:rFonts w:ascii="Lato" w:hAnsi="Lato"/>
          <w:color w:val="212529"/>
        </w:rPr>
        <w:t> 40 työpäivän mittainen käytännön harjoittelujakso sosiaalityön tehtävissä sosiaalityöntekijän kelpoisuuden omaavan käytännön opettajan ohjauksessa julkisella, kolmannella tai yksityisellä sektorilla. Lisäksi aktiivinen osallistuminen orientoiviin harjoituksiin ja palauteseminaariin sekä oppimista reflektoivien kirjallisten tehtävien laatiminen.</w:t>
      </w:r>
      <w:r>
        <w:rPr>
          <w:rFonts w:ascii="Lato" w:hAnsi="Lato"/>
          <w:b/>
          <w:bCs/>
          <w:color w:val="212529"/>
        </w:rPr>
        <w:br/>
        <w:t>Edeltävät opinnot: </w:t>
      </w:r>
      <w:r>
        <w:rPr>
          <w:rFonts w:ascii="Lato" w:hAnsi="Lato"/>
          <w:color w:val="212529"/>
        </w:rPr>
        <w:t>Suositellaan, että ennen jaksoon sisältyvän harjoittelun aloittamista suoritetaan jaksot ”Sosiaalityön työmenetelmät ja vuorovaikutustaidot”, ”Lastensuojelu- ja aikuissosiaalityön perusteet” sekä ”Sosiaalityön oikeudelliset perusteet”.</w:t>
      </w:r>
    </w:p>
    <w:p w14:paraId="2C1AF623"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21615763"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SOSIAALITYÖN OIKEUDELLISET PERUSTEET</w:t>
      </w:r>
    </w:p>
    <w:p w14:paraId="2E622D0F"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tuntee oikeudellisen ajattelun perusteet. Hänellä on perustiedot sosiaalihuollon lainsäädännöstä sekä hallintoasioiden käsittelystä ja asiakkaan oikeudellista asemaa koskevista säädöksistä. Hän osaa soveltaa sosiaalityössä tarvittavaa lainsäädäntöä käytännön tilanteisiin.</w:t>
      </w:r>
      <w:r>
        <w:rPr>
          <w:rFonts w:ascii="Lato" w:hAnsi="Lato"/>
          <w:color w:val="212529"/>
        </w:rPr>
        <w:br/>
      </w:r>
      <w:r>
        <w:rPr>
          <w:rFonts w:ascii="Lato" w:hAnsi="Lato"/>
          <w:b/>
          <w:bCs/>
          <w:color w:val="212529"/>
        </w:rPr>
        <w:t>Aikataulu:</w:t>
      </w:r>
      <w:r>
        <w:rPr>
          <w:rFonts w:ascii="Lato" w:hAnsi="Lato"/>
          <w:color w:val="212529"/>
        </w:rPr>
        <w:t> Opiskelija suorittaa ensin luennot ja niihin liittyvän oppimistehtävän, toisessa vaiheessa tentitään kirjallisuus ja kolmannessa vaiheessa suoritetaan oikeustapausharjoitukset.</w:t>
      </w:r>
    </w:p>
    <w:p w14:paraId="076765DB"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STOA131 Sosiaalityön oikeudelliset perusteet, luento ja oppimistehtävä (4 op)</w:t>
      </w:r>
    </w:p>
    <w:p w14:paraId="24BB2806"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Sisältö:</w:t>
      </w:r>
      <w:r>
        <w:rPr>
          <w:rFonts w:ascii="Lato" w:hAnsi="Lato"/>
          <w:color w:val="212529"/>
        </w:rPr>
        <w:t> Jaksolla käsiteltäviä teemoja ovat oikeudellinen ajattelu, sosiaalihuollon lakisääteiset tehtävät, asiakkaan asema ja oikeusturva.</w:t>
      </w:r>
      <w:r>
        <w:rPr>
          <w:rFonts w:ascii="Lato" w:hAnsi="Lato"/>
          <w:color w:val="212529"/>
        </w:rPr>
        <w:br/>
      </w:r>
      <w:r>
        <w:rPr>
          <w:rFonts w:ascii="Lato" w:hAnsi="Lato"/>
          <w:b/>
          <w:bCs/>
          <w:color w:val="212529"/>
        </w:rPr>
        <w:t>Suoritustavat:</w:t>
      </w:r>
      <w:r>
        <w:rPr>
          <w:rFonts w:ascii="Lato" w:hAnsi="Lato"/>
          <w:color w:val="212529"/>
        </w:rPr>
        <w:t> Aktiivinen osallistuminen luennoille ja oppimistehtävä</w:t>
      </w:r>
    </w:p>
    <w:p w14:paraId="3AFB4120"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53FE4563"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STOA141 Sosiaalityön oikeudelliset perusteet, harjoitukset (2 op)</w:t>
      </w:r>
    </w:p>
    <w:p w14:paraId="5CB8BBDB" w14:textId="77777777" w:rsidR="00741815" w:rsidRDefault="00741815" w:rsidP="00741815">
      <w:pPr>
        <w:pStyle w:val="Heading5"/>
        <w:shd w:val="clear" w:color="auto" w:fill="FFFFFF"/>
        <w:spacing w:before="0"/>
        <w:rPr>
          <w:rFonts w:ascii="Aleo" w:hAnsi="Aleo"/>
          <w:color w:val="212529"/>
        </w:rPr>
      </w:pPr>
      <w:r>
        <w:rPr>
          <w:rFonts w:ascii="Aleo" w:hAnsi="Aleo"/>
          <w:color w:val="212529"/>
        </w:rPr>
        <w:lastRenderedPageBreak/>
        <w:t>Sisältö:</w:t>
      </w:r>
      <w:r>
        <w:rPr>
          <w:rFonts w:ascii="Aleo" w:hAnsi="Aleo"/>
          <w:b/>
          <w:bCs/>
          <w:color w:val="212529"/>
        </w:rPr>
        <w:t> Jaksolla tehdään harjoituksia sosiaalityön erityislainsäädännöstä.</w:t>
      </w:r>
      <w:r>
        <w:rPr>
          <w:rFonts w:ascii="Aleo" w:hAnsi="Aleo"/>
          <w:b/>
          <w:bCs/>
          <w:color w:val="212529"/>
        </w:rPr>
        <w:br/>
      </w:r>
      <w:r>
        <w:rPr>
          <w:rFonts w:ascii="Aleo" w:hAnsi="Aleo"/>
          <w:color w:val="212529"/>
        </w:rPr>
        <w:t>Suoritustavat:</w:t>
      </w:r>
      <w:r>
        <w:rPr>
          <w:rFonts w:ascii="Aleo" w:hAnsi="Aleo"/>
          <w:b/>
          <w:bCs/>
          <w:color w:val="212529"/>
        </w:rPr>
        <w:t> Aktiivinen osallistuminen oikeustapausten ratkaisemiseen ja oppimispäiväkirjan kirjoittaminen</w:t>
      </w:r>
    </w:p>
    <w:p w14:paraId="360BB90B"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Edeltävät opinnot: ”</w:t>
      </w:r>
      <w:r>
        <w:rPr>
          <w:rFonts w:ascii="Lato" w:hAnsi="Lato"/>
          <w:color w:val="212529"/>
        </w:rPr>
        <w:t>Sosiaalityön oikeudelliset perusteet, luento ja oppimistehtävä” ja ”Sosiaalityön oikeudelliset perusteet, kirjallisuus” -jaksot</w:t>
      </w:r>
    </w:p>
    <w:p w14:paraId="7AC6B7D4"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3487423E"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STOA142 Sosiaalityön oikeudelliset perusteet, kirjallisuus (4 op)</w:t>
      </w:r>
    </w:p>
    <w:p w14:paraId="440512AC"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Edeltävät opinnot:</w:t>
      </w:r>
      <w:r>
        <w:rPr>
          <w:rFonts w:ascii="Lato" w:hAnsi="Lato"/>
          <w:color w:val="212529"/>
        </w:rPr>
        <w:t> ”Sosiaalityön oikeudelliset perusteet, luento ja oppimistehtävä” -jakso</w:t>
      </w:r>
      <w:r>
        <w:rPr>
          <w:rFonts w:ascii="Lato" w:hAnsi="Lato"/>
          <w:b/>
          <w:bCs/>
          <w:color w:val="212529"/>
        </w:rPr>
        <w:br/>
        <w:t>Sisältö: </w:t>
      </w:r>
      <w:r>
        <w:rPr>
          <w:rFonts w:ascii="Lato" w:hAnsi="Lato"/>
          <w:color w:val="212529"/>
        </w:rPr>
        <w:t>Jaksossa keskitytään sosiaalityön oikeudellisiin erityiskysymyksiin, joita ovat hallintomenettely, lastensuojelu, perheoikeus ja asiakastiedon suoja.</w:t>
      </w:r>
      <w:r>
        <w:rPr>
          <w:rFonts w:ascii="Lato" w:hAnsi="Lato"/>
          <w:color w:val="212529"/>
        </w:rPr>
        <w:br/>
      </w:r>
      <w:r>
        <w:rPr>
          <w:rFonts w:ascii="Lato" w:hAnsi="Lato"/>
          <w:b/>
          <w:bCs/>
          <w:color w:val="212529"/>
        </w:rPr>
        <w:t>Suoritustavat:</w:t>
      </w:r>
      <w:r>
        <w:rPr>
          <w:rFonts w:ascii="Lato" w:hAnsi="Lato"/>
          <w:color w:val="212529"/>
        </w:rPr>
        <w:t> Kirjallisuuden tenttiminen</w:t>
      </w:r>
      <w:r>
        <w:rPr>
          <w:rFonts w:ascii="Lato" w:hAnsi="Lato"/>
          <w:color w:val="212529"/>
        </w:rPr>
        <w:br/>
      </w:r>
      <w:r>
        <w:rPr>
          <w:rFonts w:ascii="Lato" w:hAnsi="Lato"/>
          <w:b/>
          <w:bCs/>
          <w:color w:val="212529"/>
        </w:rPr>
        <w:t>Kirjallisuus:</w:t>
      </w:r>
    </w:p>
    <w:p w14:paraId="11AA3BA3" w14:textId="77777777" w:rsidR="00741815" w:rsidRDefault="00741815" w:rsidP="00741815">
      <w:pPr>
        <w:numPr>
          <w:ilvl w:val="0"/>
          <w:numId w:val="23"/>
        </w:numPr>
        <w:shd w:val="clear" w:color="auto" w:fill="FFFFFF"/>
        <w:spacing w:before="100" w:beforeAutospacing="1" w:after="100" w:afterAutospacing="1" w:line="420" w:lineRule="atLeast"/>
        <w:rPr>
          <w:rFonts w:ascii="Lato" w:hAnsi="Lato"/>
          <w:color w:val="212529"/>
        </w:rPr>
      </w:pPr>
      <w:r>
        <w:rPr>
          <w:rFonts w:ascii="Lato" w:hAnsi="Lato"/>
          <w:color w:val="212529"/>
        </w:rPr>
        <w:t xml:space="preserve">Aaltonen, A-K. (2009): Lapsioikeus ja lapsen oikeus tuomioistuimissa. Edita, HUOM! VAIN luvut 1: Huolto- ja elatusriidat tuomioistuimissa ja 2: Lapsen huolto ja asuminen. (verkossa: Nelli, </w:t>
      </w:r>
      <w:proofErr w:type="spellStart"/>
      <w:r>
        <w:rPr>
          <w:rFonts w:ascii="Lato" w:hAnsi="Lato"/>
          <w:color w:val="212529"/>
        </w:rPr>
        <w:t>Edilex</w:t>
      </w:r>
      <w:proofErr w:type="spellEnd"/>
      <w:r>
        <w:rPr>
          <w:rFonts w:ascii="Lato" w:hAnsi="Lato"/>
          <w:color w:val="212529"/>
        </w:rPr>
        <w:t>)  </w:t>
      </w:r>
      <w:r>
        <w:rPr>
          <w:rFonts w:ascii="Lato" w:hAnsi="Lato"/>
          <w:b/>
          <w:bCs/>
          <w:color w:val="212529"/>
        </w:rPr>
        <w:t> </w:t>
      </w:r>
    </w:p>
    <w:p w14:paraId="4ABE85F3" w14:textId="77777777" w:rsidR="00741815" w:rsidRDefault="00741815" w:rsidP="00741815">
      <w:pPr>
        <w:numPr>
          <w:ilvl w:val="0"/>
          <w:numId w:val="23"/>
        </w:numPr>
        <w:shd w:val="clear" w:color="auto" w:fill="FFFFFF"/>
        <w:spacing w:before="100" w:beforeAutospacing="1" w:after="100" w:afterAutospacing="1" w:line="420" w:lineRule="atLeast"/>
        <w:rPr>
          <w:rFonts w:ascii="Lato" w:hAnsi="Lato"/>
          <w:color w:val="212529"/>
        </w:rPr>
      </w:pPr>
      <w:proofErr w:type="spellStart"/>
      <w:r>
        <w:rPr>
          <w:rFonts w:ascii="Lato" w:hAnsi="Lato"/>
          <w:color w:val="212529"/>
        </w:rPr>
        <w:t>Aer</w:t>
      </w:r>
      <w:proofErr w:type="spellEnd"/>
      <w:r>
        <w:rPr>
          <w:rFonts w:ascii="Lato" w:hAnsi="Lato"/>
          <w:color w:val="212529"/>
        </w:rPr>
        <w:t>, J. (2012): Lastensuojeluoikeus. Lapsi- ja perhekohtaisen lastensuojelun oikeudelliset perusteet. Sanoma Pro, HUOM! VAIN luvut I Teoksen ala ja tavoitteet, II Lastensuojeluoikeuden keskeiset periaatteet, III Toimenpiteet lapsi- ja perhekohtaisessa lastensuojelussa, IV Sijaishuollon järjestäminen, V Toimivalta ja menettely lastensuojeluasioissa, josta alaluvut 3-6 sekä VI Hallintotuomioistuimien tehtävät lastensuojeluasioissa, josta alaluvut 1-4.</w:t>
      </w:r>
    </w:p>
    <w:p w14:paraId="0A259BCA" w14:textId="77777777" w:rsidR="00741815" w:rsidRDefault="00741815" w:rsidP="00741815">
      <w:pPr>
        <w:numPr>
          <w:ilvl w:val="0"/>
          <w:numId w:val="23"/>
        </w:numPr>
        <w:shd w:val="clear" w:color="auto" w:fill="FFFFFF"/>
        <w:spacing w:before="100" w:beforeAutospacing="1" w:after="100" w:afterAutospacing="1" w:line="420" w:lineRule="atLeast"/>
        <w:rPr>
          <w:rFonts w:ascii="Lato" w:hAnsi="Lato"/>
          <w:color w:val="212529"/>
        </w:rPr>
      </w:pPr>
      <w:r>
        <w:rPr>
          <w:rFonts w:ascii="Lato" w:hAnsi="Lato"/>
          <w:color w:val="212529"/>
        </w:rPr>
        <w:t xml:space="preserve">Mäenpää, O. (2011 tai uudempi lisäpainos): Hallintolaki ja hyvän hallinnon takeet. 4. </w:t>
      </w:r>
      <w:proofErr w:type="spellStart"/>
      <w:r>
        <w:rPr>
          <w:rFonts w:ascii="Lato" w:hAnsi="Lato"/>
          <w:color w:val="212529"/>
        </w:rPr>
        <w:t>uud</w:t>
      </w:r>
      <w:proofErr w:type="spellEnd"/>
      <w:r>
        <w:rPr>
          <w:rFonts w:ascii="Lato" w:hAnsi="Lato"/>
          <w:color w:val="212529"/>
        </w:rPr>
        <w:t>. painos. Edita, HUOM! VAIN luku 4: Hallintoasian vireillepano ja käsittely viranomaisessa, luku 6: Asian selvittäminen ja selvittämiskeinot, josta alaluvut 1-4 ja 8 sekä luku 7: Päätöksenteko hallintoasiassa.</w:t>
      </w:r>
    </w:p>
    <w:p w14:paraId="5FD6460F" w14:textId="77777777" w:rsidR="00741815" w:rsidRDefault="00741815" w:rsidP="00741815">
      <w:pPr>
        <w:numPr>
          <w:ilvl w:val="0"/>
          <w:numId w:val="23"/>
        </w:numPr>
        <w:shd w:val="clear" w:color="auto" w:fill="FFFFFF"/>
        <w:spacing w:before="100" w:beforeAutospacing="1" w:after="100" w:afterAutospacing="1" w:line="420" w:lineRule="atLeast"/>
        <w:rPr>
          <w:rFonts w:ascii="Lato" w:hAnsi="Lato"/>
          <w:color w:val="212529"/>
        </w:rPr>
      </w:pPr>
      <w:r>
        <w:rPr>
          <w:rFonts w:ascii="Lato" w:hAnsi="Lato"/>
          <w:color w:val="212529"/>
        </w:rPr>
        <w:t>Laaksonen, M., A. Kääriäinen ym. (2011): Asiakastyön dokumentointi sosiaalihuollossa. Opastusta asiakastiedon käyttöön ja kirjaamiseen. Raportti 54/2011. THL. (verkossa)</w:t>
      </w:r>
    </w:p>
    <w:p w14:paraId="3A4A97B3"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 </w:t>
      </w:r>
    </w:p>
    <w:p w14:paraId="5AAA773B"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lastRenderedPageBreak/>
        <w:t> </w:t>
      </w:r>
    </w:p>
    <w:p w14:paraId="58ACFE08"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7F9A4C73"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SOSIAALITIETEIDEN KVALITATIIVISET JA KVANTITATIIVISET MENETELMÄT</w:t>
      </w:r>
    </w:p>
    <w:p w14:paraId="5D73C5EC"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 </w:t>
      </w:r>
      <w:r>
        <w:rPr>
          <w:rFonts w:ascii="Lato" w:hAnsi="Lato"/>
          <w:color w:val="212529"/>
        </w:rPr>
        <w:t>Opinnot antavat opiskelijalle valmiudet hahmottaa kvalitatiivisen ja kvantitatiivisen tutkimuksen menetelmien erot ja ominaispiirteet. Opiskelija saa perustaidot sosiaalitieteellisen tutkimusasetelman muodostamiseen, tunnistaa erilaisten aineistojen ja analyysimenetelmien soveltuvuuden erityyppisten tutkimustehtävien ratkaisemiseen.  Hän ymmärtää tutkimuseettiset periaatteet ja osaa soveltaa eettistä ajattelua tutkimusprosessin eri vaiheissa. Hänellä on valmiudet kandidaatintutkielman laatimiseen ja tutkimusmenetelmien syventävään opiskeluun.</w:t>
      </w:r>
    </w:p>
    <w:p w14:paraId="3D7CC92C"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YFIA200 Kvalitatiiviset ja kvantitatiiviset menetelmät (5 op)</w:t>
      </w:r>
    </w:p>
    <w:p w14:paraId="773E8009"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i/>
          <w:iCs/>
          <w:color w:val="212529"/>
        </w:rPr>
        <w:t>Kvalitatiivisten menetelmien luento</w:t>
      </w:r>
    </w:p>
    <w:p w14:paraId="33C2DE6B"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Sisältö</w:t>
      </w:r>
      <w:r>
        <w:rPr>
          <w:rFonts w:ascii="Lato" w:hAnsi="Lato"/>
          <w:color w:val="212529"/>
        </w:rPr>
        <w:t>: Opintojaksolla perehdytään laadullisen tutkimusasetelman laatimiseen, muodostetaan monipuolinen käsitys laadullisessa tutkimuksessa käytettävistä sekä tutkijan keräämistä että valmiista aineistoista ja tutustutaan erilaisiin analyysitapoihin. Lisäksi jaksolla käsitellään tutkimuseettistä ajattelua ja tieteellisen kirjoittamisen ominaispiirteitä.</w:t>
      </w:r>
      <w:r>
        <w:rPr>
          <w:rFonts w:ascii="Lato" w:hAnsi="Lato"/>
          <w:color w:val="212529"/>
        </w:rPr>
        <w:br/>
      </w:r>
      <w:r>
        <w:rPr>
          <w:rFonts w:ascii="Lato" w:hAnsi="Lato"/>
          <w:b/>
          <w:bCs/>
          <w:color w:val="212529"/>
        </w:rPr>
        <w:t>Suoritustavat</w:t>
      </w:r>
      <w:r>
        <w:rPr>
          <w:rFonts w:ascii="Lato" w:hAnsi="Lato"/>
          <w:color w:val="212529"/>
        </w:rPr>
        <w:t>: Jakso suoritetaan osallistumalla luennoille ja tekemällä tutkimusmetodista ajattelua harjaannuttava kirjallinen tehtävä</w:t>
      </w:r>
    </w:p>
    <w:p w14:paraId="55DB802B"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i/>
          <w:iCs/>
          <w:color w:val="212529"/>
        </w:rPr>
        <w:t>Kvantitatiivisten menetelmien luento</w:t>
      </w:r>
    </w:p>
    <w:p w14:paraId="60D0CE88"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Sisältö</w:t>
      </w:r>
      <w:r>
        <w:rPr>
          <w:rFonts w:ascii="Lato" w:hAnsi="Lato"/>
          <w:color w:val="212529"/>
        </w:rPr>
        <w:t>: Opintojaksolla perehdytään määrällisen empiirisen sosiaalitutkimuksen perusteisiin. Jakso tarjoaa perustiedot tärkeimmistä kvantitatiivisen aineiston hankintamenetelmistä, analyysitavoista sekä tutkimusprosessin luonteesta.</w:t>
      </w:r>
      <w:r>
        <w:rPr>
          <w:rFonts w:ascii="Lato" w:hAnsi="Lato"/>
          <w:color w:val="212529"/>
        </w:rPr>
        <w:br/>
      </w:r>
      <w:r>
        <w:rPr>
          <w:rFonts w:ascii="Lato" w:hAnsi="Lato"/>
          <w:b/>
          <w:bCs/>
          <w:color w:val="212529"/>
        </w:rPr>
        <w:t>Suoritustavat</w:t>
      </w:r>
      <w:r>
        <w:rPr>
          <w:rFonts w:ascii="Lato" w:hAnsi="Lato"/>
          <w:color w:val="212529"/>
        </w:rPr>
        <w:t>: Jakso suoritetaan luentokurssilla ja tentillä.</w:t>
      </w:r>
    </w:p>
    <w:p w14:paraId="45901A3D"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lastRenderedPageBreak/>
        <w:t> </w:t>
      </w:r>
    </w:p>
    <w:p w14:paraId="444B600A"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STOA250 Kvalitatiivisten ja kvantitatiivisten menetelmien tutkimusharjoitukset (5 op)</w:t>
      </w:r>
    </w:p>
    <w:p w14:paraId="1AB03D39"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i/>
          <w:iCs/>
          <w:color w:val="212529"/>
        </w:rPr>
        <w:t>Kvalitatiivisten menetelmien tutkimusharjoitukset</w:t>
      </w:r>
    </w:p>
    <w:p w14:paraId="76296229"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Sisältö</w:t>
      </w:r>
      <w:r>
        <w:rPr>
          <w:rFonts w:ascii="Lato" w:hAnsi="Lato"/>
          <w:color w:val="212529"/>
        </w:rPr>
        <w:t>: Jakso sisältää pienoistutkimuksen laatimisen, mitä varten kerätään oma aineisto. Aineisto litteroidaan ja sen kanssa harjoitellaan erilaisia jäsentelytapoja. Työn eri vaiheita esitellään seminaareissa suullisesti. Pienoistutkimuksen tekemiseen saadaan palautetta, jonka hyödyntäminen on osa työskentelyä.</w:t>
      </w:r>
      <w:r>
        <w:rPr>
          <w:rFonts w:ascii="Lato" w:hAnsi="Lato"/>
          <w:color w:val="212529"/>
        </w:rPr>
        <w:br/>
      </w:r>
      <w:r>
        <w:rPr>
          <w:rFonts w:ascii="Lato" w:hAnsi="Lato"/>
          <w:b/>
          <w:bCs/>
          <w:color w:val="212529"/>
        </w:rPr>
        <w:t>Suoritustavat</w:t>
      </w:r>
      <w:r>
        <w:rPr>
          <w:rFonts w:ascii="Lato" w:hAnsi="Lato"/>
          <w:color w:val="212529"/>
        </w:rPr>
        <w:t>: Osallistuminen seminaaritapaamisiin ja pienimuotoisen tutkimusraportin laatiminen, mikä edellyttää seminaaritapaamisten välillä tapahtuvaa itsenäistä työskentelyä</w:t>
      </w:r>
    </w:p>
    <w:p w14:paraId="2CA7B06A"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i/>
          <w:iCs/>
          <w:color w:val="212529"/>
        </w:rPr>
        <w:t>Kvantitatiivisten menetelmien tutkimusharjoitukset</w:t>
      </w:r>
    </w:p>
    <w:p w14:paraId="38278D2D"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Sisältö</w:t>
      </w:r>
      <w:r>
        <w:rPr>
          <w:rFonts w:ascii="Lato" w:hAnsi="Lato"/>
          <w:color w:val="212529"/>
        </w:rPr>
        <w:t>: Jaksolla harjoitellaan kvantitatiivisen tutkimuksen tekemistä ja tutustutaan harjoitusten avulla tutkimusprosessin eri vaiheisiin aina aineiston keruusta tutkimustulosten raportoimiseen. Ideana on tutustua kvantitatiivisiin aineistoihin, harjoitella kyselylomakkeen ja mittareiden laatimista sekä perehtyä kvantitatiivisiin analyysimenetelmiin ja aineiston käsittelyyn SPSS -ohjelmaa käyttäen.</w:t>
      </w:r>
      <w:r>
        <w:rPr>
          <w:rFonts w:ascii="Lato" w:hAnsi="Lato"/>
          <w:color w:val="212529"/>
        </w:rPr>
        <w:br/>
      </w:r>
      <w:r>
        <w:rPr>
          <w:rFonts w:ascii="Lato" w:hAnsi="Lato"/>
          <w:b/>
          <w:bCs/>
          <w:color w:val="212529"/>
        </w:rPr>
        <w:t>Suoritustavat</w:t>
      </w:r>
      <w:r>
        <w:rPr>
          <w:rFonts w:ascii="Lato" w:hAnsi="Lato"/>
          <w:color w:val="212529"/>
        </w:rPr>
        <w:t>: Osallistuminen seminaaritapaamisiin ja itsenäinen työskentely tapaamisten välillä</w:t>
      </w:r>
    </w:p>
    <w:p w14:paraId="605FD9CD"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5833813C"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TUTKIELMAOPINNOT</w:t>
      </w:r>
    </w:p>
    <w:p w14:paraId="4AF1CCFD"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STOA705 Kandidaatin tutkielma ja kandidaattiseminaari (10 op)</w:t>
      </w:r>
    </w:p>
    <w:p w14:paraId="3951D8DB"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lastRenderedPageBreak/>
        <w:t>Osaamistavoitteet</w:t>
      </w:r>
      <w:r>
        <w:rPr>
          <w:rFonts w:ascii="Lato" w:hAnsi="Lato"/>
          <w:color w:val="212529"/>
        </w:rPr>
        <w:t>: Opiskelija tutustuu tutkimusprosessin keskeisiin vaiheisiin, perehtyy tutkimusaiheeseensa, siihen liittyviin käsiteisiin ja teorioihin sekä aikaisempaan tutkimukseen. Hän osaa muotoilla ja rajata tutkimusongelman, etsiä tutkimuksessa tarvittavaa tietoa, kerätä aineistoa ja käyttää tutkimusmenetelmiä empiirisen aineiston analyysissä. Seminaarityöskentely antaa valmiuksia tieteelliseen esitystapaan, kirjoittamiseen ja argumentointiin tiedeyhteisössä ja sen ulkopuolella.</w:t>
      </w:r>
      <w:r>
        <w:rPr>
          <w:rFonts w:ascii="Lato" w:hAnsi="Lato"/>
          <w:b/>
          <w:bCs/>
          <w:color w:val="212529"/>
        </w:rPr>
        <w:br/>
        <w:t>Sisältö</w:t>
      </w:r>
      <w:r>
        <w:rPr>
          <w:rFonts w:ascii="Lato" w:hAnsi="Lato"/>
          <w:color w:val="212529"/>
        </w:rPr>
        <w:t>: Kandidaattiseminaarissa perehdytään tutkimuksen tekemiseen ja harjoitellaan tieteellistä argumentointitapaa. Seminaarin kuluessa opiskelija tekee yksin tai parityönä tutkielman sosiaalityön kannalta relevantista aiheesta.</w:t>
      </w:r>
      <w:r>
        <w:rPr>
          <w:rFonts w:ascii="Lato" w:hAnsi="Lato"/>
          <w:b/>
          <w:bCs/>
          <w:color w:val="212529"/>
        </w:rPr>
        <w:br/>
        <w:t>Suoritustavat</w:t>
      </w:r>
      <w:r>
        <w:rPr>
          <w:rFonts w:ascii="Lato" w:hAnsi="Lato"/>
          <w:color w:val="212529"/>
        </w:rPr>
        <w:t>: Aktiivinen osallistuminen kaksi lukukautta kestävään kandidaattiseminaariin sekä kandidaatin tutkielman tekeminen. Sivuaineopiskelijat eivät tee kandidaatintutkielmaa eivätkä osallistu seminaariin.  </w:t>
      </w:r>
      <w:r>
        <w:rPr>
          <w:rFonts w:ascii="Lato" w:hAnsi="Lato"/>
          <w:b/>
          <w:bCs/>
          <w:color w:val="212529"/>
        </w:rPr>
        <w:br/>
        <w:t>Edeltävät opinnot</w:t>
      </w:r>
      <w:r>
        <w:rPr>
          <w:rFonts w:ascii="Lato" w:hAnsi="Lato"/>
          <w:color w:val="212529"/>
        </w:rPr>
        <w:t>: YFIA200-jakso tulee olla suoritettuna ennen seminaaria tai sen on suoritettava samanaikaisesti seminaarin kanssa.  Suositellaan, että myös jakso ”STOA094 Sosiaalisten ongelmien teoreettisia jäsennyksiä” on suoritettuna ennen seminaarin aloittamista tai se suoritetaan seminaarin alkupuolella.</w:t>
      </w:r>
    </w:p>
    <w:p w14:paraId="13F92653"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583FECAF"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STOA710 Maturiteetti, yhteiskuntatieteiden kandidaatti (0 op)</w:t>
      </w:r>
    </w:p>
    <w:p w14:paraId="2767C7B3"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osaa ilmaista itseään tieteellisen kirjoittamisen keinoin ja kirjoittaa jäsennellysti kandidaatintutkielmaansa liittyen rajatusta aiheesta ja näkökulmasta.</w:t>
      </w:r>
      <w:r>
        <w:rPr>
          <w:rFonts w:ascii="Lato" w:hAnsi="Lato"/>
          <w:color w:val="212529"/>
        </w:rPr>
        <w:br/>
      </w:r>
      <w:r>
        <w:rPr>
          <w:rFonts w:ascii="Lato" w:hAnsi="Lato"/>
          <w:b/>
          <w:bCs/>
          <w:color w:val="212529"/>
        </w:rPr>
        <w:t>Sisältö</w:t>
      </w:r>
      <w:r>
        <w:rPr>
          <w:rFonts w:ascii="Lato" w:hAnsi="Lato"/>
          <w:color w:val="212529"/>
        </w:rPr>
        <w:t>: Opiskelija osoittaa perehtyneensä tutkielmansa aihepiiriin ja hallitsevansa koulusivistyskielensä.</w:t>
      </w:r>
      <w:r>
        <w:rPr>
          <w:rFonts w:ascii="Lato" w:hAnsi="Lato"/>
          <w:color w:val="212529"/>
        </w:rPr>
        <w:br/>
      </w:r>
      <w:r>
        <w:rPr>
          <w:rFonts w:ascii="Lato" w:hAnsi="Lato"/>
          <w:b/>
          <w:bCs/>
          <w:color w:val="212529"/>
        </w:rPr>
        <w:t>Suoritustavat</w:t>
      </w:r>
      <w:r>
        <w:rPr>
          <w:rFonts w:ascii="Lato" w:hAnsi="Lato"/>
          <w:color w:val="212529"/>
        </w:rPr>
        <w:t>: Maturiteetin kirjoittaminen tentissä. Suoritusta koskevat ohjeet löytyvät tiedekunnan verkkosivuilta: </w:t>
      </w:r>
      <w:hyperlink r:id="rId10" w:history="1">
        <w:r>
          <w:rPr>
            <w:rStyle w:val="Hyperlink"/>
            <w:rFonts w:ascii="Lato" w:hAnsi="Lato"/>
            <w:color w:val="002957"/>
          </w:rPr>
          <w:t>https://www.jyu.fi/ytk/opiskelu/tutkielma-ja-valmistuminen/maturiteettiohje</w:t>
        </w:r>
      </w:hyperlink>
    </w:p>
    <w:p w14:paraId="5364D480"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5E390E5C"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lastRenderedPageBreak/>
        <w:t>SOSIAALITYÖN AINEOPINTOJA SIVUAINEOPISKELIJANA SUORITTAVILLE</w:t>
      </w:r>
    </w:p>
    <w:p w14:paraId="4DE8D3C9"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STOA156 Sosiaalityön käytäntö I (3 op) (sivuaineopiskelijalle)</w:t>
      </w:r>
    </w:p>
    <w:p w14:paraId="7811A33A"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saa käsityksen sosiaalialan toimintakentästä ja harjaantuu havainnoimaan käytännön toimintaa sekä kirjoittamaan tieteellisiä muotoseikkoja noudattavan esseen havaintojensa pohjalta.</w:t>
      </w:r>
      <w:r>
        <w:rPr>
          <w:rFonts w:ascii="Lato" w:hAnsi="Lato"/>
          <w:b/>
          <w:bCs/>
          <w:color w:val="212529"/>
        </w:rPr>
        <w:br/>
        <w:t>Sisältö:</w:t>
      </w:r>
      <w:r>
        <w:rPr>
          <w:rFonts w:ascii="Lato" w:hAnsi="Lato"/>
          <w:color w:val="212529"/>
        </w:rPr>
        <w:t> Jakso käynnistyy aloitusseminaarilla (6 t), jonka jälkeen opiskelijat hankkivat itselleen tutustumispaikan. Tutustumisjakso kestää 10 työpäivää kahden viikon aikana. Opiskelija laatii jaksosta kirjallisen raportin, joka esitellään seminaarityöskentelyn (12 h) aikana. Raportin laatimisessa hyödynnetään erikseen sovittavaa kirjallisuutta.</w:t>
      </w:r>
      <w:r>
        <w:rPr>
          <w:rFonts w:ascii="Lato" w:hAnsi="Lato"/>
          <w:b/>
          <w:bCs/>
          <w:color w:val="212529"/>
        </w:rPr>
        <w:br/>
        <w:t>Suoritustavat:</w:t>
      </w:r>
      <w:r>
        <w:rPr>
          <w:rFonts w:ascii="Lato" w:hAnsi="Lato"/>
          <w:color w:val="212529"/>
        </w:rPr>
        <w:t> Seminaarityöskentely, tutustumisjakso ja kirjallinen raportti.</w:t>
      </w:r>
    </w:p>
    <w:p w14:paraId="4957F130" w14:textId="77777777" w:rsidR="00741815" w:rsidRDefault="00741815" w:rsidP="00741815">
      <w:pPr>
        <w:pStyle w:val="Heading1"/>
        <w:spacing w:before="0" w:beforeAutospacing="0" w:after="375" w:afterAutospacing="0" w:line="750" w:lineRule="atLeast"/>
        <w:rPr>
          <w:rFonts w:ascii="Aleo" w:hAnsi="Aleo"/>
          <w:color w:val="002957"/>
        </w:rPr>
      </w:pPr>
      <w:r>
        <w:rPr>
          <w:rFonts w:ascii="Aleo" w:hAnsi="Aleo"/>
          <w:color w:val="002957"/>
        </w:rPr>
        <w:t>Sosiaalityön syventävät opinnot</w:t>
      </w:r>
    </w:p>
    <w:p w14:paraId="4DCC9940"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Sosiaalityön syventävät opintojaksot</w:t>
      </w:r>
    </w:p>
    <w:p w14:paraId="3D200BC9"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xml:space="preserve">Syventäviin opintoihin liittyvä kirjallisuus voidaan suorittaa tenttimällä tai esseellä (ks. suoritustavat kunkin jakson kohdalta). </w:t>
      </w:r>
      <w:proofErr w:type="spellStart"/>
      <w:r>
        <w:rPr>
          <w:rFonts w:ascii="Lato" w:hAnsi="Lato"/>
          <w:color w:val="212529"/>
        </w:rPr>
        <w:t>Huom</w:t>
      </w:r>
      <w:proofErr w:type="spellEnd"/>
      <w:r>
        <w:rPr>
          <w:rFonts w:ascii="Lato" w:hAnsi="Lato"/>
          <w:color w:val="212529"/>
        </w:rPr>
        <w:t>! Esseen kirjoittamista varten opiskelijan on pyydettävä aihe ja muut tarkemmat ohjeet kyseisen jakson tentaattorilta. Muotoa koskevat, yleiset esseeohjeet löytyvät yksikön www-sivuilta.</w:t>
      </w:r>
    </w:p>
    <w:p w14:paraId="1170E834"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3388BFA0"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TUTKIELMAOPINNOT</w:t>
      </w:r>
    </w:p>
    <w:p w14:paraId="202C2176"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STOS255 Sosiaalityön tutkimuksen teoreettisia suuntauksia (5 op)</w:t>
      </w:r>
    </w:p>
    <w:p w14:paraId="580C7885"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xml:space="preserve"> Opiskelija tuntee yhteiskuntatieteellisen ja sosiaalityön tutkimuksen nykysuuntauksia ja niiden syntyyn vaikuttaneita teoriaperinteitä ja osaa </w:t>
      </w:r>
      <w:r>
        <w:rPr>
          <w:rFonts w:ascii="Lato" w:hAnsi="Lato"/>
          <w:color w:val="212529"/>
        </w:rPr>
        <w:lastRenderedPageBreak/>
        <w:t>käyttää niitä pro gradu -tutkielman teoreettisen viitekehyksen rakentamisessa. </w:t>
      </w:r>
      <w:r>
        <w:rPr>
          <w:rFonts w:ascii="Lato" w:hAnsi="Lato"/>
          <w:color w:val="212529"/>
        </w:rPr>
        <w:br/>
      </w:r>
      <w:r>
        <w:rPr>
          <w:rFonts w:ascii="Lato" w:hAnsi="Lato"/>
          <w:b/>
          <w:bCs/>
          <w:color w:val="212529"/>
        </w:rPr>
        <w:t>Sisältö:</w:t>
      </w:r>
      <w:r>
        <w:rPr>
          <w:rFonts w:ascii="Lato" w:hAnsi="Lato"/>
          <w:color w:val="212529"/>
        </w:rPr>
        <w:t> Jaksolla perehdytään sosiaalityön tutkimuksen kannalta keskeisiin yhteiskuntatieteellisiin ja sosiaalityön teorioihin.</w:t>
      </w:r>
      <w:r>
        <w:rPr>
          <w:rFonts w:ascii="Lato" w:hAnsi="Lato"/>
          <w:color w:val="212529"/>
        </w:rPr>
        <w:br/>
      </w:r>
      <w:r>
        <w:rPr>
          <w:rFonts w:ascii="Lato" w:hAnsi="Lato"/>
          <w:b/>
          <w:bCs/>
          <w:color w:val="212529"/>
        </w:rPr>
        <w:t>Suoritustavat: </w:t>
      </w:r>
      <w:r>
        <w:rPr>
          <w:rFonts w:ascii="Lato" w:hAnsi="Lato"/>
          <w:color w:val="212529"/>
        </w:rPr>
        <w:t>Luennot ja luentopäiväkirja. Kirjallisuus suoritetaan ensisijaisesti esseellä, toissijaisesti tenttien.</w:t>
      </w:r>
      <w:r>
        <w:rPr>
          <w:rFonts w:ascii="Lato" w:hAnsi="Lato"/>
          <w:color w:val="212529"/>
        </w:rPr>
        <w:br/>
      </w:r>
      <w:r>
        <w:rPr>
          <w:rFonts w:ascii="Lato" w:hAnsi="Lato"/>
          <w:b/>
          <w:bCs/>
          <w:color w:val="212529"/>
        </w:rPr>
        <w:t>Kirjallisuus:</w:t>
      </w:r>
    </w:p>
    <w:p w14:paraId="7178592F" w14:textId="77777777" w:rsidR="00741815" w:rsidRDefault="00741815" w:rsidP="00741815">
      <w:pPr>
        <w:numPr>
          <w:ilvl w:val="0"/>
          <w:numId w:val="24"/>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Shaw, I., Briar-Lawson, K. ym. (toim.) (2010 tai uudempi lisäpainos): The SAGE Handbook of Social Work Research. </w:t>
      </w:r>
      <w:r>
        <w:rPr>
          <w:rFonts w:ascii="Lato" w:hAnsi="Lato"/>
          <w:color w:val="212529"/>
        </w:rPr>
        <w:t xml:space="preserve">SAGE, HUOM! VAIN luvut 1-13 sekä ”Editorial </w:t>
      </w:r>
      <w:proofErr w:type="spellStart"/>
      <w:r>
        <w:rPr>
          <w:rFonts w:ascii="Lato" w:hAnsi="Lato"/>
          <w:color w:val="212529"/>
        </w:rPr>
        <w:t>Essay</w:t>
      </w:r>
      <w:proofErr w:type="spellEnd"/>
      <w:r>
        <w:rPr>
          <w:rFonts w:ascii="Lato" w:hAnsi="Lato"/>
          <w:color w:val="212529"/>
        </w:rPr>
        <w:t>”.</w:t>
      </w:r>
    </w:p>
    <w:p w14:paraId="31025C3B"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Lisäksi</w:t>
      </w:r>
      <w:r>
        <w:rPr>
          <w:rFonts w:ascii="Lato" w:hAnsi="Lato"/>
          <w:color w:val="212529"/>
        </w:rPr>
        <w:t> suoritetaan </w:t>
      </w:r>
      <w:r>
        <w:rPr>
          <w:rFonts w:ascii="Lato" w:hAnsi="Lato"/>
          <w:b/>
          <w:bCs/>
          <w:color w:val="212529"/>
        </w:rPr>
        <w:t>kaksi</w:t>
      </w:r>
      <w:r>
        <w:rPr>
          <w:rFonts w:ascii="Lato" w:hAnsi="Lato"/>
          <w:color w:val="212529"/>
        </w:rPr>
        <w:t> teosta seuraavista:</w:t>
      </w:r>
    </w:p>
    <w:p w14:paraId="42991C86" w14:textId="77777777" w:rsidR="00741815" w:rsidRDefault="00741815" w:rsidP="00741815">
      <w:pPr>
        <w:numPr>
          <w:ilvl w:val="0"/>
          <w:numId w:val="25"/>
        </w:numPr>
        <w:shd w:val="clear" w:color="auto" w:fill="FFFFFF"/>
        <w:spacing w:before="100" w:beforeAutospacing="1" w:after="100" w:afterAutospacing="1" w:line="420" w:lineRule="atLeast"/>
        <w:rPr>
          <w:rFonts w:ascii="Lato" w:hAnsi="Lato"/>
          <w:color w:val="212529"/>
        </w:rPr>
      </w:pPr>
      <w:r>
        <w:rPr>
          <w:rFonts w:ascii="Lato" w:hAnsi="Lato"/>
          <w:color w:val="212529"/>
        </w:rPr>
        <w:t>Mäntysaari, M., A. Pohjola &amp; T. Pösö (toim.) (2009): Sosiaalityö ja teoria. PS-kustannus.</w:t>
      </w:r>
    </w:p>
    <w:p w14:paraId="06E81966" w14:textId="77777777" w:rsidR="00741815" w:rsidRDefault="00741815" w:rsidP="00741815">
      <w:pPr>
        <w:numPr>
          <w:ilvl w:val="0"/>
          <w:numId w:val="25"/>
        </w:numPr>
        <w:shd w:val="clear" w:color="auto" w:fill="FFFFFF"/>
        <w:spacing w:before="100" w:beforeAutospacing="1" w:after="100" w:afterAutospacing="1" w:line="420" w:lineRule="atLeast"/>
        <w:rPr>
          <w:rFonts w:ascii="Lato" w:hAnsi="Lato"/>
          <w:color w:val="212529"/>
        </w:rPr>
      </w:pPr>
      <w:proofErr w:type="spellStart"/>
      <w:r>
        <w:rPr>
          <w:rFonts w:ascii="Lato" w:hAnsi="Lato"/>
          <w:color w:val="212529"/>
        </w:rPr>
        <w:t>Jallinoja</w:t>
      </w:r>
      <w:proofErr w:type="spellEnd"/>
      <w:r>
        <w:rPr>
          <w:rFonts w:ascii="Lato" w:hAnsi="Lato"/>
          <w:color w:val="212529"/>
        </w:rPr>
        <w:t>, R., H. Hurme &amp; K. Jokinen (toim.) (2014): Perhetutkimuksen suuntauksia. Gaudeamus.</w:t>
      </w:r>
    </w:p>
    <w:p w14:paraId="112313EE" w14:textId="77777777" w:rsidR="00741815" w:rsidRDefault="00741815" w:rsidP="00741815">
      <w:pPr>
        <w:numPr>
          <w:ilvl w:val="0"/>
          <w:numId w:val="25"/>
        </w:numPr>
        <w:shd w:val="clear" w:color="auto" w:fill="FFFFFF"/>
        <w:spacing w:before="100" w:beforeAutospacing="1" w:after="100" w:afterAutospacing="1" w:line="420" w:lineRule="atLeast"/>
        <w:rPr>
          <w:rFonts w:ascii="Lato" w:hAnsi="Lato"/>
          <w:color w:val="212529"/>
        </w:rPr>
      </w:pPr>
      <w:r>
        <w:rPr>
          <w:rFonts w:ascii="Lato" w:hAnsi="Lato"/>
          <w:color w:val="212529"/>
        </w:rPr>
        <w:t>Saari, J., S. Taipale &amp; S. Kainulainen (toim.) (2013): Hyvinvointivaltion moderneja klassikoita. Diakonia-ammattikorkeakoulu. (verkossa)</w:t>
      </w:r>
    </w:p>
    <w:p w14:paraId="09C05BF1" w14:textId="77777777" w:rsidR="00741815" w:rsidRDefault="00741815" w:rsidP="00741815">
      <w:pPr>
        <w:numPr>
          <w:ilvl w:val="0"/>
          <w:numId w:val="25"/>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Ashorn, U., L. Henriksson ym. </w:t>
      </w:r>
      <w:r>
        <w:rPr>
          <w:rFonts w:ascii="Lato" w:hAnsi="Lato"/>
          <w:color w:val="212529"/>
        </w:rPr>
        <w:t>(toim.) (2010): Yhteiskunta ja terveys: klassisia teoreettisia näkökulmia. Gaudeamus.</w:t>
      </w:r>
    </w:p>
    <w:p w14:paraId="3393F528"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4E30D9BF"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Maisteriseminaarit, STOS001-003</w:t>
      </w:r>
    </w:p>
    <w:p w14:paraId="431E4289"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xml:space="preserve"> Opiskelija osaa rajata tutkimusaiheen, kirjoittaa toteuttamiskelpoisen tutkimussuunnitelman ja toteuttaa sen. Hän osaa perehtyä oman tutkimusteemansa olennaiseen kotimaiseen ja ulkomaiseen kirjallisuuteen. Hän hallitsee tietokantojen ja muiden tutkimustyössä tarvittavien tietoteknisten välineiden käytön. Hän osaa soveltaa lähdekritiikkiä lukemiinsa tutkimuksiin. Hän osaa käydä tieteellistä keskustelua sosiaalityön tutkimuksesta, ja esittää siihen liittyen rakentavaa kritiikkiä toisten opiskelijoiden tutkimussuunnitelmista. Opiskelija osaa kirjoittaa </w:t>
      </w:r>
      <w:r>
        <w:rPr>
          <w:rFonts w:ascii="Lato" w:hAnsi="Lato"/>
          <w:color w:val="212529"/>
        </w:rPr>
        <w:lastRenderedPageBreak/>
        <w:t>ymmärrettävää asiatyyliä ilman merkittäviä kielivirheitä. Hän osaa esitellä tutkimuksensa tuloksia myös tieteellistä yhteisöä laajemmalle yleisölle.</w:t>
      </w:r>
    </w:p>
    <w:p w14:paraId="7AEB6CEA"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Suoritustavat:</w:t>
      </w:r>
      <w:r>
        <w:rPr>
          <w:rFonts w:ascii="Lato" w:hAnsi="Lato"/>
          <w:color w:val="212529"/>
        </w:rPr>
        <w:t> Aktiivinen osallistuminen seminaarityöskentelyyn, toisten esittämien papereiden kommentointi, tieteellisen keskustelun ja argumentoinnin harjoittelu. Kussakin seminaarissa vaaditun hyväksymiskelpoisen paperin kirjoittaminen ja esittäminen seminaarissa.</w:t>
      </w:r>
    </w:p>
    <w:p w14:paraId="34BE4378"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Tutkielman ohjaajan kanssa sopien osan maisteriseminaareista voi suorittaa mahdollisesti järjestettävissä teemaryhmissä.</w:t>
      </w:r>
    </w:p>
    <w:p w14:paraId="022F332E"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67CB245B"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STOS001 Maisteriseminaari I (5 op)</w:t>
      </w:r>
    </w:p>
    <w:p w14:paraId="773E9D2F"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Sisältö:</w:t>
      </w:r>
      <w:r>
        <w:rPr>
          <w:rFonts w:ascii="Lato" w:hAnsi="Lato"/>
          <w:color w:val="212529"/>
        </w:rPr>
        <w:t> Opiskelija valitsee seminaarin aikana tutkimusaiheen ja perehtyy riittävän laajasti oman aihepiirin aiempaan tutkimukseen. Hän rajaa ja muotoilee aihepiiristään mielekkään ja vastattavissa olevan tutkimusongelman (vähintäänkin alustavasti), laatii tutkielmansa aikataulusuunnitelman, esittää tutkielmansa ideapaperin sekä aikaisempaan tutkimukseen perustuvan tutkimusongelmaa perustelevan paperin. Opiskelija osallistuu muiden opiskelijoiden esittämien papereiden kommentointiin ja harjoittelee tieteellisen keskustelun periaatteita.</w:t>
      </w:r>
      <w:r>
        <w:rPr>
          <w:rFonts w:ascii="Lato" w:hAnsi="Lato"/>
          <w:color w:val="212529"/>
        </w:rPr>
        <w:br/>
      </w:r>
      <w:r>
        <w:rPr>
          <w:rFonts w:ascii="Lato" w:hAnsi="Lato"/>
          <w:b/>
          <w:bCs/>
          <w:color w:val="212529"/>
        </w:rPr>
        <w:t>Suoritustavat:</w:t>
      </w:r>
      <w:r>
        <w:rPr>
          <w:rFonts w:ascii="Lato" w:hAnsi="Lato"/>
          <w:color w:val="212529"/>
        </w:rPr>
        <w:t> Aktiivinen osallistuminen seminaarityöskentelyyn, toisten esittämien papereiden kommentointi, tieteellisen keskustelun ja argumentoinnin harjoittelu. Kussakin seminaarissa vaaditun hyväksymiskelpoisen paperin kirjoittaminen ja esittäminen seminaarissa.</w:t>
      </w:r>
    </w:p>
    <w:p w14:paraId="38211B05"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Tutkielman ohjaajan kanssa sopien osan maisteriseminaareista voi suorittaa mahdollisesti järjestettävissä teemaryhmissä.</w:t>
      </w:r>
    </w:p>
    <w:p w14:paraId="69166DE6"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1C82FDA7"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lastRenderedPageBreak/>
        <w:t>STOS002 Maisteriseminaari II (5 op)</w:t>
      </w:r>
    </w:p>
    <w:p w14:paraId="6849B520"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Sisältö:</w:t>
      </w:r>
      <w:r>
        <w:rPr>
          <w:rFonts w:ascii="Lato" w:hAnsi="Lato"/>
          <w:color w:val="212529"/>
        </w:rPr>
        <w:t> Opiskelija kirjoittaa ja esittelee toteuttamiskelpoisen tutkimussuunnitelman sekä mahdollisesti muita tutkimussuunnitelmaan liittyviä papereita. Hyväksyttävän tutkimussuunnitelman esittämisen jälkeen opiskelija voi aloittaa tutkimuksen toteuttamisen suunnitelman mukaisesti. Opiskelija osallistuu muiden opiskelijoiden papereiden kommentointiin ja harjoittelee tieteellisen keskustelun periaatteita.</w:t>
      </w:r>
      <w:r>
        <w:rPr>
          <w:rFonts w:ascii="Lato" w:hAnsi="Lato"/>
          <w:color w:val="212529"/>
        </w:rPr>
        <w:br/>
      </w:r>
      <w:r>
        <w:rPr>
          <w:rFonts w:ascii="Lato" w:hAnsi="Lato"/>
          <w:b/>
          <w:bCs/>
          <w:color w:val="212529"/>
        </w:rPr>
        <w:t>Suoritustavat:</w:t>
      </w:r>
      <w:r>
        <w:rPr>
          <w:rFonts w:ascii="Lato" w:hAnsi="Lato"/>
          <w:color w:val="212529"/>
        </w:rPr>
        <w:t> Aktiivinen osallistuminen seminaarityöskentelyyn, toisten esittämien papereiden kommentointi, tieteellisen keskustelun ja argumentoinnin harjoittelu. Kussakin seminaarissa vaaditun hyväksymiskelpoisen paperin kirjoittaminen ja esittäminen seminaarissa.</w:t>
      </w:r>
    </w:p>
    <w:p w14:paraId="6EB67513"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Tutkielman ohjaajan kanssa sopien osan maisteriseminaareista voi suorittaa mahdollisesti järjestettävissä teemaryhmissä.</w:t>
      </w:r>
    </w:p>
    <w:p w14:paraId="68B63BAE"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321C8410"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STOS003 Maisteriseminaari III (5 op)</w:t>
      </w:r>
    </w:p>
    <w:p w14:paraId="0B032B57"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Sisältö:</w:t>
      </w:r>
      <w:r>
        <w:rPr>
          <w:rFonts w:ascii="Lato" w:hAnsi="Lato"/>
          <w:color w:val="212529"/>
        </w:rPr>
        <w:t> Opiskelija valmistelee ja esittelee seminaarissa tutkielmansa käsikirjoituksen ja työstää mahdollisesti siihen liittyviä välipapereita, esimerkiksi tutkielman luvun tai lukujen alustavia versioita. Opiskelija osallistuu muiden opiskelijoiden käsikirjoituksen kommentointiin ja syventää osaamistaan tieteellisen keskustelun periaatteista.</w:t>
      </w:r>
      <w:r>
        <w:rPr>
          <w:rFonts w:ascii="Lato" w:hAnsi="Lato"/>
          <w:color w:val="212529"/>
        </w:rPr>
        <w:br/>
      </w:r>
      <w:r>
        <w:rPr>
          <w:rFonts w:ascii="Lato" w:hAnsi="Lato"/>
          <w:b/>
          <w:bCs/>
          <w:color w:val="212529"/>
        </w:rPr>
        <w:t>Suoritustavat:</w:t>
      </w:r>
      <w:r>
        <w:rPr>
          <w:rFonts w:ascii="Lato" w:hAnsi="Lato"/>
          <w:color w:val="212529"/>
        </w:rPr>
        <w:t> Aktiivinen osallistuminen seminaarityöskentelyyn, toisten esittämien papereiden kommentointi, tieteellisen keskustelun ja argumentoinnin harjoittelu. Kussakin seminaarissa vaaditun hyväksymiskelpoisen paperin kirjoittaminen ja esittäminen seminaarissa.</w:t>
      </w:r>
    </w:p>
    <w:p w14:paraId="13A24DB3"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Tutkielman ohjaajan kanssa sopien osan maisteriseminaareista voi suorittaa mahdollisesti järjestettävissä teemaryhmissä.</w:t>
      </w:r>
    </w:p>
    <w:p w14:paraId="548B7C21"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0625EF5C"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lastRenderedPageBreak/>
        <w:t>STOS700 Pro gradu -tutkielma (40 op)</w:t>
      </w:r>
    </w:p>
    <w:p w14:paraId="785C4913"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hallitsee sosiaalityön tutkimuksen tekemisen. Hän tuntee tutkimusprosessin eri vaiheet sekä ymmärtää niiden merkityksen. Hän kykenee kirjoittamaan tieteellistä tekstiä ja laatimaan tutkimusraportin, jossa aikaisempi tutkimus, teoria, oma ajattelu sekä empiiriset havainnot yhdistyvät toisiinsa tutkimustietoa tuottaen.</w:t>
      </w:r>
      <w:r>
        <w:rPr>
          <w:rFonts w:ascii="Lato" w:hAnsi="Lato"/>
          <w:color w:val="212529"/>
        </w:rPr>
        <w:br/>
      </w:r>
      <w:r>
        <w:rPr>
          <w:rFonts w:ascii="Lato" w:hAnsi="Lato"/>
          <w:b/>
          <w:bCs/>
          <w:color w:val="212529"/>
        </w:rPr>
        <w:t>Sisältö:</w:t>
      </w:r>
      <w:r>
        <w:rPr>
          <w:rFonts w:ascii="Lato" w:hAnsi="Lato"/>
          <w:color w:val="212529"/>
        </w:rPr>
        <w:t> Opiskelija suunnittelee ja toteuttaa pro gradu -tutkielman.</w:t>
      </w:r>
      <w:r>
        <w:rPr>
          <w:rFonts w:ascii="Lato" w:hAnsi="Lato"/>
          <w:color w:val="212529"/>
        </w:rPr>
        <w:br/>
      </w:r>
      <w:r>
        <w:rPr>
          <w:rFonts w:ascii="Lato" w:hAnsi="Lato"/>
          <w:b/>
          <w:bCs/>
          <w:color w:val="212529"/>
        </w:rPr>
        <w:t>Suoritustavat:</w:t>
      </w:r>
      <w:r>
        <w:rPr>
          <w:rFonts w:ascii="Lato" w:hAnsi="Lato"/>
          <w:color w:val="212529"/>
        </w:rPr>
        <w:t> Itsenäinen tutkimustyöskentely seminaarien ja henkilökohtaisen ohjauksen tukemana (ks. laitoksen verkkosivuilla oleva pro gradu -ohje:</w:t>
      </w:r>
      <w:r>
        <w:rPr>
          <w:rFonts w:ascii="Lato" w:hAnsi="Lato"/>
          <w:color w:val="212529"/>
        </w:rPr>
        <w:br/>
      </w:r>
      <w:hyperlink r:id="rId11" w:history="1">
        <w:r>
          <w:rPr>
            <w:rStyle w:val="Hyperlink"/>
            <w:rFonts w:ascii="Lato" w:hAnsi="Lato"/>
            <w:color w:val="002957"/>
            <w:u w:val="none"/>
          </w:rPr>
          <w:t>https://www.jyu.fi/ytk/opiskelu/tutkielma-ja-valmistuminen/prograduyfi</w:t>
        </w:r>
      </w:hyperlink>
      <w:r>
        <w:rPr>
          <w:rFonts w:ascii="Lato" w:hAnsi="Lato"/>
          <w:color w:val="212529"/>
        </w:rPr>
        <w:t>)</w:t>
      </w:r>
    </w:p>
    <w:p w14:paraId="076C6800"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64DE727C"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STOS710 Maturiteetti, yhteiskuntatieteiden maisteri (0 op)</w:t>
      </w:r>
    </w:p>
    <w:p w14:paraId="44DAD883"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Style w:val="Strong"/>
          <w:rFonts w:ascii="Lato" w:hAnsi="Lato"/>
          <w:color w:val="212529"/>
        </w:rPr>
        <w:t>UUSI SUORITUSTAPA 1.1.2016 ALKAEN</w:t>
      </w:r>
      <w:r>
        <w:rPr>
          <w:rFonts w:ascii="Lato" w:hAnsi="Lato"/>
          <w:color w:val="212529"/>
        </w:rPr>
        <w:t>:</w:t>
      </w:r>
      <w:r>
        <w:rPr>
          <w:rFonts w:ascii="Lato" w:hAnsi="Lato"/>
          <w:color w:val="212529"/>
        </w:rPr>
        <w:br/>
      </w:r>
      <w:r>
        <w:rPr>
          <w:rStyle w:val="Strong"/>
          <w:rFonts w:ascii="Lato" w:hAnsi="Lato"/>
          <w:color w:val="212529"/>
        </w:rPr>
        <w:t>Sisältö:</w:t>
      </w:r>
      <w:r>
        <w:rPr>
          <w:rFonts w:ascii="Lato" w:hAnsi="Lato"/>
          <w:color w:val="212529"/>
        </w:rPr>
        <w:t> pro gradu -tutkielman tiivistelmä</w:t>
      </w:r>
      <w:r>
        <w:rPr>
          <w:rFonts w:ascii="Lato" w:hAnsi="Lato"/>
          <w:color w:val="212529"/>
        </w:rPr>
        <w:br/>
      </w:r>
      <w:r>
        <w:rPr>
          <w:rStyle w:val="Strong"/>
          <w:rFonts w:ascii="Lato" w:hAnsi="Lato"/>
          <w:color w:val="212529"/>
        </w:rPr>
        <w:t>Osaamistavoitteet:</w:t>
      </w:r>
      <w:r>
        <w:rPr>
          <w:rFonts w:ascii="Lato" w:hAnsi="Lato"/>
          <w:color w:val="212529"/>
        </w:rPr>
        <w:t> Opiskelija hallitsee syventävien opintojen tutkielman sisältöalueet ja niiden tiiviin esittämisen. Opiskelija hallitsee tutkielman tiivistelmän perusrakenteen ja akateemisen kirjoitustyylin.</w:t>
      </w:r>
      <w:r>
        <w:rPr>
          <w:rFonts w:ascii="Lato" w:hAnsi="Lato"/>
          <w:color w:val="212529"/>
        </w:rPr>
        <w:br/>
      </w:r>
      <w:r>
        <w:rPr>
          <w:rStyle w:val="Strong"/>
          <w:rFonts w:ascii="Lato" w:hAnsi="Lato"/>
          <w:color w:val="212529"/>
        </w:rPr>
        <w:t>Suoritustavat:</w:t>
      </w:r>
      <w:r>
        <w:rPr>
          <w:rFonts w:ascii="Lato" w:hAnsi="Lato"/>
          <w:color w:val="212529"/>
        </w:rPr>
        <w:t> pro gradu -tutkielman tiivistelmä</w:t>
      </w:r>
      <w:r>
        <w:rPr>
          <w:rFonts w:ascii="Lato" w:hAnsi="Lato"/>
          <w:color w:val="212529"/>
        </w:rPr>
        <w:br/>
      </w:r>
      <w:r>
        <w:rPr>
          <w:rStyle w:val="Strong"/>
          <w:rFonts w:ascii="Lato" w:hAnsi="Lato"/>
          <w:color w:val="212529"/>
        </w:rPr>
        <w:t>Arviointi:</w:t>
      </w:r>
      <w:r>
        <w:rPr>
          <w:rFonts w:ascii="Lato" w:hAnsi="Lato"/>
          <w:color w:val="212529"/>
        </w:rPr>
        <w:t> hyväksytty – hylätty</w:t>
      </w:r>
    </w:p>
    <w:p w14:paraId="1AB0EEC9"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Style w:val="Strong"/>
          <w:rFonts w:ascii="Lato" w:hAnsi="Lato"/>
          <w:color w:val="212529"/>
        </w:rPr>
        <w:t>HUOM, POIKKEUS:</w:t>
      </w:r>
      <w:r>
        <w:rPr>
          <w:rFonts w:ascii="Lato" w:hAnsi="Lato"/>
          <w:color w:val="212529"/>
        </w:rPr>
        <w:br/>
        <w:t>Kaikki ne opiskelijat, jotka eivät ole aiemmissa opinnoissaan kandidaatin opintojen yhteydessä suorittaneet maturiteettia, suorittavat syventäviin opintoihin sisältyvän maturiteetin tiedekuntaneuvoston 27.3.2014 hyväksymän opetussuunnitelman 2014-2017 mukaisesti.</w:t>
      </w:r>
      <w:r>
        <w:rPr>
          <w:rFonts w:ascii="Lato" w:hAnsi="Lato"/>
          <w:color w:val="212529"/>
        </w:rPr>
        <w:br/>
        <w:t>Tällöin maturiteetti suoritetaan kunkin oppiaineen ja maisteriohjelman opetussuunnitelmassa kuvatulla tavalla (ks. kuvaus alla):</w:t>
      </w:r>
      <w:r>
        <w:rPr>
          <w:rFonts w:ascii="Lato" w:hAnsi="Lato"/>
          <w:color w:val="212529"/>
        </w:rPr>
        <w:br/>
        <w:t xml:space="preserve">Osaamistavoitteet: Opiskelija osaa ilmaista itseään tieteellisen kirjoittamisen keinoin ja kirjoittaa jäsennellysti pro gradu -tutkielmaansa liittyen rajatusta aiheesta ja </w:t>
      </w:r>
      <w:r>
        <w:rPr>
          <w:rFonts w:ascii="Lato" w:hAnsi="Lato"/>
          <w:color w:val="212529"/>
        </w:rPr>
        <w:lastRenderedPageBreak/>
        <w:t>näkökulmasta.</w:t>
      </w:r>
      <w:r>
        <w:rPr>
          <w:rFonts w:ascii="Lato" w:hAnsi="Lato"/>
          <w:color w:val="212529"/>
        </w:rPr>
        <w:br/>
        <w:t>Sisältö: Opiskelija osoittaa perehtyneensä tutkielmansa aihepiiriin ja hallitsevansa koulusivistyskielensä.</w:t>
      </w:r>
      <w:r>
        <w:rPr>
          <w:rFonts w:ascii="Lato" w:hAnsi="Lato"/>
          <w:color w:val="212529"/>
        </w:rPr>
        <w:br/>
        <w:t>Suoritustavat: Maturiteetin kirjoittaminen tentissä. Suoritusta koskevat ohjeet löytyvät tiedekunnan verkkosivuilta.</w:t>
      </w:r>
      <w:r>
        <w:rPr>
          <w:rFonts w:ascii="Lato" w:hAnsi="Lato"/>
          <w:b/>
          <w:bCs/>
          <w:color w:val="212529"/>
        </w:rPr>
        <w:br/>
      </w:r>
      <w:r>
        <w:rPr>
          <w:rFonts w:ascii="Lato" w:hAnsi="Lato"/>
          <w:color w:val="212529"/>
        </w:rPr>
        <w:t>Maturiteettiohjeet:</w:t>
      </w:r>
      <w:r>
        <w:rPr>
          <w:rFonts w:ascii="Lato" w:hAnsi="Lato"/>
          <w:color w:val="212529"/>
        </w:rPr>
        <w:br/>
      </w:r>
      <w:hyperlink r:id="rId12" w:history="1">
        <w:r>
          <w:rPr>
            <w:rStyle w:val="Hyperlink"/>
            <w:rFonts w:ascii="Lato" w:hAnsi="Lato"/>
            <w:color w:val="002957"/>
            <w:u w:val="none"/>
          </w:rPr>
          <w:t>https://www.jyu.fi/ytk/opiskelu/ohjeita-opiskeluun/tutkielmat/maturiteetti</w:t>
        </w:r>
      </w:hyperlink>
    </w:p>
    <w:p w14:paraId="10C55CA7"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br/>
      </w:r>
    </w:p>
    <w:p w14:paraId="7E803F04"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YFIS200 Kvantitatiivisen ja kvalitatiivisen tutkimuksen menetelmät (5 op)</w:t>
      </w:r>
    </w:p>
    <w:p w14:paraId="18FE802E"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tunnistaa keskeiset kvalitatiiviset ja kvantitatiiviset aineistotyypit. Opiskelija hallitsee erilaisia laadullisen ja määrällisen tutkimuksen menetelmiä. Opiskelija osaa valita tutkimusongelman kannalta sopivat tutkimuksen lähestymistavat ja analyysimenetelmät sekä valita ja käyttää analyysimenetelmiä erilaisten tutkimusongelmien ratkaisemiseen. Opiskelija syventää tietämystään tutkimuseettisistä periaatteista ja osaa soveltaa eettistä ajattelua tutkimusprosessin eri vaiheissa. Kurssin käytyään opiskelijalla on valmiudet pro gradu -tutkielman laatimiseen.</w:t>
      </w:r>
      <w:r>
        <w:rPr>
          <w:rFonts w:ascii="Lato" w:hAnsi="Lato"/>
          <w:b/>
          <w:bCs/>
          <w:color w:val="212529"/>
        </w:rPr>
        <w:br/>
        <w:t>Sisältö:</w:t>
      </w:r>
      <w:r>
        <w:rPr>
          <w:rFonts w:ascii="Lato" w:hAnsi="Lato"/>
          <w:i/>
          <w:iCs/>
          <w:color w:val="212529"/>
        </w:rPr>
        <w:br/>
        <w:t>A: Kvalitatiivisten menetelmien syventävä kurssi</w:t>
      </w:r>
      <w:r>
        <w:rPr>
          <w:rFonts w:ascii="Lato" w:hAnsi="Lato"/>
          <w:b/>
          <w:bCs/>
          <w:color w:val="212529"/>
        </w:rPr>
        <w:br/>
      </w:r>
      <w:r>
        <w:rPr>
          <w:rFonts w:ascii="Lato" w:hAnsi="Lato"/>
          <w:color w:val="212529"/>
        </w:rPr>
        <w:t>Opintojaksolla perehdytään keskeisiin kvalitatiivisen tutkimuksen aineistotyyppeihin ja analyysimenetelmiin. Opintojaksolla esitellään erilaisia tutkimusprojekteja tutkimusprosessin havainnollistamiseksi. Tavoitteena on tukea erityisesti opiskelijoiden pro gradu -tutkielman metodista suunnittelua ja toteutusta</w:t>
      </w:r>
      <w:r>
        <w:rPr>
          <w:rFonts w:ascii="Lato" w:hAnsi="Lato"/>
          <w:b/>
          <w:bCs/>
          <w:color w:val="212529"/>
        </w:rPr>
        <w:br/>
        <w:t>JA</w:t>
      </w:r>
      <w:r>
        <w:rPr>
          <w:rFonts w:ascii="Lato" w:hAnsi="Lato"/>
          <w:i/>
          <w:iCs/>
          <w:color w:val="212529"/>
        </w:rPr>
        <w:br/>
        <w:t>B: Kvantitatiivisten menetelmien syventävä kurssi.</w:t>
      </w:r>
      <w:r>
        <w:rPr>
          <w:rFonts w:ascii="Lato" w:hAnsi="Lato"/>
          <w:color w:val="212529"/>
        </w:rPr>
        <w:br/>
        <w:t>Opintojaksolla syvennetään tietämystä kvantitatiivisen tutkimuksen vaiheista sekä selittävän analyysitason tutkimusmenetelmistä.</w:t>
      </w:r>
      <w:r>
        <w:rPr>
          <w:rFonts w:ascii="Lato" w:hAnsi="Lato"/>
          <w:b/>
          <w:bCs/>
          <w:color w:val="212529"/>
        </w:rPr>
        <w:br/>
      </w:r>
      <w:r>
        <w:rPr>
          <w:rFonts w:ascii="Lato" w:hAnsi="Lato"/>
          <w:b/>
          <w:bCs/>
          <w:color w:val="212529"/>
        </w:rPr>
        <w:lastRenderedPageBreak/>
        <w:t>Suoritustavat:</w:t>
      </w:r>
      <w:r>
        <w:rPr>
          <w:rFonts w:ascii="Lato" w:hAnsi="Lato"/>
          <w:i/>
          <w:iCs/>
          <w:color w:val="212529"/>
        </w:rPr>
        <w:br/>
        <w:t>A: Kvalitatiivisten menetelmien syventävä kurssi:</w:t>
      </w:r>
      <w:r>
        <w:rPr>
          <w:rFonts w:ascii="Lato" w:hAnsi="Lato"/>
          <w:color w:val="212529"/>
        </w:rPr>
        <w:br/>
        <w:t>16 tunnin luentosarja ja siihen liittyvät oheistehtävät.</w:t>
      </w:r>
      <w:r>
        <w:rPr>
          <w:rFonts w:ascii="Lato" w:hAnsi="Lato"/>
          <w:color w:val="212529"/>
        </w:rPr>
        <w:br/>
      </w:r>
      <w:r>
        <w:rPr>
          <w:rFonts w:ascii="Lato" w:hAnsi="Lato"/>
          <w:b/>
          <w:bCs/>
          <w:color w:val="212529"/>
        </w:rPr>
        <w:t>JA</w:t>
      </w:r>
      <w:r>
        <w:rPr>
          <w:rFonts w:ascii="Lato" w:hAnsi="Lato"/>
          <w:color w:val="212529"/>
        </w:rPr>
        <w:br/>
      </w:r>
      <w:r>
        <w:rPr>
          <w:rFonts w:ascii="Lato" w:hAnsi="Lato"/>
          <w:i/>
          <w:iCs/>
          <w:color w:val="212529"/>
        </w:rPr>
        <w:t>B: Kvantitatiivisten menetelmien syventävä kurssi</w:t>
      </w:r>
      <w:r>
        <w:rPr>
          <w:rFonts w:ascii="Lato" w:hAnsi="Lato"/>
          <w:color w:val="212529"/>
        </w:rPr>
        <w:br/>
        <w:t>16 tunnin luentosarja ja siihen liittyvät harjoitukset.</w:t>
      </w:r>
    </w:p>
    <w:p w14:paraId="768824C6"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Kirjallisuus:</w:t>
      </w:r>
      <w:r>
        <w:rPr>
          <w:rFonts w:ascii="Lato" w:hAnsi="Lato"/>
          <w:color w:val="212529"/>
        </w:rPr>
        <w:t> Luentojen yhteydessä suoritetaan teos:</w:t>
      </w:r>
    </w:p>
    <w:p w14:paraId="5FF7A562" w14:textId="77777777" w:rsidR="00741815" w:rsidRDefault="00741815" w:rsidP="00741815">
      <w:pPr>
        <w:numPr>
          <w:ilvl w:val="0"/>
          <w:numId w:val="26"/>
        </w:numPr>
        <w:shd w:val="clear" w:color="auto" w:fill="FFFFFF"/>
        <w:spacing w:before="100" w:beforeAutospacing="1" w:after="100" w:afterAutospacing="1" w:line="420" w:lineRule="atLeast"/>
        <w:rPr>
          <w:rFonts w:ascii="Lato" w:hAnsi="Lato"/>
          <w:color w:val="212529"/>
        </w:rPr>
      </w:pPr>
      <w:r>
        <w:rPr>
          <w:rFonts w:ascii="Lato" w:hAnsi="Lato"/>
          <w:color w:val="212529"/>
        </w:rPr>
        <w:t>Jokivuori P. &amp; Hietala R.: Määrällisiä tarinoita. Monimuuttujamenetelmien käyttö ja tulkinta</w:t>
      </w:r>
    </w:p>
    <w:p w14:paraId="3A907858"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53659658"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YDINOPINNOT</w:t>
      </w:r>
    </w:p>
    <w:p w14:paraId="7B4587A8"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STOS125 Sosiaalityön tehtävät (5 op)</w:t>
      </w:r>
    </w:p>
    <w:p w14:paraId="35722221"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Tavoitteena on tuottaa syventävää ymmärrystä sosiaalityön keskeisistä yhteiskunnallisista tehtävistä, eettisistä ristiriidoista ja ajankohtaisista toiminnan kohteista.</w:t>
      </w:r>
      <w:r>
        <w:rPr>
          <w:rFonts w:ascii="Lato" w:hAnsi="Lato"/>
          <w:color w:val="212529"/>
        </w:rPr>
        <w:br/>
      </w:r>
      <w:r>
        <w:rPr>
          <w:rFonts w:ascii="Lato" w:hAnsi="Lato"/>
          <w:b/>
          <w:bCs/>
          <w:color w:val="212529"/>
        </w:rPr>
        <w:t>Sisältö:</w:t>
      </w:r>
      <w:r>
        <w:rPr>
          <w:rFonts w:ascii="Lato" w:hAnsi="Lato"/>
          <w:color w:val="212529"/>
        </w:rPr>
        <w:t> Jaksolla käsiteltäviä aiheita ovat yksilöiden, ryhmien ja yhteisöjen hyvinvoinnin lisääminen ja toimintakyvyn parantaminen sekä köyhyyden ja epätasa-arvon vähentäminen.</w:t>
      </w:r>
      <w:r>
        <w:rPr>
          <w:rFonts w:ascii="Lato" w:hAnsi="Lato"/>
          <w:color w:val="212529"/>
        </w:rPr>
        <w:br/>
      </w:r>
      <w:r>
        <w:rPr>
          <w:rFonts w:ascii="Lato" w:hAnsi="Lato"/>
          <w:b/>
          <w:bCs/>
          <w:color w:val="212529"/>
        </w:rPr>
        <w:t>Suoritustavat:</w:t>
      </w:r>
      <w:r>
        <w:rPr>
          <w:rFonts w:ascii="Lato" w:hAnsi="Lato"/>
          <w:color w:val="212529"/>
        </w:rPr>
        <w:t> Kirjallisuuden suorittaminen tenttinä tai esseenä. Kirjallisuuden tai osan siitä voi korvata ajoittain järjestettävällä luentoseminaarilla.</w:t>
      </w:r>
      <w:r>
        <w:rPr>
          <w:rFonts w:ascii="Lato" w:hAnsi="Lato"/>
          <w:color w:val="212529"/>
        </w:rPr>
        <w:br/>
      </w:r>
      <w:r>
        <w:rPr>
          <w:rFonts w:ascii="Lato" w:hAnsi="Lato"/>
          <w:b/>
          <w:bCs/>
          <w:color w:val="212529"/>
        </w:rPr>
        <w:t>Kirjallisuus:</w:t>
      </w:r>
    </w:p>
    <w:p w14:paraId="76942D9E" w14:textId="77777777" w:rsidR="00741815" w:rsidRDefault="00741815" w:rsidP="00741815">
      <w:pPr>
        <w:numPr>
          <w:ilvl w:val="0"/>
          <w:numId w:val="27"/>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Matthies, A-L. &amp; L. Uggerhoj (toim.) (2014): Participation, Marginalization and Welfare Services - Concepts, Politics and Practices Across European Countries. </w:t>
      </w:r>
      <w:proofErr w:type="spellStart"/>
      <w:r>
        <w:rPr>
          <w:rFonts w:ascii="Lato" w:hAnsi="Lato"/>
          <w:color w:val="212529"/>
        </w:rPr>
        <w:t>Ashgate</w:t>
      </w:r>
      <w:proofErr w:type="spellEnd"/>
      <w:r>
        <w:rPr>
          <w:rFonts w:ascii="Lato" w:hAnsi="Lato"/>
          <w:color w:val="212529"/>
        </w:rPr>
        <w:t>.</w:t>
      </w:r>
    </w:p>
    <w:p w14:paraId="2DA6FA3D" w14:textId="77777777" w:rsidR="00741815" w:rsidRDefault="00741815" w:rsidP="00741815">
      <w:pPr>
        <w:numPr>
          <w:ilvl w:val="0"/>
          <w:numId w:val="27"/>
        </w:numPr>
        <w:shd w:val="clear" w:color="auto" w:fill="FFFFFF"/>
        <w:spacing w:before="100" w:beforeAutospacing="1" w:after="100" w:afterAutospacing="1" w:line="420" w:lineRule="atLeast"/>
        <w:rPr>
          <w:rFonts w:ascii="Lato" w:hAnsi="Lato"/>
          <w:color w:val="212529"/>
        </w:rPr>
      </w:pPr>
      <w:r>
        <w:rPr>
          <w:rFonts w:ascii="Lato" w:hAnsi="Lato"/>
          <w:color w:val="212529"/>
        </w:rPr>
        <w:t>Palola, E. &amp; V. Karjalainen (toim.) (2011): Sosiaalipolitiikka - hukassa vai uuden jäljillä? THL. (verkossa)</w:t>
      </w:r>
    </w:p>
    <w:p w14:paraId="79DAC91A" w14:textId="77777777" w:rsidR="00741815" w:rsidRDefault="00741815" w:rsidP="00741815">
      <w:pPr>
        <w:numPr>
          <w:ilvl w:val="0"/>
          <w:numId w:val="27"/>
        </w:numPr>
        <w:shd w:val="clear" w:color="auto" w:fill="FFFFFF"/>
        <w:spacing w:before="100" w:beforeAutospacing="1" w:after="100" w:afterAutospacing="1" w:line="420" w:lineRule="atLeast"/>
        <w:rPr>
          <w:rFonts w:ascii="Lato" w:hAnsi="Lato"/>
          <w:color w:val="212529"/>
        </w:rPr>
      </w:pPr>
      <w:proofErr w:type="spellStart"/>
      <w:r>
        <w:rPr>
          <w:rFonts w:ascii="Lato" w:hAnsi="Lato"/>
          <w:color w:val="212529"/>
        </w:rPr>
        <w:lastRenderedPageBreak/>
        <w:t>Sennett</w:t>
      </w:r>
      <w:proofErr w:type="spellEnd"/>
      <w:r>
        <w:rPr>
          <w:rFonts w:ascii="Lato" w:hAnsi="Lato"/>
          <w:color w:val="212529"/>
        </w:rPr>
        <w:t>, R. (2004): Kunnioitus eriarvoisuuden maailmassa. Vastapaino. </w:t>
      </w:r>
      <w:r>
        <w:rPr>
          <w:rFonts w:ascii="Lato" w:hAnsi="Lato"/>
          <w:b/>
          <w:bCs/>
          <w:color w:val="212529"/>
        </w:rPr>
        <w:t>TAI</w:t>
      </w:r>
      <w:r>
        <w:rPr>
          <w:rFonts w:ascii="Lato" w:hAnsi="Lato"/>
          <w:color w:val="212529"/>
        </w:rPr>
        <w:br/>
        <w:t>Niemi, P. &amp; T. Kotiranta (toim.) (2008): Sosiaalialan normatiivinen perusta. Gaudeamus.</w:t>
      </w:r>
    </w:p>
    <w:p w14:paraId="5961ED92"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1CE3CF16"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STOS130 Sosiaalityö ja vaikuttaminen (5 op)</w:t>
      </w:r>
    </w:p>
    <w:p w14:paraId="6A8C38AF"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pystyy hahmottamaan ja ymmärtämään sosiaalityön roolia eettisenä, yhteiskunnallisena ja poliittisena toimijana sekä vaikuttajana. </w:t>
      </w:r>
      <w:r>
        <w:rPr>
          <w:rFonts w:ascii="Lato" w:hAnsi="Lato"/>
          <w:b/>
          <w:bCs/>
          <w:color w:val="212529"/>
        </w:rPr>
        <w:br/>
        <w:t>Sisältö:</w:t>
      </w:r>
      <w:r>
        <w:rPr>
          <w:rFonts w:ascii="Lato" w:hAnsi="Lato"/>
          <w:color w:val="212529"/>
        </w:rPr>
        <w:t> Luennoilla käsitellään sosiaalityötä yhteiskunnallisena vaikuttajana. Kirjallisuudessa teemoina ovat sosiaalityön tietokäsitykset, sosiaalisen käsite, sosiaalinen toiminta sekä rakenteellisen sosiaalityön kysymykset.</w:t>
      </w:r>
      <w:r>
        <w:rPr>
          <w:rFonts w:ascii="Lato" w:hAnsi="Lato"/>
          <w:b/>
          <w:bCs/>
          <w:color w:val="212529"/>
        </w:rPr>
        <w:br/>
        <w:t>Suoritustavat:</w:t>
      </w:r>
      <w:r>
        <w:rPr>
          <w:rFonts w:ascii="Lato" w:hAnsi="Lato"/>
          <w:color w:val="212529"/>
        </w:rPr>
        <w:t> Aktiivinen osallistuminen luennoille sekä essee luentojen ja kirjallisuuden pohjalta</w:t>
      </w:r>
      <w:r>
        <w:rPr>
          <w:rFonts w:ascii="Lato" w:hAnsi="Lato"/>
          <w:color w:val="212529"/>
        </w:rPr>
        <w:br/>
      </w:r>
      <w:r>
        <w:rPr>
          <w:rFonts w:ascii="Lato" w:hAnsi="Lato"/>
          <w:b/>
          <w:bCs/>
          <w:color w:val="212529"/>
        </w:rPr>
        <w:t>Kirjallisuus:</w:t>
      </w:r>
    </w:p>
    <w:p w14:paraId="20678C89" w14:textId="77777777" w:rsidR="00741815" w:rsidRPr="00741815" w:rsidRDefault="00741815" w:rsidP="00741815">
      <w:pPr>
        <w:numPr>
          <w:ilvl w:val="0"/>
          <w:numId w:val="28"/>
        </w:numPr>
        <w:shd w:val="clear" w:color="auto" w:fill="FFFFFF"/>
        <w:spacing w:before="100" w:beforeAutospacing="1" w:after="100" w:afterAutospacing="1" w:line="420" w:lineRule="atLeast"/>
        <w:rPr>
          <w:rFonts w:ascii="Lato" w:hAnsi="Lato"/>
          <w:color w:val="212529"/>
          <w:lang w:val="en-US"/>
        </w:rPr>
      </w:pPr>
      <w:r w:rsidRPr="00741815">
        <w:rPr>
          <w:rFonts w:ascii="Lato" w:hAnsi="Lato"/>
          <w:color w:val="212529"/>
          <w:lang w:val="en-US"/>
        </w:rPr>
        <w:t>Gambrill, E. (2006 tai uudempi): Social Work Practice. A Critical Thinker`s Guide. 2</w:t>
      </w:r>
      <w:r w:rsidRPr="00741815">
        <w:rPr>
          <w:rFonts w:ascii="Lato" w:hAnsi="Lato"/>
          <w:color w:val="212529"/>
          <w:sz w:val="20"/>
          <w:szCs w:val="20"/>
          <w:vertAlign w:val="superscript"/>
          <w:lang w:val="en-US"/>
        </w:rPr>
        <w:t>nd</w:t>
      </w:r>
      <w:r w:rsidRPr="00741815">
        <w:rPr>
          <w:rFonts w:ascii="Lato" w:hAnsi="Lato"/>
          <w:color w:val="212529"/>
          <w:lang w:val="en-US"/>
        </w:rPr>
        <w:t> or 3</w:t>
      </w:r>
      <w:r w:rsidRPr="00741815">
        <w:rPr>
          <w:rFonts w:ascii="Lato" w:hAnsi="Lato"/>
          <w:color w:val="212529"/>
          <w:sz w:val="20"/>
          <w:szCs w:val="20"/>
          <w:vertAlign w:val="superscript"/>
          <w:lang w:val="en-US"/>
        </w:rPr>
        <w:t>rd</w:t>
      </w:r>
      <w:r w:rsidRPr="00741815">
        <w:rPr>
          <w:rFonts w:ascii="Lato" w:hAnsi="Lato"/>
          <w:color w:val="212529"/>
          <w:lang w:val="en-US"/>
        </w:rPr>
        <w:t> Edition. Oxford University Press, HUOM! VAIN luvut 1-11.</w:t>
      </w:r>
    </w:p>
    <w:p w14:paraId="3F871A05" w14:textId="77777777" w:rsidR="00741815" w:rsidRDefault="00741815" w:rsidP="00741815">
      <w:pPr>
        <w:numPr>
          <w:ilvl w:val="0"/>
          <w:numId w:val="28"/>
        </w:numPr>
        <w:shd w:val="clear" w:color="auto" w:fill="FFFFFF"/>
        <w:spacing w:before="100" w:beforeAutospacing="1" w:after="100" w:afterAutospacing="1" w:line="420" w:lineRule="atLeast"/>
        <w:rPr>
          <w:rFonts w:ascii="Lato" w:hAnsi="Lato"/>
          <w:color w:val="212529"/>
        </w:rPr>
      </w:pPr>
      <w:r>
        <w:rPr>
          <w:rFonts w:ascii="Lato" w:hAnsi="Lato"/>
          <w:color w:val="212529"/>
        </w:rPr>
        <w:t xml:space="preserve">Kotiranta T., P. Niemi &amp; R. </w:t>
      </w:r>
      <w:proofErr w:type="spellStart"/>
      <w:r>
        <w:rPr>
          <w:rFonts w:ascii="Lato" w:hAnsi="Lato"/>
          <w:color w:val="212529"/>
        </w:rPr>
        <w:t>Haaki</w:t>
      </w:r>
      <w:proofErr w:type="spellEnd"/>
      <w:r>
        <w:rPr>
          <w:rFonts w:ascii="Lato" w:hAnsi="Lato"/>
          <w:color w:val="212529"/>
        </w:rPr>
        <w:t xml:space="preserve"> (toim.) (2011): Sosiaalisen toiminnan perusta. Gaudeamus.</w:t>
      </w:r>
    </w:p>
    <w:p w14:paraId="3CFDF8C6" w14:textId="77777777" w:rsidR="00741815" w:rsidRDefault="00741815" w:rsidP="00741815">
      <w:pPr>
        <w:numPr>
          <w:ilvl w:val="0"/>
          <w:numId w:val="28"/>
        </w:numPr>
        <w:shd w:val="clear" w:color="auto" w:fill="FFFFFF"/>
        <w:spacing w:before="100" w:beforeAutospacing="1" w:after="100" w:afterAutospacing="1" w:line="420" w:lineRule="atLeast"/>
        <w:rPr>
          <w:rFonts w:ascii="Lato" w:hAnsi="Lato"/>
          <w:color w:val="212529"/>
        </w:rPr>
      </w:pPr>
      <w:r>
        <w:rPr>
          <w:rFonts w:ascii="Lato" w:hAnsi="Lato"/>
          <w:color w:val="212529"/>
        </w:rPr>
        <w:t xml:space="preserve">Pohjola, A., M. Laitinen &amp; M. Seppänen (toim.) (2014): Rakenteellinen sosiaalityö aikakauden haasteena. </w:t>
      </w:r>
      <w:proofErr w:type="spellStart"/>
      <w:r>
        <w:rPr>
          <w:rFonts w:ascii="Lato" w:hAnsi="Lato"/>
          <w:color w:val="212529"/>
        </w:rPr>
        <w:t>UNIpress</w:t>
      </w:r>
      <w:proofErr w:type="spellEnd"/>
      <w:r>
        <w:rPr>
          <w:rFonts w:ascii="Lato" w:hAnsi="Lato"/>
          <w:color w:val="212529"/>
        </w:rPr>
        <w:t>.</w:t>
      </w:r>
    </w:p>
    <w:p w14:paraId="763D9E4A"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34EE7F55"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STOS145 Sosiaali- ja terveydenhuollon johtaminen (5 op)</w:t>
      </w:r>
    </w:p>
    <w:p w14:paraId="3C97C2DC"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saa valmiudet ymmärtää sosiaali- ja terveydenhuollon johtamiseen ja kehittämiseen liittyviä kysymyksiä hyvinvointipalveluiden muuttuvassa toimintaympäristössä.</w:t>
      </w:r>
      <w:r>
        <w:rPr>
          <w:rFonts w:ascii="Lato" w:hAnsi="Lato"/>
          <w:b/>
          <w:bCs/>
          <w:color w:val="212529"/>
        </w:rPr>
        <w:br/>
        <w:t>Sisältö:</w:t>
      </w:r>
      <w:r>
        <w:rPr>
          <w:rFonts w:ascii="Lato" w:hAnsi="Lato"/>
          <w:color w:val="212529"/>
        </w:rPr>
        <w:t xml:space="preserve"> Jaksolla syvennytään sosiaali- ja terveydenhuollon johtamisen ja hallinnon ajankohtaisiin erityispiirteisiin ja kysymyksiin. Jaksossa painotetaan asiantuntijuuden ja osaamisen johtamisen teemoja sekä strategista johtamista muuttuvassa </w:t>
      </w:r>
      <w:r>
        <w:rPr>
          <w:rFonts w:ascii="Lato" w:hAnsi="Lato"/>
          <w:color w:val="212529"/>
        </w:rPr>
        <w:lastRenderedPageBreak/>
        <w:t>toimintaympäristössä. Lisäksi perehdytään johtamisen psykologisiin ulottuvuuksiin henkilöstöjohtamisen näkökulmasta.</w:t>
      </w:r>
      <w:r>
        <w:rPr>
          <w:rFonts w:ascii="Lato" w:hAnsi="Lato"/>
          <w:b/>
          <w:bCs/>
          <w:color w:val="212529"/>
        </w:rPr>
        <w:br/>
        <w:t>Suoritustavat:</w:t>
      </w:r>
      <w:r>
        <w:rPr>
          <w:rFonts w:ascii="Lato" w:hAnsi="Lato"/>
          <w:color w:val="212529"/>
        </w:rPr>
        <w:t> Luentoseminaari ja kirjallisuus, jotka suoritetaan tenttimällä tai esseenä</w:t>
      </w:r>
      <w:r>
        <w:rPr>
          <w:rFonts w:ascii="Lato" w:hAnsi="Lato"/>
          <w:color w:val="212529"/>
        </w:rPr>
        <w:br/>
      </w:r>
      <w:r>
        <w:rPr>
          <w:rFonts w:ascii="Lato" w:hAnsi="Lato"/>
          <w:b/>
          <w:bCs/>
          <w:color w:val="212529"/>
        </w:rPr>
        <w:t>Kirjallisuus:</w:t>
      </w:r>
    </w:p>
    <w:p w14:paraId="251B49BD" w14:textId="77777777" w:rsidR="00741815" w:rsidRDefault="00741815" w:rsidP="00741815">
      <w:pPr>
        <w:numPr>
          <w:ilvl w:val="0"/>
          <w:numId w:val="29"/>
        </w:numPr>
        <w:shd w:val="clear" w:color="auto" w:fill="FFFFFF"/>
        <w:spacing w:before="100" w:beforeAutospacing="1" w:after="100" w:afterAutospacing="1" w:line="420" w:lineRule="atLeast"/>
        <w:rPr>
          <w:rFonts w:ascii="Lato" w:hAnsi="Lato"/>
          <w:color w:val="212529"/>
        </w:rPr>
      </w:pPr>
      <w:r>
        <w:rPr>
          <w:rFonts w:ascii="Lato" w:hAnsi="Lato"/>
          <w:color w:val="212529"/>
        </w:rPr>
        <w:t>Vartiainen, P., S. Ollila ym. (2013): Johtajana kaaoksen reunalla. Kuinka selviytyä pirullisista ongelmista? Gaudeamus.</w:t>
      </w:r>
    </w:p>
    <w:p w14:paraId="22E8AD01" w14:textId="77777777" w:rsidR="00741815" w:rsidRDefault="00741815" w:rsidP="00741815">
      <w:pPr>
        <w:numPr>
          <w:ilvl w:val="0"/>
          <w:numId w:val="29"/>
        </w:numPr>
        <w:shd w:val="clear" w:color="auto" w:fill="FFFFFF"/>
        <w:spacing w:before="100" w:beforeAutospacing="1" w:after="100" w:afterAutospacing="1" w:line="420" w:lineRule="atLeast"/>
        <w:rPr>
          <w:rFonts w:ascii="Lato" w:hAnsi="Lato"/>
          <w:color w:val="212529"/>
        </w:rPr>
      </w:pPr>
      <w:r>
        <w:rPr>
          <w:rFonts w:ascii="Lato" w:hAnsi="Lato"/>
          <w:color w:val="212529"/>
        </w:rPr>
        <w:t>Tuomala, M. (2009 tai uudempi lisäpainos): Julkistalous. Gaudeamus, HUOM! VAIN osat I ja II (sivut 15–148), osasta III luku 11 (sivut 245–261) ja osa IV (sivut 321–400).</w:t>
      </w:r>
    </w:p>
    <w:p w14:paraId="5341D4EE" w14:textId="77777777" w:rsidR="00741815" w:rsidRDefault="00741815" w:rsidP="00741815">
      <w:pPr>
        <w:numPr>
          <w:ilvl w:val="0"/>
          <w:numId w:val="29"/>
        </w:numPr>
        <w:shd w:val="clear" w:color="auto" w:fill="FFFFFF"/>
        <w:spacing w:before="100" w:beforeAutospacing="1" w:after="100" w:afterAutospacing="1" w:line="420" w:lineRule="atLeast"/>
        <w:rPr>
          <w:rFonts w:ascii="Lato" w:hAnsi="Lato"/>
          <w:color w:val="212529"/>
        </w:rPr>
      </w:pPr>
      <w:r>
        <w:rPr>
          <w:rFonts w:ascii="Lato" w:hAnsi="Lato"/>
          <w:color w:val="212529"/>
        </w:rPr>
        <w:t>Pekkarinen, E. (2010): Sosiaalialan arvojohtajat ja muutoksen managerit. Laadullinen katsaus sosiaalialan johtamisen tutkimuksesta. Avauksia 7/2010. THL. (verkossa)</w:t>
      </w:r>
    </w:p>
    <w:p w14:paraId="1F9298F0" w14:textId="77777777" w:rsidR="00741815" w:rsidRDefault="00741815" w:rsidP="00741815">
      <w:pPr>
        <w:numPr>
          <w:ilvl w:val="0"/>
          <w:numId w:val="29"/>
        </w:numPr>
        <w:shd w:val="clear" w:color="auto" w:fill="FFFFFF"/>
        <w:spacing w:before="100" w:beforeAutospacing="1" w:after="100" w:afterAutospacing="1" w:line="420" w:lineRule="atLeast"/>
        <w:rPr>
          <w:rFonts w:ascii="Lato" w:hAnsi="Lato"/>
          <w:color w:val="212529"/>
        </w:rPr>
      </w:pPr>
      <w:r>
        <w:rPr>
          <w:rFonts w:ascii="Lato" w:hAnsi="Lato"/>
          <w:color w:val="212529"/>
        </w:rPr>
        <w:t xml:space="preserve">Lisäksi yksi artikkeli “Human Service </w:t>
      </w:r>
      <w:proofErr w:type="spellStart"/>
      <w:r>
        <w:rPr>
          <w:rFonts w:ascii="Lato" w:hAnsi="Lato"/>
          <w:color w:val="212529"/>
        </w:rPr>
        <w:t>Organizations</w:t>
      </w:r>
      <w:proofErr w:type="spellEnd"/>
      <w:r>
        <w:rPr>
          <w:rFonts w:ascii="Lato" w:hAnsi="Lato"/>
          <w:color w:val="212529"/>
        </w:rPr>
        <w:t xml:space="preserve">: Management, </w:t>
      </w:r>
      <w:proofErr w:type="spellStart"/>
      <w:r>
        <w:rPr>
          <w:rFonts w:ascii="Lato" w:hAnsi="Lato"/>
          <w:color w:val="212529"/>
        </w:rPr>
        <w:t>Leadership</w:t>
      </w:r>
      <w:proofErr w:type="spellEnd"/>
      <w:r>
        <w:rPr>
          <w:rFonts w:ascii="Lato" w:hAnsi="Lato"/>
          <w:color w:val="212529"/>
        </w:rPr>
        <w:t xml:space="preserve"> &amp; </w:t>
      </w:r>
      <w:proofErr w:type="spellStart"/>
      <w:r>
        <w:rPr>
          <w:rFonts w:ascii="Lato" w:hAnsi="Lato"/>
          <w:color w:val="212529"/>
        </w:rPr>
        <w:t>Governance</w:t>
      </w:r>
      <w:proofErr w:type="spellEnd"/>
      <w:r>
        <w:rPr>
          <w:rFonts w:ascii="Lato" w:hAnsi="Lato"/>
          <w:color w:val="212529"/>
        </w:rPr>
        <w:t>” -lehden uusimmasta vuosikerrasta.</w:t>
      </w:r>
    </w:p>
    <w:p w14:paraId="5601E6EF"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22053E0F"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STOS161 Käytännöt III (10 op)</w:t>
      </w:r>
    </w:p>
    <w:p w14:paraId="3E2A9A1E"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saavuttaa valmiuden johtaa asioita ja ihmisiä, kehittää ja arvioida toimintaa. Hän osaa toimia moniammatillisesti ja poikkihallinnollisesti sekä kumuloida sosiaalialan tiedontuotantoa.</w:t>
      </w:r>
      <w:r>
        <w:rPr>
          <w:rFonts w:ascii="Lato" w:hAnsi="Lato"/>
          <w:b/>
          <w:bCs/>
          <w:color w:val="212529"/>
        </w:rPr>
        <w:br/>
        <w:t>Sisältö: </w:t>
      </w:r>
      <w:r>
        <w:rPr>
          <w:rFonts w:ascii="Lato" w:hAnsi="Lato"/>
          <w:color w:val="212529"/>
        </w:rPr>
        <w:t>Opiskelija syventää työkokemustaan sosiaalialan johtamistehtävissä, vaativissa sosiaalityön asiantuntijatehtävissä tai tutkimus- tai kehittämisprojektien johtamis-, hallinto- ja asiantuntijatehtävissä.</w:t>
      </w:r>
      <w:r>
        <w:rPr>
          <w:rFonts w:ascii="Lato" w:hAnsi="Lato"/>
          <w:b/>
          <w:bCs/>
          <w:color w:val="212529"/>
        </w:rPr>
        <w:br/>
        <w:t>Suoritustavat:</w:t>
      </w:r>
      <w:r>
        <w:rPr>
          <w:rFonts w:ascii="Lato" w:hAnsi="Lato"/>
          <w:color w:val="212529"/>
        </w:rPr>
        <w:t> Osallistuminen perehdyttävään ohjausseminaariin, työskentely sovitusti alan tutkimus- tai kehittämishankkeessa, hallinnossa tai muissa asiantuntijatehtävissä sekä raportin laatiminen oheiskirjallisuutta hyödyntäen. Opiskelija voi joustavasti ajoittaa opinnot kahden lukukauden ajalle tai syventyä jaksolle yhtäjaksoisesti 40 päivän ajan.</w:t>
      </w:r>
      <w:r>
        <w:rPr>
          <w:rFonts w:ascii="Lato" w:hAnsi="Lato"/>
          <w:color w:val="212529"/>
        </w:rPr>
        <w:br/>
      </w:r>
      <w:r>
        <w:rPr>
          <w:rFonts w:ascii="Lato" w:hAnsi="Lato"/>
          <w:b/>
          <w:bCs/>
          <w:color w:val="212529"/>
        </w:rPr>
        <w:t>Kirjallisuus:</w:t>
      </w:r>
      <w:r>
        <w:rPr>
          <w:rFonts w:ascii="Lato" w:hAnsi="Lato"/>
          <w:color w:val="212529"/>
        </w:rPr>
        <w:t> (oheiskirjallisuus)</w:t>
      </w:r>
    </w:p>
    <w:p w14:paraId="0367547B" w14:textId="77777777" w:rsidR="00741815" w:rsidRDefault="00741815" w:rsidP="00741815">
      <w:pPr>
        <w:numPr>
          <w:ilvl w:val="0"/>
          <w:numId w:val="30"/>
        </w:numPr>
        <w:shd w:val="clear" w:color="auto" w:fill="FFFFFF"/>
        <w:spacing w:before="100" w:beforeAutospacing="1" w:after="100" w:afterAutospacing="1" w:line="420" w:lineRule="atLeast"/>
        <w:rPr>
          <w:rFonts w:ascii="Lato" w:hAnsi="Lato"/>
          <w:color w:val="212529"/>
        </w:rPr>
      </w:pPr>
      <w:proofErr w:type="spellStart"/>
      <w:r>
        <w:rPr>
          <w:rFonts w:ascii="Lato" w:hAnsi="Lato"/>
          <w:color w:val="212529"/>
        </w:rPr>
        <w:t>Vataja</w:t>
      </w:r>
      <w:proofErr w:type="spellEnd"/>
      <w:r>
        <w:rPr>
          <w:rFonts w:ascii="Lato" w:hAnsi="Lato"/>
          <w:color w:val="212529"/>
        </w:rPr>
        <w:t>, K. (2012): Kehittyvä työyhteisö – Itsearvioinnin hyödyntäminen työyhteisön kehittämisessä kunnallisessa sosiaalitoimessa. Väitöskirja. (verkossa)</w:t>
      </w:r>
    </w:p>
    <w:p w14:paraId="2E20B585" w14:textId="77777777" w:rsidR="00741815" w:rsidRDefault="00741815" w:rsidP="00741815">
      <w:pPr>
        <w:numPr>
          <w:ilvl w:val="0"/>
          <w:numId w:val="30"/>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lastRenderedPageBreak/>
        <w:t xml:space="preserve">Patton, M. (2010): Developmental Evaluation: Applying Complexity Concepts to Enhance Innovation and Use. </w:t>
      </w:r>
      <w:proofErr w:type="spellStart"/>
      <w:r>
        <w:rPr>
          <w:rFonts w:ascii="Lato" w:hAnsi="Lato"/>
          <w:color w:val="212529"/>
        </w:rPr>
        <w:t>Guilford</w:t>
      </w:r>
      <w:proofErr w:type="spellEnd"/>
      <w:r>
        <w:rPr>
          <w:rFonts w:ascii="Lato" w:hAnsi="Lato"/>
          <w:color w:val="212529"/>
        </w:rPr>
        <w:t xml:space="preserve"> Press.</w:t>
      </w:r>
    </w:p>
    <w:p w14:paraId="37E08A0E" w14:textId="77777777" w:rsidR="00741815" w:rsidRDefault="00741815" w:rsidP="00741815">
      <w:pPr>
        <w:numPr>
          <w:ilvl w:val="0"/>
          <w:numId w:val="30"/>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Hughes, M. &amp; M. Wearing (2007 tai uudempi): Organisations and Management in Social Work. 1</w:t>
      </w:r>
      <w:r w:rsidRPr="00741815">
        <w:rPr>
          <w:rFonts w:ascii="Lato" w:hAnsi="Lato"/>
          <w:color w:val="212529"/>
          <w:sz w:val="20"/>
          <w:szCs w:val="20"/>
          <w:vertAlign w:val="superscript"/>
          <w:lang w:val="en-US"/>
        </w:rPr>
        <w:t>st</w:t>
      </w:r>
      <w:r w:rsidRPr="00741815">
        <w:rPr>
          <w:rFonts w:ascii="Lato" w:hAnsi="Lato"/>
          <w:color w:val="212529"/>
          <w:lang w:val="en-US"/>
        </w:rPr>
        <w:t> Ed. or 2</w:t>
      </w:r>
      <w:r w:rsidRPr="00741815">
        <w:rPr>
          <w:rFonts w:ascii="Lato" w:hAnsi="Lato"/>
          <w:color w:val="212529"/>
          <w:sz w:val="20"/>
          <w:szCs w:val="20"/>
          <w:vertAlign w:val="superscript"/>
          <w:lang w:val="en-US"/>
        </w:rPr>
        <w:t>nd</w:t>
      </w:r>
      <w:r w:rsidRPr="00741815">
        <w:rPr>
          <w:rFonts w:ascii="Lato" w:hAnsi="Lato"/>
          <w:color w:val="212529"/>
          <w:lang w:val="en-US"/>
        </w:rPr>
        <w:t xml:space="preserve"> Rev. Ed. </w:t>
      </w:r>
      <w:r>
        <w:rPr>
          <w:rFonts w:ascii="Lato" w:hAnsi="Lato"/>
          <w:color w:val="212529"/>
        </w:rPr>
        <w:t>SAGE.</w:t>
      </w:r>
    </w:p>
    <w:p w14:paraId="3C1D13A7" w14:textId="77777777" w:rsidR="00741815" w:rsidRDefault="00741815" w:rsidP="00741815">
      <w:pPr>
        <w:numPr>
          <w:ilvl w:val="0"/>
          <w:numId w:val="30"/>
        </w:numPr>
        <w:shd w:val="clear" w:color="auto" w:fill="FFFFFF"/>
        <w:spacing w:before="100" w:beforeAutospacing="1" w:after="100" w:afterAutospacing="1" w:line="420" w:lineRule="atLeast"/>
        <w:rPr>
          <w:rFonts w:ascii="Lato" w:hAnsi="Lato"/>
          <w:color w:val="212529"/>
        </w:rPr>
      </w:pPr>
      <w:r>
        <w:rPr>
          <w:rFonts w:ascii="Lato" w:hAnsi="Lato"/>
          <w:color w:val="212529"/>
        </w:rPr>
        <w:t>Seppänen-Järvelä, R. &amp; V. Karjalainen (toim.) (2006 tai uudempi lisäpainos): Kehittämistyön risteyksiä. Stakes.</w:t>
      </w:r>
    </w:p>
    <w:p w14:paraId="4287BBF8" w14:textId="77777777" w:rsidR="00741815" w:rsidRDefault="00741815" w:rsidP="00741815">
      <w:pPr>
        <w:numPr>
          <w:ilvl w:val="0"/>
          <w:numId w:val="30"/>
        </w:numPr>
        <w:shd w:val="clear" w:color="auto" w:fill="FFFFFF"/>
        <w:spacing w:before="100" w:beforeAutospacing="1" w:after="100" w:afterAutospacing="1" w:line="420" w:lineRule="atLeast"/>
        <w:rPr>
          <w:rFonts w:ascii="Lato" w:hAnsi="Lato"/>
          <w:color w:val="212529"/>
        </w:rPr>
      </w:pPr>
      <w:r>
        <w:rPr>
          <w:rFonts w:ascii="Lato" w:hAnsi="Lato"/>
          <w:color w:val="212529"/>
        </w:rPr>
        <w:t xml:space="preserve">Rantala, K. &amp; P. </w:t>
      </w:r>
      <w:proofErr w:type="spellStart"/>
      <w:r>
        <w:rPr>
          <w:rFonts w:ascii="Lato" w:hAnsi="Lato"/>
          <w:color w:val="212529"/>
        </w:rPr>
        <w:t>Sulkunen</w:t>
      </w:r>
      <w:proofErr w:type="spellEnd"/>
      <w:r>
        <w:rPr>
          <w:rFonts w:ascii="Lato" w:hAnsi="Lato"/>
          <w:color w:val="212529"/>
        </w:rPr>
        <w:t xml:space="preserve"> (toim.) (2006 tai 2007): Projektiyhteiskunnan kääntöpuolia. Gaudeamus.</w:t>
      </w:r>
    </w:p>
    <w:p w14:paraId="6C42EBD0" w14:textId="77777777" w:rsidR="00741815" w:rsidRDefault="00741815" w:rsidP="00741815">
      <w:pPr>
        <w:numPr>
          <w:ilvl w:val="0"/>
          <w:numId w:val="30"/>
        </w:numPr>
        <w:shd w:val="clear" w:color="auto" w:fill="FFFFFF"/>
        <w:spacing w:before="100" w:beforeAutospacing="1" w:after="100" w:afterAutospacing="1" w:line="420" w:lineRule="atLeast"/>
        <w:rPr>
          <w:rFonts w:ascii="Lato" w:hAnsi="Lato"/>
          <w:color w:val="212529"/>
        </w:rPr>
      </w:pPr>
      <w:r>
        <w:rPr>
          <w:rFonts w:ascii="Lato" w:hAnsi="Lato"/>
          <w:color w:val="212529"/>
        </w:rPr>
        <w:t>Virtanen, P. &amp; J. Stenvall (2010): Julkinen johtaminen. Tietosanoma.</w:t>
      </w:r>
    </w:p>
    <w:p w14:paraId="5E5D78C8"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42EF71FD"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ERIKOISTUMISOPINNOT</w:t>
      </w:r>
    </w:p>
    <w:p w14:paraId="76F4CEDF"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Suoritustavat:</w:t>
      </w:r>
      <w:r>
        <w:rPr>
          <w:rFonts w:ascii="Lato" w:hAnsi="Lato"/>
          <w:color w:val="212529"/>
        </w:rPr>
        <w:t> Opiskelija valitsee vähintään yhden 5 op:n opintojakson, jonka hän suorittaa:</w:t>
      </w:r>
    </w:p>
    <w:p w14:paraId="28B14AA8"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A)    tenttimällä kirjat tai kirjoittamalla niiden pohjalta esseen tentaattorin kanssa sovitusti </w:t>
      </w:r>
      <w:r>
        <w:rPr>
          <w:rFonts w:ascii="Lato" w:hAnsi="Lato"/>
          <w:b/>
          <w:bCs/>
          <w:color w:val="212529"/>
        </w:rPr>
        <w:t>TAI</w:t>
      </w:r>
    </w:p>
    <w:p w14:paraId="3489DC6F"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B)    osallistumalla jaksosta järjestettävälle luentokurssille (järjestetään ajoittain) ja suorittamalla kurssin yhteyteen osoitetut tehtävät </w:t>
      </w:r>
      <w:r>
        <w:rPr>
          <w:rFonts w:ascii="Lato" w:hAnsi="Lato"/>
          <w:b/>
          <w:bCs/>
          <w:color w:val="212529"/>
        </w:rPr>
        <w:t>TAI</w:t>
      </w:r>
    </w:p>
    <w:p w14:paraId="27DA5A27"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C)    esittämällä muun korvaavan suorituksen (esim. kv. vaihdossa suoritetut soveltuvat opintojaksot)</w:t>
      </w:r>
    </w:p>
    <w:p w14:paraId="7EC15D1C"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5B1DFE4C"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STOS403 Rakenteellisen ja yhteisötyön menetelmät (5 op)</w:t>
      </w:r>
    </w:p>
    <w:p w14:paraId="28B17EA8"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xml:space="preserve"> Opiskelija tiedostaa rakenteellisen sosiaalityön ja yhteisötyön peruslähtökohdat, historiallisen kehityksen, nykykeskustelun sekä menetelmät ja osaa </w:t>
      </w:r>
      <w:r>
        <w:rPr>
          <w:rFonts w:ascii="Lato" w:hAnsi="Lato"/>
          <w:color w:val="212529"/>
        </w:rPr>
        <w:lastRenderedPageBreak/>
        <w:t>soveltaa niitä sosiaalityön kentällä ja tutkimuksessa.  </w:t>
      </w:r>
      <w:r>
        <w:rPr>
          <w:rFonts w:ascii="Lato" w:hAnsi="Lato"/>
          <w:color w:val="212529"/>
        </w:rPr>
        <w:br/>
      </w:r>
      <w:r>
        <w:rPr>
          <w:rFonts w:ascii="Lato" w:hAnsi="Lato"/>
          <w:b/>
          <w:bCs/>
          <w:color w:val="212529"/>
        </w:rPr>
        <w:t>Sisältö:</w:t>
      </w:r>
      <w:r>
        <w:rPr>
          <w:rFonts w:ascii="Lato" w:hAnsi="Lato"/>
          <w:color w:val="212529"/>
        </w:rPr>
        <w:t> Jaksossa perehdytään rakenteellisen sosiaalityön, yhteisön ja yhteisötyön käsitteisiin, peruslähtökohtiin, historialliseen kehitykseen ja nykykeskusteluihin. Lisäksi jakso antaa tietoa sekä rakenteellisen sosiaalityön että yhteisötyön menetelmistä.</w:t>
      </w:r>
      <w:r>
        <w:rPr>
          <w:rFonts w:ascii="Lato" w:hAnsi="Lato"/>
          <w:color w:val="212529"/>
        </w:rPr>
        <w:br/>
      </w:r>
      <w:r>
        <w:rPr>
          <w:rFonts w:ascii="Lato" w:hAnsi="Lato"/>
          <w:b/>
          <w:bCs/>
          <w:color w:val="212529"/>
        </w:rPr>
        <w:t>Kirjallisuus:</w:t>
      </w:r>
    </w:p>
    <w:p w14:paraId="3C54ACBA" w14:textId="77777777" w:rsidR="00741815" w:rsidRDefault="00741815" w:rsidP="00741815">
      <w:pPr>
        <w:numPr>
          <w:ilvl w:val="0"/>
          <w:numId w:val="31"/>
        </w:numPr>
        <w:shd w:val="clear" w:color="auto" w:fill="FFFFFF"/>
        <w:spacing w:before="100" w:beforeAutospacing="1" w:after="100" w:afterAutospacing="1" w:line="420" w:lineRule="atLeast"/>
        <w:rPr>
          <w:rFonts w:ascii="Lato" w:hAnsi="Lato"/>
          <w:color w:val="212529"/>
        </w:rPr>
      </w:pPr>
      <w:r>
        <w:rPr>
          <w:rFonts w:ascii="Lato" w:hAnsi="Lato"/>
          <w:color w:val="212529"/>
        </w:rPr>
        <w:t>Roivainen, I., M. Nylund ym. (toim.) (2008): Yhteisöt ja sosiaalityö. Kansalaisen vai asiakkaan asialla? PS-kustannus.</w:t>
      </w:r>
    </w:p>
    <w:p w14:paraId="1773302B" w14:textId="77777777" w:rsidR="00741815" w:rsidRDefault="00741815" w:rsidP="00741815">
      <w:pPr>
        <w:numPr>
          <w:ilvl w:val="0"/>
          <w:numId w:val="31"/>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Stepney, P. &amp; K. Popple (2008): Social Work and the Community. A Critical Framework (Context) for Practice. </w:t>
      </w:r>
      <w:proofErr w:type="spellStart"/>
      <w:r>
        <w:rPr>
          <w:rFonts w:ascii="Lato" w:hAnsi="Lato"/>
          <w:color w:val="212529"/>
        </w:rPr>
        <w:t>Palgrave</w:t>
      </w:r>
      <w:proofErr w:type="spellEnd"/>
      <w:r>
        <w:rPr>
          <w:rFonts w:ascii="Lato" w:hAnsi="Lato"/>
          <w:color w:val="212529"/>
        </w:rPr>
        <w:t xml:space="preserve"> </w:t>
      </w:r>
      <w:proofErr w:type="spellStart"/>
      <w:r>
        <w:rPr>
          <w:rFonts w:ascii="Lato" w:hAnsi="Lato"/>
          <w:color w:val="212529"/>
        </w:rPr>
        <w:t>Macmillan</w:t>
      </w:r>
      <w:proofErr w:type="spellEnd"/>
      <w:r>
        <w:rPr>
          <w:rFonts w:ascii="Lato" w:hAnsi="Lato"/>
          <w:color w:val="212529"/>
        </w:rPr>
        <w:t>.</w:t>
      </w:r>
    </w:p>
    <w:p w14:paraId="390B97DF" w14:textId="77777777" w:rsidR="00741815" w:rsidRDefault="00741815" w:rsidP="00741815">
      <w:pPr>
        <w:numPr>
          <w:ilvl w:val="0"/>
          <w:numId w:val="31"/>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Hutchinson, G.S. (toim.) (2009): Community work in the Nordic Countries - new trends. </w:t>
      </w:r>
      <w:proofErr w:type="spellStart"/>
      <w:r>
        <w:rPr>
          <w:rFonts w:ascii="Lato" w:hAnsi="Lato"/>
          <w:color w:val="212529"/>
        </w:rPr>
        <w:t>Universitetsforlaget</w:t>
      </w:r>
      <w:proofErr w:type="spellEnd"/>
    </w:p>
    <w:p w14:paraId="0CCE0CF9"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57D46075"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STOS404 Yhteisötalous ja yhteiskunnallinen yrittäjyys (5 op)</w:t>
      </w:r>
    </w:p>
    <w:p w14:paraId="09854498"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tiedostaa yhteisötalouden ja kolmannen sektorin mahdollisuudet ja tuntee niiden toimintatavat sosiaalityön kentällä sekä osaa toimia niiden käytännössä ja tutkimuksessa.  </w:t>
      </w:r>
      <w:r>
        <w:rPr>
          <w:rFonts w:ascii="Lato" w:hAnsi="Lato"/>
          <w:color w:val="212529"/>
        </w:rPr>
        <w:br/>
      </w:r>
      <w:r>
        <w:rPr>
          <w:rFonts w:ascii="Lato" w:hAnsi="Lato"/>
          <w:b/>
          <w:bCs/>
          <w:color w:val="212529"/>
        </w:rPr>
        <w:t>Sisältö:</w:t>
      </w:r>
      <w:r>
        <w:rPr>
          <w:rFonts w:ascii="Lato" w:hAnsi="Lato"/>
          <w:color w:val="212529"/>
        </w:rPr>
        <w:t> Jaksossa perehdytään yhteisötalouden ja yhteiskunnallisten yritysten käytännön eri muotoihin, teoreettisiin lähtökohtiin ja toimintaperiaatteisiin, käytännön esimerkkeihin sekä niitä koskevaan uusimpaan tutkimustietoon. </w:t>
      </w:r>
      <w:r>
        <w:rPr>
          <w:rFonts w:ascii="Lato" w:hAnsi="Lato"/>
          <w:color w:val="212529"/>
        </w:rPr>
        <w:br/>
      </w:r>
      <w:r>
        <w:rPr>
          <w:rFonts w:ascii="Lato" w:hAnsi="Lato"/>
          <w:b/>
          <w:bCs/>
          <w:color w:val="212529"/>
        </w:rPr>
        <w:t>Kirjallisuus:</w:t>
      </w:r>
    </w:p>
    <w:p w14:paraId="58A537C2" w14:textId="77777777" w:rsidR="00741815" w:rsidRDefault="00741815" w:rsidP="00741815">
      <w:pPr>
        <w:numPr>
          <w:ilvl w:val="0"/>
          <w:numId w:val="32"/>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Nyssens, M. (toim.) (2006): Social Enterprise: At the Crossroads of Market, Public Policies and Civil Society. </w:t>
      </w:r>
      <w:proofErr w:type="spellStart"/>
      <w:r>
        <w:rPr>
          <w:rFonts w:ascii="Lato" w:hAnsi="Lato"/>
          <w:color w:val="212529"/>
        </w:rPr>
        <w:t>Routledge</w:t>
      </w:r>
      <w:proofErr w:type="spellEnd"/>
      <w:r>
        <w:rPr>
          <w:rFonts w:ascii="Lato" w:hAnsi="Lato"/>
          <w:color w:val="212529"/>
        </w:rPr>
        <w:t>.</w:t>
      </w:r>
    </w:p>
    <w:p w14:paraId="555904B0" w14:textId="77777777" w:rsidR="00741815" w:rsidRDefault="00741815" w:rsidP="00741815">
      <w:pPr>
        <w:numPr>
          <w:ilvl w:val="0"/>
          <w:numId w:val="32"/>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Dolsak, N. &amp; E. Ostrom (toim.) (2003): The Commons in the New Millennium: Challenges and Adaptation. </w:t>
      </w:r>
      <w:proofErr w:type="spellStart"/>
      <w:r>
        <w:rPr>
          <w:rFonts w:ascii="Lato" w:hAnsi="Lato"/>
          <w:color w:val="212529"/>
        </w:rPr>
        <w:t>The</w:t>
      </w:r>
      <w:proofErr w:type="spellEnd"/>
      <w:r>
        <w:rPr>
          <w:rFonts w:ascii="Lato" w:hAnsi="Lato"/>
          <w:color w:val="212529"/>
        </w:rPr>
        <w:t xml:space="preserve"> MIT Press.</w:t>
      </w:r>
    </w:p>
    <w:p w14:paraId="5315AD67" w14:textId="77777777" w:rsidR="00741815" w:rsidRDefault="00741815" w:rsidP="00741815">
      <w:pPr>
        <w:numPr>
          <w:ilvl w:val="0"/>
          <w:numId w:val="32"/>
        </w:numPr>
        <w:shd w:val="clear" w:color="auto" w:fill="FFFFFF"/>
        <w:spacing w:before="100" w:beforeAutospacing="1" w:after="100" w:afterAutospacing="1" w:line="420" w:lineRule="atLeast"/>
        <w:rPr>
          <w:rFonts w:ascii="Lato" w:hAnsi="Lato"/>
          <w:color w:val="212529"/>
        </w:rPr>
      </w:pPr>
      <w:r>
        <w:rPr>
          <w:rFonts w:ascii="Lato" w:hAnsi="Lato"/>
          <w:color w:val="212529"/>
        </w:rPr>
        <w:t xml:space="preserve">Pihlaja, R. (2010): Kolmas sektori maaseutukunnissa. Julkaisuja 19. Helsingin yliopisto, </w:t>
      </w:r>
      <w:proofErr w:type="spellStart"/>
      <w:r>
        <w:rPr>
          <w:rFonts w:ascii="Lato" w:hAnsi="Lato"/>
          <w:color w:val="212529"/>
        </w:rPr>
        <w:t>Ruralia</w:t>
      </w:r>
      <w:proofErr w:type="spellEnd"/>
      <w:r>
        <w:rPr>
          <w:rFonts w:ascii="Lato" w:hAnsi="Lato"/>
          <w:color w:val="212529"/>
        </w:rPr>
        <w:t>. (verkossa)</w:t>
      </w:r>
    </w:p>
    <w:p w14:paraId="01AA1D9E"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lastRenderedPageBreak/>
        <w:t> </w:t>
      </w:r>
    </w:p>
    <w:p w14:paraId="763ED7AA"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STOS405 Lastensuojelu (5 op)</w:t>
      </w:r>
    </w:p>
    <w:p w14:paraId="63E48779"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omaksuu lastensuojelutyön uusinta asiantuntijatietoa, kykenee arvioimaan sitä kriittisesti ja saa valmiuksia osallistua ja analysoida sekä akateemista että julkisuudessa käytävää keskustelua aihepiiriin liittyen.</w:t>
      </w:r>
      <w:r>
        <w:rPr>
          <w:rFonts w:ascii="Lato" w:hAnsi="Lato"/>
          <w:color w:val="212529"/>
        </w:rPr>
        <w:br/>
      </w:r>
      <w:r>
        <w:rPr>
          <w:rFonts w:ascii="Lato" w:hAnsi="Lato"/>
          <w:b/>
          <w:bCs/>
          <w:color w:val="212529"/>
        </w:rPr>
        <w:t>Sisältö:</w:t>
      </w:r>
      <w:r>
        <w:rPr>
          <w:rFonts w:ascii="Lato" w:hAnsi="Lato"/>
          <w:color w:val="212529"/>
        </w:rPr>
        <w:t> Jaksolla syvennetään lastensuojelun osaamista vaativana asiantuntijatyönä.</w:t>
      </w:r>
      <w:r>
        <w:rPr>
          <w:rFonts w:ascii="Lato" w:hAnsi="Lato"/>
          <w:color w:val="212529"/>
        </w:rPr>
        <w:br/>
      </w:r>
      <w:r>
        <w:rPr>
          <w:rFonts w:ascii="Lato" w:hAnsi="Lato"/>
          <w:b/>
          <w:bCs/>
          <w:color w:val="212529"/>
        </w:rPr>
        <w:t>Kirjallisuus:</w:t>
      </w:r>
    </w:p>
    <w:p w14:paraId="512E15EE" w14:textId="77777777" w:rsidR="00741815" w:rsidRDefault="00741815" w:rsidP="00741815">
      <w:pPr>
        <w:numPr>
          <w:ilvl w:val="0"/>
          <w:numId w:val="33"/>
        </w:numPr>
        <w:shd w:val="clear" w:color="auto" w:fill="FFFFFF"/>
        <w:spacing w:before="100" w:beforeAutospacing="1" w:after="100" w:afterAutospacing="1" w:line="420" w:lineRule="atLeast"/>
        <w:rPr>
          <w:rFonts w:ascii="Lato" w:hAnsi="Lato"/>
          <w:color w:val="212529"/>
        </w:rPr>
      </w:pPr>
      <w:proofErr w:type="spellStart"/>
      <w:r>
        <w:rPr>
          <w:rFonts w:ascii="Lato" w:hAnsi="Lato"/>
          <w:color w:val="212529"/>
        </w:rPr>
        <w:t>Satka</w:t>
      </w:r>
      <w:proofErr w:type="spellEnd"/>
      <w:r>
        <w:rPr>
          <w:rFonts w:ascii="Lato" w:hAnsi="Lato"/>
          <w:color w:val="212529"/>
        </w:rPr>
        <w:t>, M., L. Alanen. ym. (toim.) (2011): Lapset, nuoret ja muuttuva hallinta. Vastapaino.</w:t>
      </w:r>
    </w:p>
    <w:p w14:paraId="700C37A8" w14:textId="77777777" w:rsidR="00741815" w:rsidRDefault="00741815" w:rsidP="00741815">
      <w:pPr>
        <w:numPr>
          <w:ilvl w:val="0"/>
          <w:numId w:val="33"/>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Swift, K. &amp; M. Callahan (2009): At Risk: Social Justice in Child Welfare and Other Human Services. </w:t>
      </w:r>
      <w:proofErr w:type="spellStart"/>
      <w:r>
        <w:rPr>
          <w:rFonts w:ascii="Lato" w:hAnsi="Lato"/>
          <w:color w:val="212529"/>
        </w:rPr>
        <w:t>Univ</w:t>
      </w:r>
      <w:proofErr w:type="spellEnd"/>
      <w:r>
        <w:rPr>
          <w:rFonts w:ascii="Lato" w:hAnsi="Lato"/>
          <w:color w:val="212529"/>
        </w:rPr>
        <w:t>. of Toronto Pr.</w:t>
      </w:r>
    </w:p>
    <w:p w14:paraId="1FC00CF6" w14:textId="77777777" w:rsidR="00741815" w:rsidRDefault="00741815" w:rsidP="00741815">
      <w:pPr>
        <w:numPr>
          <w:ilvl w:val="0"/>
          <w:numId w:val="33"/>
        </w:numPr>
        <w:shd w:val="clear" w:color="auto" w:fill="FFFFFF"/>
        <w:spacing w:before="100" w:beforeAutospacing="1" w:after="100" w:afterAutospacing="1" w:line="420" w:lineRule="atLeast"/>
        <w:rPr>
          <w:rFonts w:ascii="Lato" w:hAnsi="Lato"/>
          <w:color w:val="212529"/>
        </w:rPr>
      </w:pPr>
      <w:r>
        <w:rPr>
          <w:rFonts w:ascii="Lato" w:hAnsi="Lato"/>
          <w:color w:val="212529"/>
        </w:rPr>
        <w:t>Pekkarinen, E. (2010): Stadilaispojat, rikokset ja lastensuojelu. Viisi tapaustutkimusta kuudelta vuosikymmeneltä. Nuorisotutkimusseura.</w:t>
      </w:r>
    </w:p>
    <w:p w14:paraId="25BE069F"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0610BFA8"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STOS408 Aikuissosiaalityö ja aktivointi (5 op)</w:t>
      </w:r>
    </w:p>
    <w:p w14:paraId="4B9544DB"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tuntee aikuissosiaalityön peruskäsitteet ja työtavat sekä ymmärtää siitä käytyä keskustelua ja aktivoinnin tematiikan ristiriitaisuutta. </w:t>
      </w:r>
      <w:r>
        <w:rPr>
          <w:rFonts w:ascii="Lato" w:hAnsi="Lato"/>
          <w:color w:val="212529"/>
        </w:rPr>
        <w:br/>
      </w:r>
      <w:r>
        <w:rPr>
          <w:rFonts w:ascii="Lato" w:hAnsi="Lato"/>
          <w:b/>
          <w:bCs/>
          <w:color w:val="212529"/>
        </w:rPr>
        <w:t>Sisältö:</w:t>
      </w:r>
      <w:r>
        <w:rPr>
          <w:rFonts w:ascii="Lato" w:hAnsi="Lato"/>
          <w:color w:val="212529"/>
        </w:rPr>
        <w:t> Jaksolla rakennetaan syvempää asiantuntijuutta aikuissosiaalityön ja aktivoinnin teemoista.</w:t>
      </w:r>
      <w:r>
        <w:rPr>
          <w:rFonts w:ascii="Lato" w:hAnsi="Lato"/>
          <w:color w:val="212529"/>
        </w:rPr>
        <w:br/>
      </w:r>
      <w:r>
        <w:rPr>
          <w:rFonts w:ascii="Lato" w:hAnsi="Lato"/>
          <w:b/>
          <w:bCs/>
          <w:color w:val="212529"/>
        </w:rPr>
        <w:t>Kirjallisuus:</w:t>
      </w:r>
    </w:p>
    <w:p w14:paraId="387F6192" w14:textId="77777777" w:rsidR="00741815" w:rsidRDefault="00741815" w:rsidP="00741815">
      <w:pPr>
        <w:numPr>
          <w:ilvl w:val="0"/>
          <w:numId w:val="34"/>
        </w:numPr>
        <w:shd w:val="clear" w:color="auto" w:fill="FFFFFF"/>
        <w:spacing w:before="100" w:beforeAutospacing="1" w:after="100" w:afterAutospacing="1" w:line="420" w:lineRule="atLeast"/>
        <w:rPr>
          <w:rFonts w:ascii="Lato" w:hAnsi="Lato"/>
          <w:color w:val="212529"/>
        </w:rPr>
      </w:pPr>
      <w:r>
        <w:rPr>
          <w:rFonts w:ascii="Lato" w:hAnsi="Lato"/>
          <w:color w:val="212529"/>
        </w:rPr>
        <w:t>Jokinen, A. &amp; K. Juhila (toim.) (2008): Sosiaalityö aikuisten parissa. Vastapaino.</w:t>
      </w:r>
    </w:p>
    <w:p w14:paraId="09CEF9FB" w14:textId="77777777" w:rsidR="00741815" w:rsidRDefault="00741815" w:rsidP="00741815">
      <w:pPr>
        <w:numPr>
          <w:ilvl w:val="0"/>
          <w:numId w:val="34"/>
        </w:numPr>
        <w:shd w:val="clear" w:color="auto" w:fill="FFFFFF"/>
        <w:spacing w:before="100" w:beforeAutospacing="1" w:after="100" w:afterAutospacing="1" w:line="420" w:lineRule="atLeast"/>
        <w:rPr>
          <w:rFonts w:ascii="Lato" w:hAnsi="Lato"/>
          <w:color w:val="212529"/>
        </w:rPr>
      </w:pPr>
      <w:r>
        <w:rPr>
          <w:rFonts w:ascii="Lato" w:hAnsi="Lato"/>
          <w:color w:val="212529"/>
        </w:rPr>
        <w:t>Kotiranta, T. (2008): Aktivoinnin paradoksit. Väitöskirja. (verkossa)</w:t>
      </w:r>
    </w:p>
    <w:p w14:paraId="6458C0C9" w14:textId="77777777" w:rsidR="00741815" w:rsidRDefault="00741815" w:rsidP="00741815">
      <w:pPr>
        <w:numPr>
          <w:ilvl w:val="0"/>
          <w:numId w:val="34"/>
        </w:numPr>
        <w:shd w:val="clear" w:color="auto" w:fill="FFFFFF"/>
        <w:spacing w:before="100" w:beforeAutospacing="1" w:after="100" w:afterAutospacing="1" w:line="420" w:lineRule="atLeast"/>
        <w:rPr>
          <w:rFonts w:ascii="Lato" w:hAnsi="Lato"/>
          <w:color w:val="212529"/>
        </w:rPr>
      </w:pPr>
      <w:proofErr w:type="spellStart"/>
      <w:r>
        <w:rPr>
          <w:rFonts w:ascii="Lato" w:hAnsi="Lato"/>
          <w:color w:val="212529"/>
        </w:rPr>
        <w:t>Hvinden</w:t>
      </w:r>
      <w:proofErr w:type="spellEnd"/>
      <w:r>
        <w:rPr>
          <w:rFonts w:ascii="Lato" w:hAnsi="Lato"/>
          <w:color w:val="212529"/>
        </w:rPr>
        <w:t xml:space="preserve">, B. &amp; H. Johansson (toim.) </w:t>
      </w:r>
      <w:r w:rsidRPr="00741815">
        <w:rPr>
          <w:rFonts w:ascii="Lato" w:hAnsi="Lato"/>
          <w:color w:val="212529"/>
          <w:lang w:val="en-US"/>
        </w:rPr>
        <w:t xml:space="preserve">(2007): Citizenship in Nordic Welfare States: Dynamics of Choice, Duties and Participation in a Changing Europe. </w:t>
      </w:r>
      <w:proofErr w:type="spellStart"/>
      <w:r>
        <w:rPr>
          <w:rFonts w:ascii="Lato" w:hAnsi="Lato"/>
          <w:color w:val="212529"/>
        </w:rPr>
        <w:t>Routledge</w:t>
      </w:r>
      <w:proofErr w:type="spellEnd"/>
      <w:r>
        <w:rPr>
          <w:rFonts w:ascii="Lato" w:hAnsi="Lato"/>
          <w:color w:val="212529"/>
        </w:rPr>
        <w:t>.</w:t>
      </w:r>
    </w:p>
    <w:p w14:paraId="3BE8DE79"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6FABA0AB"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lastRenderedPageBreak/>
        <w:t>STOS412 Kuntoutuksen ja vammaistyön sosiaalityö (5 op)</w:t>
      </w:r>
    </w:p>
    <w:p w14:paraId="263FC2B9"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Tavoitteena on tuottaa syventävää ymmärrystä kuntoutuksen ja vammaistyön sosiaalityöstä erityisesti sosiaalisen toiminnan ja toimijuuden näkökulmasta. </w:t>
      </w:r>
      <w:r>
        <w:rPr>
          <w:rFonts w:ascii="Lato" w:hAnsi="Lato"/>
          <w:b/>
          <w:bCs/>
          <w:color w:val="212529"/>
        </w:rPr>
        <w:br/>
        <w:t>Sisältö:</w:t>
      </w:r>
      <w:r>
        <w:rPr>
          <w:rFonts w:ascii="Lato" w:hAnsi="Lato"/>
          <w:color w:val="212529"/>
        </w:rPr>
        <w:t> Jakso sisältää avauksia aihetta käsitteleviin tutkimuksiin, teoreettisiin näkökulmiin ja keskusteluihin.</w:t>
      </w:r>
      <w:r>
        <w:rPr>
          <w:rFonts w:ascii="Lato" w:hAnsi="Lato"/>
          <w:color w:val="212529"/>
        </w:rPr>
        <w:br/>
      </w:r>
      <w:r>
        <w:rPr>
          <w:rFonts w:ascii="Lato" w:hAnsi="Lato"/>
          <w:b/>
          <w:bCs/>
          <w:color w:val="212529"/>
        </w:rPr>
        <w:t>Kirjallisuus:</w:t>
      </w:r>
    </w:p>
    <w:p w14:paraId="771DFDC2" w14:textId="77777777" w:rsidR="00741815" w:rsidRDefault="00741815" w:rsidP="00741815">
      <w:pPr>
        <w:numPr>
          <w:ilvl w:val="0"/>
          <w:numId w:val="35"/>
        </w:numPr>
        <w:shd w:val="clear" w:color="auto" w:fill="FFFFFF"/>
        <w:spacing w:before="100" w:beforeAutospacing="1" w:after="100" w:afterAutospacing="1" w:line="420" w:lineRule="atLeast"/>
        <w:rPr>
          <w:rFonts w:ascii="Lato" w:hAnsi="Lato"/>
          <w:color w:val="212529"/>
        </w:rPr>
      </w:pPr>
      <w:r>
        <w:rPr>
          <w:rFonts w:ascii="Lato" w:hAnsi="Lato"/>
          <w:color w:val="212529"/>
        </w:rPr>
        <w:t>Karjalainen, V. &amp; I. Vilkkumaa (toim.) (2004 tai uudempi lisäpainos): Kuntoutus kanssamme. Stakes.</w:t>
      </w:r>
    </w:p>
    <w:p w14:paraId="549CF16A" w14:textId="77777777" w:rsidR="00741815" w:rsidRDefault="00741815" w:rsidP="00741815">
      <w:pPr>
        <w:numPr>
          <w:ilvl w:val="0"/>
          <w:numId w:val="35"/>
        </w:numPr>
        <w:shd w:val="clear" w:color="auto" w:fill="FFFFFF"/>
        <w:spacing w:before="100" w:beforeAutospacing="1" w:after="100" w:afterAutospacing="1" w:line="420" w:lineRule="atLeast"/>
        <w:rPr>
          <w:rFonts w:ascii="Lato" w:hAnsi="Lato"/>
          <w:color w:val="212529"/>
        </w:rPr>
      </w:pPr>
      <w:proofErr w:type="spellStart"/>
      <w:r>
        <w:rPr>
          <w:rFonts w:ascii="Lato" w:hAnsi="Lato"/>
          <w:color w:val="212529"/>
        </w:rPr>
        <w:t>Romakkaniemi</w:t>
      </w:r>
      <w:proofErr w:type="spellEnd"/>
      <w:r>
        <w:rPr>
          <w:rFonts w:ascii="Lato" w:hAnsi="Lato"/>
          <w:color w:val="212529"/>
        </w:rPr>
        <w:t>, M. (2011): Masennus. Tutkimus kuntoutumisen kertomusten rakentumisesta. Väitöskirja. (verkossa)</w:t>
      </w:r>
    </w:p>
    <w:p w14:paraId="23E645C1" w14:textId="77777777" w:rsidR="00741815" w:rsidRDefault="00741815" w:rsidP="00741815">
      <w:pPr>
        <w:numPr>
          <w:ilvl w:val="0"/>
          <w:numId w:val="35"/>
        </w:numPr>
        <w:shd w:val="clear" w:color="auto" w:fill="FFFFFF"/>
        <w:spacing w:before="100" w:beforeAutospacing="1" w:after="100" w:afterAutospacing="1" w:line="420" w:lineRule="atLeast"/>
        <w:rPr>
          <w:rFonts w:ascii="Lato" w:hAnsi="Lato"/>
          <w:color w:val="212529"/>
        </w:rPr>
      </w:pPr>
      <w:r>
        <w:rPr>
          <w:rFonts w:ascii="Lato" w:hAnsi="Lato"/>
          <w:color w:val="212529"/>
        </w:rPr>
        <w:t>Vehmas, S. (2005 tai uudempi lisäpainos): Vammaisuus: johdatus historiaan, teoriaan ja etiikkaan. Gaudeamus.</w:t>
      </w:r>
    </w:p>
    <w:p w14:paraId="540EB336" w14:textId="77777777" w:rsidR="00741815" w:rsidRDefault="00741815" w:rsidP="00741815">
      <w:pPr>
        <w:numPr>
          <w:ilvl w:val="0"/>
          <w:numId w:val="35"/>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Gustavsson, A. (2004): The role of theory in disability research - springboard or strait-jacket? </w:t>
      </w:r>
      <w:r>
        <w:rPr>
          <w:rFonts w:ascii="Lato" w:hAnsi="Lato"/>
          <w:color w:val="212529"/>
        </w:rPr>
        <w:t xml:space="preserve">Scandinavian Journal of </w:t>
      </w:r>
      <w:proofErr w:type="spellStart"/>
      <w:r>
        <w:rPr>
          <w:rFonts w:ascii="Lato" w:hAnsi="Lato"/>
          <w:color w:val="212529"/>
        </w:rPr>
        <w:t>Disability</w:t>
      </w:r>
      <w:proofErr w:type="spellEnd"/>
      <w:r>
        <w:rPr>
          <w:rFonts w:ascii="Lato" w:hAnsi="Lato"/>
          <w:color w:val="212529"/>
        </w:rPr>
        <w:t xml:space="preserve"> </w:t>
      </w:r>
      <w:proofErr w:type="spellStart"/>
      <w:r>
        <w:rPr>
          <w:rFonts w:ascii="Lato" w:hAnsi="Lato"/>
          <w:color w:val="212529"/>
        </w:rPr>
        <w:t>Research</w:t>
      </w:r>
      <w:proofErr w:type="spellEnd"/>
      <w:r>
        <w:rPr>
          <w:rFonts w:ascii="Lato" w:hAnsi="Lato"/>
          <w:color w:val="212529"/>
        </w:rPr>
        <w:t xml:space="preserve"> 6:1, s. 55–70. (verkossa: </w:t>
      </w:r>
      <w:proofErr w:type="spellStart"/>
      <w:r>
        <w:rPr>
          <w:rFonts w:ascii="Lato" w:hAnsi="Lato"/>
          <w:color w:val="212529"/>
        </w:rPr>
        <w:t>jyu</w:t>
      </w:r>
      <w:proofErr w:type="spellEnd"/>
      <w:r>
        <w:rPr>
          <w:rFonts w:ascii="Lato" w:hAnsi="Lato"/>
          <w:color w:val="212529"/>
        </w:rPr>
        <w:t xml:space="preserve"> tai pyytämällä tentaattorilta)</w:t>
      </w:r>
    </w:p>
    <w:p w14:paraId="52FDFE00"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7506289A"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STOS413 Gerontologinen sosiaalityö (5 op)</w:t>
      </w:r>
    </w:p>
    <w:p w14:paraId="08509DA6"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Tavoitteena on tuottaa syventävää ymmärrystä gerontologisen sosiaalityön sisällöstä ja käytännöistä sekä tarjota uutta tutkimustietoa ikäihmisen asiakkuudesta terveydenhuollon asiakkaana.</w:t>
      </w:r>
      <w:r>
        <w:rPr>
          <w:rFonts w:ascii="Lato" w:hAnsi="Lato"/>
          <w:color w:val="212529"/>
        </w:rPr>
        <w:br/>
      </w:r>
      <w:r>
        <w:rPr>
          <w:rFonts w:ascii="Lato" w:hAnsi="Lato"/>
          <w:b/>
          <w:bCs/>
          <w:color w:val="212529"/>
        </w:rPr>
        <w:t>Sisältö:</w:t>
      </w:r>
      <w:r>
        <w:rPr>
          <w:rFonts w:ascii="Lato" w:hAnsi="Lato"/>
          <w:color w:val="212529"/>
        </w:rPr>
        <w:t> Jakso syventää gerontologisen työn ja erityisesti sosiaalityön asiantuntijuutta ja osaamista.</w:t>
      </w:r>
      <w:r>
        <w:rPr>
          <w:rFonts w:ascii="Lato" w:hAnsi="Lato"/>
          <w:color w:val="212529"/>
        </w:rPr>
        <w:br/>
      </w:r>
      <w:r>
        <w:rPr>
          <w:rFonts w:ascii="Lato" w:hAnsi="Lato"/>
          <w:b/>
          <w:bCs/>
          <w:color w:val="212529"/>
        </w:rPr>
        <w:t>Kirjallisuus:</w:t>
      </w:r>
    </w:p>
    <w:p w14:paraId="17BCACF8" w14:textId="77777777" w:rsidR="00741815" w:rsidRDefault="00741815" w:rsidP="00741815">
      <w:pPr>
        <w:numPr>
          <w:ilvl w:val="0"/>
          <w:numId w:val="36"/>
        </w:numPr>
        <w:shd w:val="clear" w:color="auto" w:fill="FFFFFF"/>
        <w:spacing w:before="100" w:beforeAutospacing="1" w:after="100" w:afterAutospacing="1" w:line="420" w:lineRule="atLeast"/>
        <w:rPr>
          <w:rFonts w:ascii="Lato" w:hAnsi="Lato"/>
          <w:color w:val="212529"/>
        </w:rPr>
      </w:pPr>
      <w:r>
        <w:rPr>
          <w:rFonts w:ascii="Lato" w:hAnsi="Lato"/>
          <w:color w:val="212529"/>
        </w:rPr>
        <w:t>Seppänen, M., A. Karisto &amp; T. Kröger (toim.) (2007): Vanhuus ja sosiaalityö: sosiaalityö avuttomuuden ja toimijuuden välissä. PS-kustannus.</w:t>
      </w:r>
    </w:p>
    <w:p w14:paraId="3C445A65" w14:textId="77777777" w:rsidR="00741815" w:rsidRDefault="00741815" w:rsidP="00741815">
      <w:pPr>
        <w:numPr>
          <w:ilvl w:val="0"/>
          <w:numId w:val="36"/>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lastRenderedPageBreak/>
        <w:t xml:space="preserve">Ray, M. &amp; J. Phillips (2012): Social Work with Older People. </w:t>
      </w:r>
      <w:r>
        <w:rPr>
          <w:rFonts w:ascii="Lato" w:hAnsi="Lato"/>
          <w:color w:val="212529"/>
        </w:rPr>
        <w:t xml:space="preserve">5th edition. </w:t>
      </w:r>
      <w:proofErr w:type="spellStart"/>
      <w:r>
        <w:rPr>
          <w:rFonts w:ascii="Lato" w:hAnsi="Lato"/>
          <w:color w:val="212529"/>
        </w:rPr>
        <w:t>Palgarve</w:t>
      </w:r>
      <w:proofErr w:type="spellEnd"/>
      <w:r>
        <w:rPr>
          <w:rFonts w:ascii="Lato" w:hAnsi="Lato"/>
          <w:color w:val="212529"/>
        </w:rPr>
        <w:t xml:space="preserve"> </w:t>
      </w:r>
      <w:proofErr w:type="spellStart"/>
      <w:r>
        <w:rPr>
          <w:rFonts w:ascii="Lato" w:hAnsi="Lato"/>
          <w:color w:val="212529"/>
        </w:rPr>
        <w:t>Macmillian</w:t>
      </w:r>
      <w:proofErr w:type="spellEnd"/>
      <w:r>
        <w:rPr>
          <w:rFonts w:ascii="Lato" w:hAnsi="Lato"/>
          <w:color w:val="212529"/>
        </w:rPr>
        <w:t>.</w:t>
      </w:r>
    </w:p>
    <w:p w14:paraId="254CA64A" w14:textId="77777777" w:rsidR="00741815" w:rsidRDefault="00741815" w:rsidP="00741815">
      <w:pPr>
        <w:numPr>
          <w:ilvl w:val="0"/>
          <w:numId w:val="36"/>
        </w:numPr>
        <w:shd w:val="clear" w:color="auto" w:fill="FFFFFF"/>
        <w:spacing w:before="100" w:beforeAutospacing="1" w:after="100" w:afterAutospacing="1" w:line="420" w:lineRule="atLeast"/>
        <w:rPr>
          <w:rFonts w:ascii="Lato" w:hAnsi="Lato"/>
          <w:color w:val="212529"/>
        </w:rPr>
      </w:pPr>
      <w:r>
        <w:rPr>
          <w:rFonts w:ascii="Lato" w:hAnsi="Lato"/>
          <w:color w:val="212529"/>
        </w:rPr>
        <w:t xml:space="preserve">Järnström, S. (2011): "En tiedä mitä ne ajattelee </w:t>
      </w:r>
      <w:proofErr w:type="spellStart"/>
      <w:r>
        <w:rPr>
          <w:rFonts w:ascii="Lato" w:hAnsi="Lato"/>
          <w:color w:val="212529"/>
        </w:rPr>
        <w:t>mun</w:t>
      </w:r>
      <w:proofErr w:type="spellEnd"/>
      <w:r>
        <w:rPr>
          <w:rFonts w:ascii="Lato" w:hAnsi="Lato"/>
          <w:color w:val="212529"/>
        </w:rPr>
        <w:t xml:space="preserve"> kohtalokseni". Etnografinen tutkimus asiakkuudesta ja asiakaslähtöisyydestä geriatrisessa sairaalassa. Väitöskirja. (verkossa)</w:t>
      </w:r>
    </w:p>
    <w:p w14:paraId="0894374F"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391A7DAF"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STOS414 Päihdesosiaalityö (5op)</w:t>
      </w:r>
    </w:p>
    <w:p w14:paraId="48546DF4"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tuntee päihdesosiaalityön perustyövälineet, on saanut monipuolisen käsityksen riippuvuusproblematiikasta sekä valmiuksia ymmärtää päihderiippuvuudesta kärsivien elämäntilanteita.</w:t>
      </w:r>
      <w:r>
        <w:rPr>
          <w:rFonts w:ascii="Lato" w:hAnsi="Lato"/>
          <w:b/>
          <w:bCs/>
          <w:color w:val="212529"/>
        </w:rPr>
        <w:br/>
        <w:t>Sisältö:</w:t>
      </w:r>
      <w:r>
        <w:rPr>
          <w:rFonts w:ascii="Lato" w:hAnsi="Lato"/>
          <w:color w:val="212529"/>
        </w:rPr>
        <w:t> Jakso tarjoaa ajankohtaista tietoa päihdetyöstä ja -tutkimuksesta sosiaalityön näkökulmasta sekä välineitä riippuvuusproblematiikan kohtaamiseen sosiaalityössä.</w:t>
      </w:r>
      <w:r>
        <w:rPr>
          <w:rFonts w:ascii="Lato" w:hAnsi="Lato"/>
          <w:color w:val="212529"/>
        </w:rPr>
        <w:br/>
      </w:r>
      <w:r>
        <w:rPr>
          <w:rFonts w:ascii="Lato" w:hAnsi="Lato"/>
          <w:b/>
          <w:bCs/>
          <w:color w:val="212529"/>
        </w:rPr>
        <w:t>Kirjallisuus:</w:t>
      </w:r>
    </w:p>
    <w:p w14:paraId="6A0AF923" w14:textId="77777777" w:rsidR="00741815" w:rsidRDefault="00741815" w:rsidP="00741815">
      <w:pPr>
        <w:numPr>
          <w:ilvl w:val="0"/>
          <w:numId w:val="37"/>
        </w:numPr>
        <w:shd w:val="clear" w:color="auto" w:fill="FFFFFF"/>
        <w:spacing w:before="100" w:beforeAutospacing="1" w:after="100" w:afterAutospacing="1" w:line="420" w:lineRule="atLeast"/>
        <w:rPr>
          <w:rFonts w:ascii="Lato" w:hAnsi="Lato"/>
          <w:color w:val="212529"/>
        </w:rPr>
      </w:pPr>
      <w:r>
        <w:rPr>
          <w:rFonts w:ascii="Lato" w:hAnsi="Lato"/>
          <w:color w:val="212529"/>
        </w:rPr>
        <w:t>Koski-</w:t>
      </w:r>
      <w:proofErr w:type="spellStart"/>
      <w:r>
        <w:rPr>
          <w:rFonts w:ascii="Lato" w:hAnsi="Lato"/>
          <w:color w:val="212529"/>
        </w:rPr>
        <w:t>Jännes</w:t>
      </w:r>
      <w:proofErr w:type="spellEnd"/>
      <w:r>
        <w:rPr>
          <w:rFonts w:ascii="Lato" w:hAnsi="Lato"/>
          <w:color w:val="212529"/>
        </w:rPr>
        <w:t xml:space="preserve">, A., L. </w:t>
      </w:r>
      <w:proofErr w:type="spellStart"/>
      <w:r>
        <w:rPr>
          <w:rFonts w:ascii="Lato" w:hAnsi="Lato"/>
          <w:color w:val="212529"/>
        </w:rPr>
        <w:t>Riitinen</w:t>
      </w:r>
      <w:proofErr w:type="spellEnd"/>
      <w:r>
        <w:rPr>
          <w:rFonts w:ascii="Lato" w:hAnsi="Lato"/>
          <w:color w:val="212529"/>
        </w:rPr>
        <w:t xml:space="preserve"> &amp; P. Saarnio (toim.) (2008): Kohti muutosta. Motivointimenetelmiä päihde- ja käyttäytymisongelmiin. Tammi.</w:t>
      </w:r>
    </w:p>
    <w:p w14:paraId="4204A934" w14:textId="77777777" w:rsidR="00741815" w:rsidRDefault="00741815" w:rsidP="00741815">
      <w:pPr>
        <w:numPr>
          <w:ilvl w:val="0"/>
          <w:numId w:val="37"/>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Nelson, A. (2012): Social Work with Substance Users. </w:t>
      </w:r>
      <w:r>
        <w:rPr>
          <w:rFonts w:ascii="Lato" w:hAnsi="Lato"/>
          <w:color w:val="212529"/>
        </w:rPr>
        <w:t>SAGE.</w:t>
      </w:r>
    </w:p>
    <w:p w14:paraId="47DC0289" w14:textId="77777777" w:rsidR="00741815" w:rsidRDefault="00741815" w:rsidP="00741815">
      <w:pPr>
        <w:numPr>
          <w:ilvl w:val="0"/>
          <w:numId w:val="37"/>
        </w:numPr>
        <w:shd w:val="clear" w:color="auto" w:fill="FFFFFF"/>
        <w:spacing w:before="100" w:beforeAutospacing="1" w:after="100" w:afterAutospacing="1" w:line="420" w:lineRule="atLeast"/>
        <w:rPr>
          <w:rFonts w:ascii="Lato" w:hAnsi="Lato"/>
          <w:color w:val="212529"/>
        </w:rPr>
      </w:pPr>
      <w:r>
        <w:rPr>
          <w:rFonts w:ascii="Lato" w:hAnsi="Lato"/>
          <w:color w:val="212529"/>
        </w:rPr>
        <w:t xml:space="preserve">Virokannas, E. &amp; S. Väyrynen (2013): Varjoja Naiseudessa. </w:t>
      </w:r>
      <w:proofErr w:type="spellStart"/>
      <w:r>
        <w:rPr>
          <w:rFonts w:ascii="Lato" w:hAnsi="Lato"/>
          <w:color w:val="212529"/>
        </w:rPr>
        <w:t>UNIpress</w:t>
      </w:r>
      <w:proofErr w:type="spellEnd"/>
      <w:r>
        <w:rPr>
          <w:rFonts w:ascii="Lato" w:hAnsi="Lato"/>
          <w:color w:val="212529"/>
        </w:rPr>
        <w:t>.</w:t>
      </w:r>
    </w:p>
    <w:p w14:paraId="5E5A2905"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43E48A32"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STOS415 Monikulttuurinen sosiaalityö (5 op)</w:t>
      </w:r>
    </w:p>
    <w:p w14:paraId="319670CA"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Tavoitteena on luoda syvempää ymmärrystä kotoutumista vahvistavan ja monikulttuurisen sosiaalityön mahdollisuuksista ja menetelmistä. Jakson käytyään opiskelija on syventynyt aihetta koskevaan sosiaalityön tutkimukseen.</w:t>
      </w:r>
      <w:r>
        <w:rPr>
          <w:rFonts w:ascii="Lato" w:hAnsi="Lato"/>
          <w:color w:val="212529"/>
        </w:rPr>
        <w:br/>
      </w:r>
      <w:r>
        <w:rPr>
          <w:rFonts w:ascii="Lato" w:hAnsi="Lato"/>
          <w:b/>
          <w:bCs/>
          <w:color w:val="212529"/>
        </w:rPr>
        <w:t>Sisältö:</w:t>
      </w:r>
      <w:r>
        <w:rPr>
          <w:rFonts w:ascii="Lato" w:hAnsi="Lato"/>
          <w:color w:val="212529"/>
        </w:rPr>
        <w:t xml:space="preserve"> Jaksossa tarkastellaan monikulttuurisen työn lähtökohtia ja mahdollisuuksia erityisesti kansainvälisen muuttoliikkeen ja siihen liittyvien erilaisten ilmiöiden </w:t>
      </w:r>
      <w:r>
        <w:rPr>
          <w:rFonts w:ascii="Lato" w:hAnsi="Lato"/>
          <w:color w:val="212529"/>
        </w:rPr>
        <w:lastRenderedPageBreak/>
        <w:t>näkökulmasta.</w:t>
      </w:r>
      <w:r>
        <w:rPr>
          <w:rFonts w:ascii="Lato" w:hAnsi="Lato"/>
          <w:color w:val="212529"/>
        </w:rPr>
        <w:br/>
      </w:r>
      <w:r>
        <w:rPr>
          <w:rFonts w:ascii="Lato" w:hAnsi="Lato"/>
          <w:b/>
          <w:bCs/>
          <w:color w:val="212529"/>
        </w:rPr>
        <w:t>Kirjallisuus:</w:t>
      </w:r>
    </w:p>
    <w:p w14:paraId="7371B9F0" w14:textId="77777777" w:rsidR="00741815" w:rsidRDefault="00741815" w:rsidP="00741815">
      <w:pPr>
        <w:numPr>
          <w:ilvl w:val="0"/>
          <w:numId w:val="38"/>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Valtonen, K. (2008): Social Work and Migration: Immigrant and Refugee Settlement and Integration.  </w:t>
      </w:r>
      <w:proofErr w:type="spellStart"/>
      <w:r>
        <w:rPr>
          <w:rFonts w:ascii="Lato" w:hAnsi="Lato"/>
          <w:color w:val="212529"/>
        </w:rPr>
        <w:t>Ashgate</w:t>
      </w:r>
      <w:proofErr w:type="spellEnd"/>
      <w:r>
        <w:rPr>
          <w:rFonts w:ascii="Lato" w:hAnsi="Lato"/>
          <w:color w:val="212529"/>
        </w:rPr>
        <w:t>, HUOM! VAIN luvut 1, 3, 7 ja 8.</w:t>
      </w:r>
    </w:p>
    <w:p w14:paraId="6CF7341B" w14:textId="77777777" w:rsidR="00741815" w:rsidRDefault="00741815" w:rsidP="00741815">
      <w:pPr>
        <w:numPr>
          <w:ilvl w:val="0"/>
          <w:numId w:val="38"/>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Turtiainen, K. (2012): Possibilities of trust and recognition between refugees and authorities - Resettlement as a part of durable solutions of forced migration. </w:t>
      </w:r>
      <w:r>
        <w:rPr>
          <w:rFonts w:ascii="Lato" w:hAnsi="Lato"/>
          <w:color w:val="212529"/>
        </w:rPr>
        <w:t>Väitöskirja. HUOM! Luetaan nk. yhteenvetoluku (sivut 13-100) sekä e-versiossa liitteenä olevat alkuperäisartikkelit I, II ja VI. (verkossa)</w:t>
      </w:r>
    </w:p>
    <w:p w14:paraId="6296DCD4" w14:textId="77777777" w:rsidR="00741815" w:rsidRDefault="00741815" w:rsidP="00741815">
      <w:pPr>
        <w:numPr>
          <w:ilvl w:val="0"/>
          <w:numId w:val="38"/>
        </w:numPr>
        <w:shd w:val="clear" w:color="auto" w:fill="FFFFFF"/>
        <w:spacing w:before="100" w:beforeAutospacing="1" w:after="100" w:afterAutospacing="1" w:line="420" w:lineRule="atLeast"/>
        <w:rPr>
          <w:rFonts w:ascii="Lato" w:hAnsi="Lato"/>
          <w:color w:val="212529"/>
        </w:rPr>
      </w:pPr>
      <w:r>
        <w:rPr>
          <w:rFonts w:ascii="Lato" w:hAnsi="Lato"/>
          <w:color w:val="212529"/>
        </w:rPr>
        <w:t>Rastas, A., L. Huttunen &amp; O. Löytty (toim.) (2005 tai uudempi lisäpainos): Suomalainen vieraskirja: Kuinka käsitellä monikulttuurisuutta. Vastapaino.</w:t>
      </w:r>
    </w:p>
    <w:p w14:paraId="50A295F1"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085F3218"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OPINTOJEN LOPPUUN SAATTAMINEN</w:t>
      </w:r>
    </w:p>
    <w:p w14:paraId="471179A4"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STOS740 Opintojen loppuun saattaminen (5 op)</w:t>
      </w:r>
    </w:p>
    <w:p w14:paraId="047467E4" w14:textId="77777777" w:rsidR="00741815" w:rsidRPr="00741815" w:rsidRDefault="00741815" w:rsidP="00741815">
      <w:pPr>
        <w:pStyle w:val="NormalWeb"/>
        <w:shd w:val="clear" w:color="auto" w:fill="FFFFFF"/>
        <w:spacing w:before="0" w:beforeAutospacing="0" w:after="450" w:afterAutospacing="0" w:line="420" w:lineRule="atLeast"/>
        <w:rPr>
          <w:rFonts w:ascii="Lato" w:hAnsi="Lato"/>
          <w:color w:val="212529"/>
          <w:lang w:val="en-US"/>
        </w:rPr>
      </w:pPr>
      <w:r>
        <w:rPr>
          <w:rFonts w:ascii="Lato" w:hAnsi="Lato"/>
          <w:b/>
          <w:bCs/>
          <w:color w:val="212529"/>
        </w:rPr>
        <w:t>Osaamistavoitteet:</w:t>
      </w:r>
      <w:r>
        <w:rPr>
          <w:rFonts w:ascii="Lato" w:hAnsi="Lato"/>
          <w:color w:val="212529"/>
        </w:rPr>
        <w:t> Opiskelija osaa jäsentää omaa sosiaalityön osaamistaan ja ammatillista kehittymistään ja paikantaa oman suuntautumisensa sosiaalityön eri traditioihin. Opiskelija tiedostaa erilaiset sijoittumismahdollisuudet työelämässä sekä tieteelliset ja ammatilliset jatkokoulutusvaihtoehdot.</w:t>
      </w:r>
      <w:r>
        <w:rPr>
          <w:rFonts w:ascii="Lato" w:hAnsi="Lato"/>
          <w:b/>
          <w:bCs/>
          <w:color w:val="212529"/>
        </w:rPr>
        <w:br/>
        <w:t>Sisältö:</w:t>
      </w:r>
      <w:r>
        <w:rPr>
          <w:rFonts w:ascii="Lato" w:hAnsi="Lato"/>
          <w:color w:val="212529"/>
        </w:rPr>
        <w:t> Jaksolla tarkastellaan retrospektiivisesti sosiaalityön opintojen myötä tapahtunutta ammatillisesta kehittymistä yksilöllisenä ja yhteisöllisenä prosessina. Lisäksi hahmotetaan opiskelijan tavoitteita ja mahdollisuuksia tulevassa työelämässä ja keinoja niiden saavuttamiseksi. Jaksoon kuuluu myös perehtyminen yhteen sosiaalityön klassikkoon tai keskeiseen suuntaukseen. Ideana on nivoa opiskelijan omaa suuntautumista ja näkemystä sosiaalityöstä sosiaalityön historiallisiin juuriin.</w:t>
      </w:r>
      <w:r>
        <w:rPr>
          <w:rFonts w:ascii="Lato" w:hAnsi="Lato"/>
          <w:b/>
          <w:bCs/>
          <w:color w:val="212529"/>
        </w:rPr>
        <w:br/>
        <w:t>Suoritustavat:</w:t>
      </w:r>
      <w:r>
        <w:rPr>
          <w:rFonts w:ascii="Lato" w:hAnsi="Lato"/>
          <w:color w:val="212529"/>
        </w:rPr>
        <w:t xml:space="preserve"> Aktiivinen osallistuminen päättöseminaariin, muisteluessee ja sosiaalityön klassikoita käsittelevä essee. Klassikkoesseetä varten sovitaan tentaattorin kanssa luettavaksi n. 200 sivua (yksi kirja tai 3-4 lyhyempää tekstiä) sosiaalityön klassikkokirjallisuutta, jota löytyy mm. </w:t>
      </w:r>
      <w:r w:rsidRPr="00741815">
        <w:rPr>
          <w:rFonts w:ascii="Lato" w:hAnsi="Lato"/>
          <w:color w:val="212529"/>
          <w:lang w:val="en-US"/>
        </w:rPr>
        <w:t>History of Social Work Internet -sivustolta: </w:t>
      </w:r>
      <w:hyperlink r:id="rId13" w:history="1">
        <w:r w:rsidRPr="00741815">
          <w:rPr>
            <w:rStyle w:val="Hyperlink"/>
            <w:rFonts w:ascii="Lato" w:hAnsi="Lato"/>
            <w:color w:val="002957"/>
            <w:u w:val="none"/>
            <w:lang w:val="en-US"/>
          </w:rPr>
          <w:t>http://www.historyofsocialwork.org</w:t>
        </w:r>
      </w:hyperlink>
    </w:p>
    <w:p w14:paraId="00C24B1B" w14:textId="77777777" w:rsidR="00741815" w:rsidRPr="00741815" w:rsidRDefault="00741815" w:rsidP="00741815">
      <w:pPr>
        <w:pStyle w:val="NormalWeb"/>
        <w:shd w:val="clear" w:color="auto" w:fill="FFFFFF"/>
        <w:spacing w:before="0" w:beforeAutospacing="0" w:after="450" w:afterAutospacing="0" w:line="420" w:lineRule="atLeast"/>
        <w:rPr>
          <w:rFonts w:ascii="Lato" w:hAnsi="Lato"/>
          <w:color w:val="212529"/>
          <w:lang w:val="en-US"/>
        </w:rPr>
      </w:pPr>
      <w:r w:rsidRPr="00741815">
        <w:rPr>
          <w:rFonts w:ascii="Lato" w:hAnsi="Lato"/>
          <w:color w:val="212529"/>
          <w:lang w:val="en-US"/>
        </w:rPr>
        <w:lastRenderedPageBreak/>
        <w:t> </w:t>
      </w:r>
    </w:p>
    <w:p w14:paraId="38C803E8" w14:textId="77777777" w:rsidR="00741815" w:rsidRPr="00741815" w:rsidRDefault="00741815" w:rsidP="00741815">
      <w:pPr>
        <w:pStyle w:val="Heading5"/>
        <w:shd w:val="clear" w:color="auto" w:fill="FFFFFF"/>
        <w:spacing w:before="0"/>
        <w:rPr>
          <w:rFonts w:ascii="Aleo" w:hAnsi="Aleo"/>
          <w:color w:val="212529"/>
          <w:lang w:val="en-US"/>
        </w:rPr>
      </w:pPr>
      <w:r w:rsidRPr="00741815">
        <w:rPr>
          <w:rFonts w:ascii="Aleo" w:hAnsi="Aleo"/>
          <w:b/>
          <w:bCs/>
          <w:color w:val="212529"/>
          <w:lang w:val="en-US"/>
        </w:rPr>
        <w:t>VAPAAVALINTAISET OPINNOT 20 op</w:t>
      </w:r>
    </w:p>
    <w:p w14:paraId="6C4A9E7E"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STOS841 Kansainvälinen sosiaalityö I (5 op)</w:t>
      </w:r>
    </w:p>
    <w:p w14:paraId="05AF2A75"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syventää käsitystään sosiaalityöstä kansainvälisestä näkökulmasta, osaa analysoida kansallisia ja paikallisia sosiaalityön kysymyksiä vertailevassa globaalissa yhteydessä ja ymmärtää sosiaalityön kulttuuristen erojen ja yhtäläisyyksien merkityksen sekä saa valmiuksia toimia sosiaalityön kansainvälisissä yhteyksissä.</w:t>
      </w:r>
      <w:r>
        <w:rPr>
          <w:rFonts w:ascii="Lato" w:hAnsi="Lato"/>
          <w:color w:val="212529"/>
        </w:rPr>
        <w:br/>
      </w:r>
      <w:r>
        <w:rPr>
          <w:rFonts w:ascii="Lato" w:hAnsi="Lato"/>
          <w:b/>
          <w:bCs/>
          <w:color w:val="212529"/>
        </w:rPr>
        <w:t>Sisältö</w:t>
      </w:r>
      <w:r>
        <w:rPr>
          <w:rFonts w:ascii="Lato" w:hAnsi="Lato"/>
          <w:color w:val="212529"/>
        </w:rPr>
        <w:t>: Jakso sisältää kansainvälisesti vertailevan sosiaalityön keskeistä käsitteistöä ja ajankohtaista tutkimustietoa.</w:t>
      </w:r>
      <w:r>
        <w:rPr>
          <w:rFonts w:ascii="Lato" w:hAnsi="Lato"/>
          <w:color w:val="212529"/>
        </w:rPr>
        <w:br/>
      </w:r>
      <w:r>
        <w:rPr>
          <w:rFonts w:ascii="Lato" w:hAnsi="Lato"/>
          <w:b/>
          <w:bCs/>
          <w:color w:val="212529"/>
        </w:rPr>
        <w:t>Suoritustapa</w:t>
      </w:r>
      <w:r>
        <w:rPr>
          <w:rFonts w:ascii="Lato" w:hAnsi="Lato"/>
          <w:color w:val="212529"/>
        </w:rPr>
        <w:t>: Kirjallisuuden suorittaminen tenttinä tai esseenä. Tentaattorin kanssa sovittava essee kirjallisuuden pohjalta on suositeltava suoritustapa.</w:t>
      </w:r>
      <w:r>
        <w:rPr>
          <w:rFonts w:ascii="Lato" w:hAnsi="Lato"/>
          <w:color w:val="212529"/>
        </w:rPr>
        <w:br/>
      </w:r>
      <w:r>
        <w:rPr>
          <w:rFonts w:ascii="Lato" w:hAnsi="Lato"/>
          <w:b/>
          <w:bCs/>
          <w:color w:val="212529"/>
        </w:rPr>
        <w:t>Kirjallisuus</w:t>
      </w:r>
      <w:r>
        <w:rPr>
          <w:rFonts w:ascii="Lato" w:hAnsi="Lato"/>
          <w:color w:val="212529"/>
        </w:rPr>
        <w:t>:</w:t>
      </w:r>
    </w:p>
    <w:p w14:paraId="2BFC8686" w14:textId="77777777" w:rsidR="00741815" w:rsidRDefault="00741815" w:rsidP="00741815">
      <w:pPr>
        <w:numPr>
          <w:ilvl w:val="0"/>
          <w:numId w:val="39"/>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Lyons, K., K. Manion &amp; M. Carlsen (2006): International Perspectives on Social Work. </w:t>
      </w:r>
      <w:r>
        <w:rPr>
          <w:rFonts w:ascii="Lato" w:hAnsi="Lato"/>
          <w:color w:val="212529"/>
        </w:rPr>
        <w:t xml:space="preserve">Global </w:t>
      </w:r>
      <w:proofErr w:type="spellStart"/>
      <w:r>
        <w:rPr>
          <w:rFonts w:ascii="Lato" w:hAnsi="Lato"/>
          <w:color w:val="212529"/>
        </w:rPr>
        <w:t>Conditions</w:t>
      </w:r>
      <w:proofErr w:type="spellEnd"/>
      <w:r>
        <w:rPr>
          <w:rFonts w:ascii="Lato" w:hAnsi="Lato"/>
          <w:color w:val="212529"/>
        </w:rPr>
        <w:t xml:space="preserve"> and </w:t>
      </w:r>
      <w:proofErr w:type="spellStart"/>
      <w:r>
        <w:rPr>
          <w:rFonts w:ascii="Lato" w:hAnsi="Lato"/>
          <w:color w:val="212529"/>
        </w:rPr>
        <w:t>Local</w:t>
      </w:r>
      <w:proofErr w:type="spellEnd"/>
      <w:r>
        <w:rPr>
          <w:rFonts w:ascii="Lato" w:hAnsi="Lato"/>
          <w:color w:val="212529"/>
        </w:rPr>
        <w:t xml:space="preserve"> </w:t>
      </w:r>
      <w:proofErr w:type="spellStart"/>
      <w:r>
        <w:rPr>
          <w:rFonts w:ascii="Lato" w:hAnsi="Lato"/>
          <w:color w:val="212529"/>
        </w:rPr>
        <w:t>Practices</w:t>
      </w:r>
      <w:proofErr w:type="spellEnd"/>
      <w:r>
        <w:rPr>
          <w:rFonts w:ascii="Lato" w:hAnsi="Lato"/>
          <w:color w:val="212529"/>
        </w:rPr>
        <w:t xml:space="preserve">. </w:t>
      </w:r>
      <w:proofErr w:type="spellStart"/>
      <w:r>
        <w:rPr>
          <w:rFonts w:ascii="Lato" w:hAnsi="Lato"/>
          <w:color w:val="212529"/>
        </w:rPr>
        <w:t>Palgrave</w:t>
      </w:r>
      <w:proofErr w:type="spellEnd"/>
      <w:r>
        <w:rPr>
          <w:rFonts w:ascii="Lato" w:hAnsi="Lato"/>
          <w:color w:val="212529"/>
        </w:rPr>
        <w:t xml:space="preserve"> </w:t>
      </w:r>
      <w:proofErr w:type="spellStart"/>
      <w:r>
        <w:rPr>
          <w:rFonts w:ascii="Lato" w:hAnsi="Lato"/>
          <w:color w:val="212529"/>
        </w:rPr>
        <w:t>Macmillan</w:t>
      </w:r>
      <w:proofErr w:type="spellEnd"/>
      <w:r>
        <w:rPr>
          <w:rFonts w:ascii="Lato" w:hAnsi="Lato"/>
          <w:color w:val="212529"/>
        </w:rPr>
        <w:t>.</w:t>
      </w:r>
    </w:p>
    <w:p w14:paraId="11C1891E" w14:textId="77777777" w:rsidR="00741815" w:rsidRDefault="00741815" w:rsidP="00741815">
      <w:pPr>
        <w:numPr>
          <w:ilvl w:val="0"/>
          <w:numId w:val="39"/>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Ranta-Tyrkkö, S. (2010): At the Intersection of Theatre and Social Work in Orissa, India: Natya Chetana and Its Theatre. </w:t>
      </w:r>
      <w:r>
        <w:rPr>
          <w:rFonts w:ascii="Lato" w:hAnsi="Lato"/>
          <w:color w:val="212529"/>
        </w:rPr>
        <w:t>Väitöskirja.</w:t>
      </w:r>
      <w:r>
        <w:rPr>
          <w:rFonts w:ascii="Lato" w:hAnsi="Lato"/>
          <w:color w:val="212529"/>
        </w:rPr>
        <w:br/>
        <w:t>(Verkossa: </w:t>
      </w:r>
      <w:hyperlink r:id="rId14" w:tgtFrame="_blank" w:history="1">
        <w:r>
          <w:rPr>
            <w:rStyle w:val="Hyperlink"/>
            <w:rFonts w:ascii="Lato" w:hAnsi="Lato"/>
            <w:color w:val="002957"/>
            <w:u w:val="none"/>
          </w:rPr>
          <w:t>http://tampub.uta.fi/handle/10024/66605</w:t>
        </w:r>
      </w:hyperlink>
      <w:r>
        <w:rPr>
          <w:rFonts w:ascii="Lato" w:hAnsi="Lato"/>
          <w:color w:val="212529"/>
        </w:rPr>
        <w:t>)</w:t>
      </w:r>
    </w:p>
    <w:p w14:paraId="48B5ED7C" w14:textId="77777777" w:rsidR="00741815" w:rsidRDefault="00741815" w:rsidP="00741815">
      <w:pPr>
        <w:numPr>
          <w:ilvl w:val="0"/>
          <w:numId w:val="39"/>
        </w:numPr>
        <w:shd w:val="clear" w:color="auto" w:fill="FFFFFF"/>
        <w:spacing w:before="100" w:beforeAutospacing="1" w:after="100" w:afterAutospacing="1" w:line="420" w:lineRule="atLeast"/>
        <w:rPr>
          <w:rFonts w:ascii="Lato" w:hAnsi="Lato"/>
          <w:color w:val="212529"/>
        </w:rPr>
      </w:pPr>
      <w:r>
        <w:rPr>
          <w:rFonts w:ascii="Lato" w:hAnsi="Lato"/>
          <w:color w:val="212529"/>
        </w:rPr>
        <w:t>Sekä </w:t>
      </w:r>
      <w:r>
        <w:rPr>
          <w:rFonts w:ascii="Lato" w:hAnsi="Lato"/>
          <w:b/>
          <w:bCs/>
          <w:color w:val="212529"/>
        </w:rPr>
        <w:t>kaksi</w:t>
      </w:r>
      <w:r>
        <w:rPr>
          <w:rFonts w:ascii="Lato" w:hAnsi="Lato"/>
          <w:color w:val="212529"/>
        </w:rPr>
        <w:t> vapaavalintaista artikkelia sosiaalityön kansainvälisistä tieteellisistä aikakauslehdistä tai teoksesta:</w:t>
      </w:r>
      <w:r>
        <w:rPr>
          <w:rFonts w:ascii="Lato" w:hAnsi="Lato"/>
          <w:color w:val="212529"/>
        </w:rPr>
        <w:br/>
      </w:r>
      <w:proofErr w:type="spellStart"/>
      <w:r>
        <w:rPr>
          <w:rFonts w:ascii="Lato" w:hAnsi="Lato"/>
          <w:color w:val="212529"/>
        </w:rPr>
        <w:t>Lyons</w:t>
      </w:r>
      <w:proofErr w:type="spellEnd"/>
      <w:r>
        <w:rPr>
          <w:rFonts w:ascii="Lato" w:hAnsi="Lato"/>
          <w:color w:val="212529"/>
        </w:rPr>
        <w:t xml:space="preserve">, K., T. </w:t>
      </w:r>
      <w:proofErr w:type="spellStart"/>
      <w:r>
        <w:rPr>
          <w:rFonts w:ascii="Lato" w:hAnsi="Lato"/>
          <w:color w:val="212529"/>
        </w:rPr>
        <w:t>Hokenstad</w:t>
      </w:r>
      <w:proofErr w:type="spellEnd"/>
      <w:r>
        <w:rPr>
          <w:rFonts w:ascii="Lato" w:hAnsi="Lato"/>
          <w:color w:val="212529"/>
        </w:rPr>
        <w:t xml:space="preserve"> ym. (toim.) (2012): </w:t>
      </w:r>
      <w:proofErr w:type="spellStart"/>
      <w:r>
        <w:rPr>
          <w:rFonts w:ascii="Lato" w:hAnsi="Lato"/>
          <w:color w:val="212529"/>
        </w:rPr>
        <w:t>The</w:t>
      </w:r>
      <w:proofErr w:type="spellEnd"/>
      <w:r>
        <w:rPr>
          <w:rFonts w:ascii="Lato" w:hAnsi="Lato"/>
          <w:color w:val="212529"/>
        </w:rPr>
        <w:t xml:space="preserve"> SAGE </w:t>
      </w:r>
      <w:proofErr w:type="spellStart"/>
      <w:r>
        <w:rPr>
          <w:rFonts w:ascii="Lato" w:hAnsi="Lato"/>
          <w:color w:val="212529"/>
        </w:rPr>
        <w:t>Handbook</w:t>
      </w:r>
      <w:proofErr w:type="spellEnd"/>
      <w:r>
        <w:rPr>
          <w:rFonts w:ascii="Lato" w:hAnsi="Lato"/>
          <w:color w:val="212529"/>
        </w:rPr>
        <w:t xml:space="preserve"> of International </w:t>
      </w:r>
      <w:proofErr w:type="spellStart"/>
      <w:r>
        <w:rPr>
          <w:rFonts w:ascii="Lato" w:hAnsi="Lato"/>
          <w:color w:val="212529"/>
        </w:rPr>
        <w:t>Social</w:t>
      </w:r>
      <w:proofErr w:type="spellEnd"/>
      <w:r>
        <w:rPr>
          <w:rFonts w:ascii="Lato" w:hAnsi="Lato"/>
          <w:color w:val="212529"/>
        </w:rPr>
        <w:t xml:space="preserve"> </w:t>
      </w:r>
      <w:proofErr w:type="spellStart"/>
      <w:r>
        <w:rPr>
          <w:rFonts w:ascii="Lato" w:hAnsi="Lato"/>
          <w:color w:val="212529"/>
        </w:rPr>
        <w:t>Work</w:t>
      </w:r>
      <w:proofErr w:type="spellEnd"/>
      <w:r>
        <w:rPr>
          <w:rFonts w:ascii="Lato" w:hAnsi="Lato"/>
          <w:color w:val="212529"/>
        </w:rPr>
        <w:t>. SAGE.</w:t>
      </w:r>
    </w:p>
    <w:p w14:paraId="0664809F"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58A70DAE"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STOS842 Kansainvälinen sosiaalityö II (5 op)</w:t>
      </w:r>
    </w:p>
    <w:p w14:paraId="1BC4B5B6"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xml:space="preserve">: Opiskelija syventää käsitystään sosiaalityöstä kansainvälisestä näkökulmasta, osaa analysoida kansallisia ja paikallisia sosiaalityön kysymyksiä </w:t>
      </w:r>
      <w:r>
        <w:rPr>
          <w:rFonts w:ascii="Lato" w:hAnsi="Lato"/>
          <w:color w:val="212529"/>
        </w:rPr>
        <w:lastRenderedPageBreak/>
        <w:t>vertailevassa globaalissa yhteydessä ja ymmärtää sosiaalityön kulttuuristen erojen ja yhtäläisyyksien merkityksen sekä saa valmiuksia toimia sosiaalityön kansainvälisissä yhteyksissä.</w:t>
      </w:r>
      <w:r>
        <w:rPr>
          <w:rFonts w:ascii="Lato" w:hAnsi="Lato"/>
          <w:color w:val="212529"/>
        </w:rPr>
        <w:br/>
      </w:r>
      <w:r>
        <w:rPr>
          <w:rFonts w:ascii="Lato" w:hAnsi="Lato"/>
          <w:b/>
          <w:bCs/>
          <w:color w:val="212529"/>
        </w:rPr>
        <w:t>Sisältö</w:t>
      </w:r>
      <w:r>
        <w:rPr>
          <w:rFonts w:ascii="Lato" w:hAnsi="Lato"/>
          <w:color w:val="212529"/>
        </w:rPr>
        <w:t>: Jakso antaa mahdollisuuden perehtyä eri konkreettisen osallistumisen tavoin kansainvälisesti vertailevaan sosiaalityöhön, sosiaalityöhön eri maissa tai sosiaalityön kansainvälisiin yhteistyötehtäviin.</w:t>
      </w:r>
      <w:r>
        <w:rPr>
          <w:rFonts w:ascii="Lato" w:hAnsi="Lato"/>
          <w:b/>
          <w:bCs/>
          <w:color w:val="212529"/>
        </w:rPr>
        <w:br/>
        <w:t>Suoritustavat:</w:t>
      </w:r>
    </w:p>
    <w:p w14:paraId="647BD75D"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1.  Osallistuminen kansainväliseen sosiaalityön kongressiin sekä esitelmän pitäminen siellä tai oppimispäiväkirjan kirjoittaminen kongressista</w:t>
      </w:r>
    </w:p>
    <w:p w14:paraId="7E01F93A"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TAI</w:t>
      </w:r>
    </w:p>
    <w:p w14:paraId="2CC31C3C"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2. Osallistuminen sosiaalityön opiskelijoille tai työntekijöille järjestettävään ulkomaan opintomatkaan tai kansainväliseen opintojaksoon sekä siihen liittyvien tehtävien suorittaminen/oppimispäiväkirjan kirjoittaminen tai muut osoitetut tehtävät</w:t>
      </w:r>
    </w:p>
    <w:p w14:paraId="541EEE81"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TAI</w:t>
      </w:r>
    </w:p>
    <w:p w14:paraId="41B0BA5B"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3.  Jokin muu tentaattorin kanssa sovittava osallistuminen kansainväliseen sosiaalityön toimintaan ja siitä laadittava raportti.</w:t>
      </w:r>
    </w:p>
    <w:p w14:paraId="33EA19B0"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36E84C9B"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STOS850 Sosiaalityön historia (5 op)</w:t>
      </w:r>
    </w:p>
    <w:p w14:paraId="08CF9DB8"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saa ymmärryksen siitä, miten sosiaaliset ongelmat ovat ilmenneet, miten niitä on käsitteellistetty ja miten niihin on pyritty puuttumaan eri historiallisina ajanjaksoina.</w:t>
      </w:r>
      <w:r>
        <w:rPr>
          <w:rFonts w:ascii="Lato" w:hAnsi="Lato"/>
          <w:color w:val="212529"/>
        </w:rPr>
        <w:br/>
      </w:r>
      <w:r>
        <w:rPr>
          <w:rFonts w:ascii="Lato" w:hAnsi="Lato"/>
          <w:b/>
          <w:bCs/>
          <w:color w:val="212529"/>
        </w:rPr>
        <w:t>Sisältö</w:t>
      </w:r>
      <w:r>
        <w:rPr>
          <w:rFonts w:ascii="Lato" w:hAnsi="Lato"/>
          <w:color w:val="212529"/>
        </w:rPr>
        <w:t>: Jaksolla opiskellaan sosiaalisten ongelmien historiallista muutosta sekä suomalaisen sosiaalityön ja sosiaalihuollon historian keskeisiä vaiheita.</w:t>
      </w:r>
      <w:r>
        <w:rPr>
          <w:rFonts w:ascii="Lato" w:hAnsi="Lato"/>
          <w:color w:val="212529"/>
        </w:rPr>
        <w:br/>
      </w:r>
      <w:r>
        <w:rPr>
          <w:rFonts w:ascii="Lato" w:hAnsi="Lato"/>
          <w:b/>
          <w:bCs/>
          <w:color w:val="212529"/>
        </w:rPr>
        <w:lastRenderedPageBreak/>
        <w:t>Suoritustavat</w:t>
      </w:r>
      <w:r>
        <w:rPr>
          <w:rFonts w:ascii="Lato" w:hAnsi="Lato"/>
          <w:color w:val="212529"/>
        </w:rPr>
        <w:t>: Kirjallisuuden suorittaminen tenttinä tai esseenä</w:t>
      </w:r>
      <w:r>
        <w:rPr>
          <w:rFonts w:ascii="Lato" w:hAnsi="Lato"/>
          <w:color w:val="212529"/>
        </w:rPr>
        <w:br/>
      </w:r>
      <w:r>
        <w:rPr>
          <w:rFonts w:ascii="Lato" w:hAnsi="Lato"/>
          <w:b/>
          <w:bCs/>
          <w:color w:val="212529"/>
        </w:rPr>
        <w:t>Kirjallisuus</w:t>
      </w:r>
      <w:r>
        <w:rPr>
          <w:rFonts w:ascii="Lato" w:hAnsi="Lato"/>
          <w:color w:val="212529"/>
        </w:rPr>
        <w:t>:</w:t>
      </w:r>
    </w:p>
    <w:p w14:paraId="1FE2534B" w14:textId="77777777" w:rsidR="00741815" w:rsidRDefault="00741815" w:rsidP="00741815">
      <w:pPr>
        <w:numPr>
          <w:ilvl w:val="0"/>
          <w:numId w:val="40"/>
        </w:numPr>
        <w:shd w:val="clear" w:color="auto" w:fill="FFFFFF"/>
        <w:spacing w:before="100" w:beforeAutospacing="1" w:after="100" w:afterAutospacing="1" w:line="420" w:lineRule="atLeast"/>
        <w:rPr>
          <w:rFonts w:ascii="Lato" w:hAnsi="Lato"/>
          <w:color w:val="212529"/>
        </w:rPr>
      </w:pPr>
      <w:r>
        <w:rPr>
          <w:rFonts w:ascii="Lato" w:hAnsi="Lato"/>
          <w:color w:val="212529"/>
        </w:rPr>
        <w:t xml:space="preserve">Hämäläinen, J. (2007): Lastensuojelun kehityslinjoja. Tutkimus Suomen lastensuojelun aatepohjasta ja oppihistoriasta. </w:t>
      </w:r>
      <w:proofErr w:type="spellStart"/>
      <w:r>
        <w:rPr>
          <w:rFonts w:ascii="Lato" w:hAnsi="Lato"/>
          <w:color w:val="212529"/>
        </w:rPr>
        <w:t>Snellman-</w:t>
      </w:r>
      <w:proofErr w:type="spellEnd"/>
      <w:r>
        <w:rPr>
          <w:rFonts w:ascii="Lato" w:hAnsi="Lato"/>
          <w:color w:val="212529"/>
        </w:rPr>
        <w:t xml:space="preserve"> instituutti.</w:t>
      </w:r>
    </w:p>
    <w:p w14:paraId="48A2279B" w14:textId="77777777" w:rsidR="00741815" w:rsidRDefault="00741815" w:rsidP="00741815">
      <w:pPr>
        <w:numPr>
          <w:ilvl w:val="0"/>
          <w:numId w:val="40"/>
        </w:numPr>
        <w:shd w:val="clear" w:color="auto" w:fill="FFFFFF"/>
        <w:spacing w:before="100" w:beforeAutospacing="1" w:after="100" w:afterAutospacing="1" w:line="420" w:lineRule="atLeast"/>
        <w:rPr>
          <w:rFonts w:ascii="Lato" w:hAnsi="Lato"/>
          <w:color w:val="212529"/>
        </w:rPr>
      </w:pPr>
      <w:proofErr w:type="spellStart"/>
      <w:r>
        <w:rPr>
          <w:rFonts w:ascii="Lato" w:hAnsi="Lato"/>
          <w:color w:val="212529"/>
        </w:rPr>
        <w:t>Harrikari</w:t>
      </w:r>
      <w:proofErr w:type="spellEnd"/>
      <w:r>
        <w:rPr>
          <w:rFonts w:ascii="Lato" w:hAnsi="Lato"/>
          <w:color w:val="212529"/>
        </w:rPr>
        <w:t>, T. (2004): Alaikäisyys ja rikollisuuden muuttuvat tulkinnat suomalaisessa lainsäätämiskäytännössä. Nuorisotutkimusverkosto.</w:t>
      </w:r>
    </w:p>
    <w:p w14:paraId="0FD64A77" w14:textId="77777777" w:rsidR="00741815" w:rsidRDefault="00741815" w:rsidP="00741815">
      <w:pPr>
        <w:numPr>
          <w:ilvl w:val="0"/>
          <w:numId w:val="40"/>
        </w:numPr>
        <w:shd w:val="clear" w:color="auto" w:fill="FFFFFF"/>
        <w:spacing w:before="100" w:beforeAutospacing="1" w:after="100" w:afterAutospacing="1" w:line="420" w:lineRule="atLeast"/>
        <w:rPr>
          <w:rFonts w:ascii="Lato" w:hAnsi="Lato"/>
          <w:color w:val="212529"/>
        </w:rPr>
      </w:pPr>
      <w:r>
        <w:rPr>
          <w:rFonts w:ascii="Lato" w:hAnsi="Lato"/>
          <w:color w:val="212529"/>
        </w:rPr>
        <w:t>Virkkunen, G. (2010): ”Köyhyydestä ei puhuttu, sitä vaan elettiin” Köyhyyden kokemus ja selviytyminen 1930-luvun pulan oloissa Suomen maaseudulla. Väitöskirja.</w:t>
      </w:r>
    </w:p>
    <w:p w14:paraId="2AF372F3"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588DA533"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STOS860 Klassikot (5 op)</w:t>
      </w:r>
    </w:p>
    <w:p w14:paraId="4D0775F6"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tuntee sosiaalitieteiden ja sosiaalityön klassikoita.  </w:t>
      </w:r>
      <w:r>
        <w:rPr>
          <w:rFonts w:ascii="Lato" w:hAnsi="Lato"/>
          <w:color w:val="212529"/>
        </w:rPr>
        <w:br/>
      </w:r>
      <w:r>
        <w:rPr>
          <w:rFonts w:ascii="Lato" w:hAnsi="Lato"/>
          <w:b/>
          <w:bCs/>
          <w:color w:val="212529"/>
        </w:rPr>
        <w:t>Sisältö</w:t>
      </w:r>
      <w:r>
        <w:rPr>
          <w:rFonts w:ascii="Lato" w:hAnsi="Lato"/>
          <w:color w:val="212529"/>
        </w:rPr>
        <w:t>: Jaksolla tutustutaan kahteen tai kolmeen sellaiseen klassiseen tekstiin, jolla on ollut vaikutusta sekä yhteiskuntatieteelliseen ajatteluun yleensä että epäsuorasti tai välittömästi sosiaalityön tehtävien ja toimintatapojen muokkaantumiseen. </w:t>
      </w:r>
      <w:r>
        <w:rPr>
          <w:rFonts w:ascii="Lato" w:hAnsi="Lato"/>
          <w:b/>
          <w:bCs/>
          <w:color w:val="212529"/>
        </w:rPr>
        <w:br/>
        <w:t>Suoritustavat</w:t>
      </w:r>
      <w:r>
        <w:rPr>
          <w:rFonts w:ascii="Lato" w:hAnsi="Lato"/>
          <w:color w:val="212529"/>
        </w:rPr>
        <w:t>: Kirjallisuuden suorittaminen tenttinä tai esseenä</w:t>
      </w:r>
      <w:r>
        <w:rPr>
          <w:rFonts w:ascii="Lato" w:hAnsi="Lato"/>
          <w:color w:val="212529"/>
        </w:rPr>
        <w:br/>
      </w:r>
      <w:r>
        <w:rPr>
          <w:rFonts w:ascii="Lato" w:hAnsi="Lato"/>
          <w:b/>
          <w:bCs/>
          <w:color w:val="212529"/>
        </w:rPr>
        <w:t>Kirjallisuus: </w:t>
      </w:r>
      <w:r>
        <w:rPr>
          <w:rFonts w:ascii="Lato" w:hAnsi="Lato"/>
          <w:color w:val="212529"/>
        </w:rPr>
        <w:t>Valitaan tentittäväksi </w:t>
      </w:r>
      <w:r>
        <w:rPr>
          <w:rFonts w:ascii="Lato" w:hAnsi="Lato"/>
          <w:b/>
          <w:bCs/>
          <w:color w:val="212529"/>
        </w:rPr>
        <w:t>kolme</w:t>
      </w:r>
      <w:r>
        <w:rPr>
          <w:rFonts w:ascii="Lato" w:hAnsi="Lato"/>
          <w:color w:val="212529"/>
        </w:rPr>
        <w:t> kohtaa seuraavista:</w:t>
      </w:r>
    </w:p>
    <w:p w14:paraId="32452F71" w14:textId="77777777" w:rsidR="00741815" w:rsidRDefault="00741815" w:rsidP="00741815">
      <w:pPr>
        <w:numPr>
          <w:ilvl w:val="0"/>
          <w:numId w:val="41"/>
        </w:numPr>
        <w:shd w:val="clear" w:color="auto" w:fill="FFFFFF"/>
        <w:spacing w:before="100" w:beforeAutospacing="1" w:after="100" w:afterAutospacing="1" w:line="420" w:lineRule="atLeast"/>
        <w:rPr>
          <w:rFonts w:ascii="Lato" w:hAnsi="Lato"/>
          <w:color w:val="212529"/>
        </w:rPr>
      </w:pPr>
      <w:proofErr w:type="spellStart"/>
      <w:r>
        <w:rPr>
          <w:rFonts w:ascii="Lato" w:hAnsi="Lato"/>
          <w:color w:val="212529"/>
        </w:rPr>
        <w:t>Durkheim</w:t>
      </w:r>
      <w:proofErr w:type="spellEnd"/>
      <w:r>
        <w:rPr>
          <w:rFonts w:ascii="Lato" w:hAnsi="Lato"/>
          <w:color w:val="212529"/>
        </w:rPr>
        <w:t>, E. (1990): Sosiaalisesta työnjaosta. Gaudeamus.</w:t>
      </w:r>
    </w:p>
    <w:p w14:paraId="2339CA0F" w14:textId="77777777" w:rsidR="00741815" w:rsidRDefault="00741815" w:rsidP="00741815">
      <w:pPr>
        <w:numPr>
          <w:ilvl w:val="0"/>
          <w:numId w:val="41"/>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Marshall, T. H. &amp; T. Bottomore (1992): Citizenship and Social Class. </w:t>
      </w:r>
      <w:r>
        <w:rPr>
          <w:rFonts w:ascii="Lato" w:hAnsi="Lato"/>
          <w:color w:val="212529"/>
        </w:rPr>
        <w:t>Pluto Classic.</w:t>
      </w:r>
    </w:p>
    <w:p w14:paraId="7B096A47" w14:textId="77777777" w:rsidR="00741815" w:rsidRDefault="00741815" w:rsidP="00741815">
      <w:pPr>
        <w:numPr>
          <w:ilvl w:val="0"/>
          <w:numId w:val="41"/>
        </w:numPr>
        <w:shd w:val="clear" w:color="auto" w:fill="FFFFFF"/>
        <w:spacing w:before="100" w:beforeAutospacing="1" w:after="100" w:afterAutospacing="1" w:line="420" w:lineRule="atLeast"/>
        <w:rPr>
          <w:rFonts w:ascii="Lato" w:hAnsi="Lato"/>
          <w:color w:val="212529"/>
        </w:rPr>
      </w:pPr>
      <w:r>
        <w:rPr>
          <w:rFonts w:ascii="Lato" w:hAnsi="Lato"/>
          <w:color w:val="212529"/>
        </w:rPr>
        <w:t>Weber, M. (1980): Protestanttinen etiikka ja kapitalismin henki. WSOY.</w:t>
      </w:r>
    </w:p>
    <w:p w14:paraId="333F14EA" w14:textId="77777777" w:rsidR="00741815" w:rsidRDefault="00741815" w:rsidP="00741815">
      <w:pPr>
        <w:numPr>
          <w:ilvl w:val="0"/>
          <w:numId w:val="41"/>
        </w:numPr>
        <w:shd w:val="clear" w:color="auto" w:fill="FFFFFF"/>
        <w:spacing w:before="100" w:beforeAutospacing="1" w:after="100" w:afterAutospacing="1" w:line="420" w:lineRule="atLeast"/>
        <w:rPr>
          <w:rFonts w:ascii="Lato" w:hAnsi="Lato"/>
          <w:color w:val="212529"/>
        </w:rPr>
      </w:pPr>
      <w:proofErr w:type="spellStart"/>
      <w:r>
        <w:rPr>
          <w:rFonts w:ascii="Lato" w:hAnsi="Lato"/>
          <w:color w:val="212529"/>
        </w:rPr>
        <w:t>Freire</w:t>
      </w:r>
      <w:proofErr w:type="spellEnd"/>
      <w:r>
        <w:rPr>
          <w:rFonts w:ascii="Lato" w:hAnsi="Lato"/>
          <w:color w:val="212529"/>
        </w:rPr>
        <w:t>, P. (2005): Sorrettujen pedagogiikka. Vastapaino.</w:t>
      </w:r>
    </w:p>
    <w:p w14:paraId="161216DF" w14:textId="77777777" w:rsidR="00741815" w:rsidRDefault="00741815" w:rsidP="00741815">
      <w:pPr>
        <w:numPr>
          <w:ilvl w:val="0"/>
          <w:numId w:val="41"/>
        </w:numPr>
        <w:shd w:val="clear" w:color="auto" w:fill="FFFFFF"/>
        <w:spacing w:before="100" w:beforeAutospacing="1" w:after="100" w:afterAutospacing="1" w:line="420" w:lineRule="atLeast"/>
        <w:rPr>
          <w:rFonts w:ascii="Lato" w:hAnsi="Lato"/>
          <w:color w:val="212529"/>
        </w:rPr>
      </w:pPr>
      <w:r>
        <w:rPr>
          <w:rFonts w:ascii="Lato" w:hAnsi="Lato"/>
          <w:color w:val="212529"/>
        </w:rPr>
        <w:t>Beauvoir, S. de (2009): Toinen sukupuoli 1 </w:t>
      </w:r>
      <w:r>
        <w:rPr>
          <w:rFonts w:ascii="Lato" w:hAnsi="Lato"/>
          <w:b/>
          <w:bCs/>
          <w:color w:val="212529"/>
        </w:rPr>
        <w:t>JA</w:t>
      </w:r>
      <w:r>
        <w:rPr>
          <w:rFonts w:ascii="Lato" w:hAnsi="Lato"/>
          <w:color w:val="212529"/>
        </w:rPr>
        <w:t> (2011) II. Tammi.  (Nämä kaksi teosta valitaan yhdessä.)</w:t>
      </w:r>
    </w:p>
    <w:p w14:paraId="4F0435E3" w14:textId="77777777" w:rsidR="00741815" w:rsidRDefault="00741815" w:rsidP="00741815">
      <w:pPr>
        <w:numPr>
          <w:ilvl w:val="0"/>
          <w:numId w:val="41"/>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Addams, J. Twenty Years at Hull House. New York: Penguin Books, 1998. </w:t>
      </w:r>
      <w:r w:rsidRPr="00741815">
        <w:rPr>
          <w:rFonts w:ascii="Lato" w:hAnsi="Lato"/>
          <w:b/>
          <w:bCs/>
          <w:color w:val="212529"/>
          <w:lang w:val="en-US"/>
        </w:rPr>
        <w:t>JA</w:t>
      </w:r>
      <w:r w:rsidRPr="00741815">
        <w:rPr>
          <w:rFonts w:ascii="Lato" w:hAnsi="Lato"/>
          <w:color w:val="212529"/>
          <w:lang w:val="en-US"/>
        </w:rPr>
        <w:br/>
        <w:t xml:space="preserve">Knight, L. (2010): Jane Addams: Spirit in Action. </w:t>
      </w:r>
      <w:r>
        <w:rPr>
          <w:rFonts w:ascii="Lato" w:hAnsi="Lato"/>
          <w:color w:val="212529"/>
        </w:rPr>
        <w:t>Norton. (Nämä kaksi teosta valitaan yhdessä.)</w:t>
      </w:r>
    </w:p>
    <w:p w14:paraId="6F942D3D"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22986CF5"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lastRenderedPageBreak/>
        <w:t>STOS401 Evaluaatiotutkimus (5 op)</w:t>
      </w:r>
    </w:p>
    <w:p w14:paraId="4C98A6C7"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hallitsee arvioinnin käsitteet, osaa tarkastella kriittisesti arvioinnin metodeja ja tuloksia sekä soveltaa arvioinnin menetelmiä sosiaalityöhön.</w:t>
      </w:r>
      <w:r>
        <w:rPr>
          <w:rFonts w:ascii="Lato" w:hAnsi="Lato"/>
          <w:b/>
          <w:bCs/>
          <w:color w:val="212529"/>
        </w:rPr>
        <w:br/>
        <w:t>Sisältö</w:t>
      </w:r>
      <w:r>
        <w:rPr>
          <w:rFonts w:ascii="Lato" w:hAnsi="Lato"/>
          <w:color w:val="212529"/>
        </w:rPr>
        <w:t>: Jaksolla käsitellään arvioinnin käsitteitä, menetelmiä ja käyttöä suhteessa ammatillisiin käytäntöihin.</w:t>
      </w:r>
      <w:r>
        <w:rPr>
          <w:rFonts w:ascii="Lato" w:hAnsi="Lato"/>
          <w:b/>
          <w:bCs/>
          <w:color w:val="212529"/>
        </w:rPr>
        <w:br/>
        <w:t>Suoritustavat</w:t>
      </w:r>
      <w:r>
        <w:rPr>
          <w:rFonts w:ascii="Lato" w:hAnsi="Lato"/>
          <w:color w:val="212529"/>
        </w:rPr>
        <w:t>: Kirjallisuuden suorittaminen tenttinä tai esseenä</w:t>
      </w:r>
      <w:r>
        <w:rPr>
          <w:rFonts w:ascii="Lato" w:hAnsi="Lato"/>
          <w:color w:val="212529"/>
        </w:rPr>
        <w:br/>
      </w:r>
      <w:r>
        <w:rPr>
          <w:rFonts w:ascii="Lato" w:hAnsi="Lato"/>
          <w:b/>
          <w:bCs/>
          <w:color w:val="212529"/>
        </w:rPr>
        <w:t>Kirjallisuus</w:t>
      </w:r>
      <w:r>
        <w:rPr>
          <w:rFonts w:ascii="Lato" w:hAnsi="Lato"/>
          <w:color w:val="212529"/>
        </w:rPr>
        <w:t>:</w:t>
      </w:r>
    </w:p>
    <w:p w14:paraId="17430DD7" w14:textId="77777777" w:rsidR="00741815" w:rsidRDefault="00741815" w:rsidP="00741815">
      <w:pPr>
        <w:numPr>
          <w:ilvl w:val="0"/>
          <w:numId w:val="42"/>
        </w:numPr>
        <w:shd w:val="clear" w:color="auto" w:fill="FFFFFF"/>
        <w:spacing w:before="100" w:beforeAutospacing="1" w:after="100" w:afterAutospacing="1" w:line="420" w:lineRule="atLeast"/>
        <w:rPr>
          <w:rFonts w:ascii="Lato" w:hAnsi="Lato"/>
          <w:color w:val="212529"/>
        </w:rPr>
      </w:pPr>
      <w:r>
        <w:rPr>
          <w:rFonts w:ascii="Lato" w:hAnsi="Lato"/>
          <w:color w:val="212529"/>
        </w:rPr>
        <w:t>Pohjola, A., T. Kemppainen &amp; S. Väyrynen (toim.) (2012): Sosiaalityön vaikuttavuus. Lapin yliopistokustannus.</w:t>
      </w:r>
    </w:p>
    <w:p w14:paraId="0276BA04" w14:textId="77777777" w:rsidR="00741815" w:rsidRDefault="00741815" w:rsidP="00741815">
      <w:pPr>
        <w:numPr>
          <w:ilvl w:val="0"/>
          <w:numId w:val="42"/>
        </w:numPr>
        <w:shd w:val="clear" w:color="auto" w:fill="FFFFFF"/>
        <w:spacing w:before="100" w:beforeAutospacing="1" w:after="100" w:afterAutospacing="1" w:line="420" w:lineRule="atLeast"/>
        <w:rPr>
          <w:rFonts w:ascii="Lato" w:hAnsi="Lato"/>
          <w:color w:val="212529"/>
        </w:rPr>
      </w:pPr>
      <w:r>
        <w:rPr>
          <w:rFonts w:ascii="Lato" w:hAnsi="Lato"/>
          <w:color w:val="212529"/>
        </w:rPr>
        <w:t>Hänninen, S. &amp; M. Junnila (toim.) (2012): Vaikuttavatko politiikkatoimet?: sosiaali- ja terveydenhuolto vaikuttavuusarvioinnin kohteena. THL. (verkossa)</w:t>
      </w:r>
    </w:p>
    <w:p w14:paraId="1FCAD4D1" w14:textId="77777777" w:rsidR="00741815" w:rsidRDefault="00741815" w:rsidP="00741815">
      <w:pPr>
        <w:numPr>
          <w:ilvl w:val="0"/>
          <w:numId w:val="42"/>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Shaw I., J.C. Greene &amp; M.M. Mark (toim.) (2006): The SAGE Handbook of Evaluation. </w:t>
      </w:r>
      <w:r>
        <w:rPr>
          <w:rFonts w:ascii="Lato" w:hAnsi="Lato"/>
          <w:color w:val="212529"/>
        </w:rPr>
        <w:t>SAGE, HUOM! VAIN Johdanto-luku sekä luvut 2, 3, 14, 15 ja 22.</w:t>
      </w:r>
    </w:p>
    <w:p w14:paraId="43531398"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color w:val="212529"/>
        </w:rPr>
        <w:t> </w:t>
      </w:r>
    </w:p>
    <w:p w14:paraId="65238B81" w14:textId="77777777" w:rsidR="00741815" w:rsidRDefault="00741815" w:rsidP="00741815">
      <w:pPr>
        <w:pStyle w:val="Heading3"/>
        <w:shd w:val="clear" w:color="auto" w:fill="FFFFFF"/>
        <w:spacing w:before="600" w:beforeAutospacing="0" w:after="300" w:afterAutospacing="0" w:line="450" w:lineRule="atLeast"/>
        <w:rPr>
          <w:rFonts w:ascii="Aleo" w:hAnsi="Aleo"/>
          <w:color w:val="002957"/>
        </w:rPr>
      </w:pPr>
      <w:r>
        <w:rPr>
          <w:rFonts w:ascii="Aleo" w:hAnsi="Aleo"/>
          <w:color w:val="002957"/>
        </w:rPr>
        <w:t>STOS410 Sukupuoli ja sosiaalityö (5 op)</w:t>
      </w:r>
    </w:p>
    <w:p w14:paraId="1FABB32D"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Osaamistavoitteet</w:t>
      </w:r>
      <w:r>
        <w:rPr>
          <w:rFonts w:ascii="Lato" w:hAnsi="Lato"/>
          <w:color w:val="212529"/>
        </w:rPr>
        <w:t>: Opiskelija osaa jäsentää, miten sukupuoli ilmenee ja vaikuttaa sekä sosiaalisten ongelmien määrittelyyn, sosiaalityön ammatillisiin käytäntöihin että asiakkuuteen.</w:t>
      </w:r>
      <w:r>
        <w:rPr>
          <w:rFonts w:ascii="Lato" w:hAnsi="Lato"/>
          <w:b/>
          <w:bCs/>
          <w:color w:val="212529"/>
        </w:rPr>
        <w:br/>
        <w:t>Sisältö</w:t>
      </w:r>
      <w:r>
        <w:rPr>
          <w:rFonts w:ascii="Lato" w:hAnsi="Lato"/>
          <w:color w:val="212529"/>
        </w:rPr>
        <w:t>: Jakso esittelee feminististä sosiaalityön tutkimusta ja tarkastelee sukupuolen merkitystä sosiaalityössä, sosiaalityön sukupuolittuneita käytäntöjä ja sosiaalisten ongelmien ja sukupuolen kytköksiä.</w:t>
      </w:r>
      <w:r>
        <w:rPr>
          <w:rFonts w:ascii="Lato" w:hAnsi="Lato"/>
          <w:b/>
          <w:bCs/>
          <w:color w:val="212529"/>
        </w:rPr>
        <w:br/>
        <w:t>Suoritustavat</w:t>
      </w:r>
      <w:r>
        <w:rPr>
          <w:rFonts w:ascii="Lato" w:hAnsi="Lato"/>
          <w:color w:val="212529"/>
        </w:rPr>
        <w:t>: Laaja essee, jossa käytetään oheista kirjallisuutta tai muuta, erikseen tentaattorin kanssa sovittavaa kirjallisuutta. Pyritään järjestämään korvaavaa seminaariopetusta tai lukupiiri.</w:t>
      </w:r>
      <w:r>
        <w:rPr>
          <w:rFonts w:ascii="Lato" w:hAnsi="Lato"/>
          <w:color w:val="212529"/>
        </w:rPr>
        <w:br/>
      </w:r>
      <w:r>
        <w:rPr>
          <w:rFonts w:ascii="Lato" w:hAnsi="Lato"/>
          <w:b/>
          <w:bCs/>
          <w:color w:val="212529"/>
        </w:rPr>
        <w:t>Kirjallisuus</w:t>
      </w:r>
      <w:r>
        <w:rPr>
          <w:rFonts w:ascii="Lato" w:hAnsi="Lato"/>
          <w:color w:val="212529"/>
        </w:rPr>
        <w:t>:</w:t>
      </w:r>
    </w:p>
    <w:p w14:paraId="19057AA0" w14:textId="77777777" w:rsidR="00741815" w:rsidRDefault="00741815" w:rsidP="00741815">
      <w:pPr>
        <w:numPr>
          <w:ilvl w:val="0"/>
          <w:numId w:val="43"/>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Kuronen, M., R. Granfelt ym. </w:t>
      </w:r>
      <w:r>
        <w:rPr>
          <w:rFonts w:ascii="Lato" w:hAnsi="Lato"/>
          <w:color w:val="212529"/>
        </w:rPr>
        <w:t>(toim.) (2004): Sukupuoli ja sosiaalityö. PS-kustannus.</w:t>
      </w:r>
    </w:p>
    <w:p w14:paraId="023E0539" w14:textId="77777777" w:rsidR="00741815" w:rsidRDefault="00741815" w:rsidP="00741815">
      <w:pPr>
        <w:numPr>
          <w:ilvl w:val="0"/>
          <w:numId w:val="43"/>
        </w:numPr>
        <w:shd w:val="clear" w:color="auto" w:fill="FFFFFF"/>
        <w:spacing w:before="100" w:beforeAutospacing="1" w:after="100" w:afterAutospacing="1" w:line="420" w:lineRule="atLeast"/>
        <w:rPr>
          <w:rFonts w:ascii="Lato" w:hAnsi="Lato"/>
          <w:color w:val="212529"/>
        </w:rPr>
      </w:pPr>
      <w:r>
        <w:rPr>
          <w:rFonts w:ascii="Lato" w:hAnsi="Lato"/>
          <w:color w:val="212529"/>
        </w:rPr>
        <w:lastRenderedPageBreak/>
        <w:t xml:space="preserve">Petrelius, P. (2005): Sukupuoli ja </w:t>
      </w:r>
      <w:proofErr w:type="spellStart"/>
      <w:r>
        <w:rPr>
          <w:rFonts w:ascii="Lato" w:hAnsi="Lato"/>
          <w:color w:val="212529"/>
        </w:rPr>
        <w:t>subjektius</w:t>
      </w:r>
      <w:proofErr w:type="spellEnd"/>
      <w:r>
        <w:rPr>
          <w:rFonts w:ascii="Lato" w:hAnsi="Lato"/>
          <w:color w:val="212529"/>
        </w:rPr>
        <w:t xml:space="preserve"> sosiaalityössä. Tulkintoja naistyöntekijöiden muistoista.  Väitöskirja.</w:t>
      </w:r>
    </w:p>
    <w:p w14:paraId="205B1EEC" w14:textId="77777777" w:rsidR="00741815" w:rsidRDefault="00741815" w:rsidP="00741815">
      <w:pPr>
        <w:pStyle w:val="NormalWeb"/>
        <w:shd w:val="clear" w:color="auto" w:fill="FFFFFF"/>
        <w:spacing w:before="0" w:beforeAutospacing="0" w:after="450" w:afterAutospacing="0" w:line="420" w:lineRule="atLeast"/>
        <w:rPr>
          <w:rFonts w:ascii="Lato" w:hAnsi="Lato"/>
          <w:color w:val="212529"/>
        </w:rPr>
      </w:pPr>
      <w:r>
        <w:rPr>
          <w:rFonts w:ascii="Lato" w:hAnsi="Lato"/>
          <w:b/>
          <w:bCs/>
          <w:color w:val="212529"/>
        </w:rPr>
        <w:t>Sekä</w:t>
      </w:r>
      <w:r>
        <w:rPr>
          <w:rFonts w:ascii="Lato" w:hAnsi="Lato"/>
          <w:color w:val="212529"/>
        </w:rPr>
        <w:t> artikkelit:</w:t>
      </w:r>
    </w:p>
    <w:p w14:paraId="62BDF497" w14:textId="77777777" w:rsidR="00741815" w:rsidRDefault="00741815" w:rsidP="00741815">
      <w:pPr>
        <w:numPr>
          <w:ilvl w:val="0"/>
          <w:numId w:val="44"/>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Orme, J. (2003): ’It’s Feminist Because I Say So!’ Feminism, Social Work and Critical Practice in the UK. </w:t>
      </w:r>
      <w:proofErr w:type="spellStart"/>
      <w:r>
        <w:rPr>
          <w:rFonts w:ascii="Lato" w:hAnsi="Lato"/>
          <w:color w:val="212529"/>
        </w:rPr>
        <w:t>Qualitative</w:t>
      </w:r>
      <w:proofErr w:type="spellEnd"/>
      <w:r>
        <w:rPr>
          <w:rFonts w:ascii="Lato" w:hAnsi="Lato"/>
          <w:color w:val="212529"/>
        </w:rPr>
        <w:t xml:space="preserve"> </w:t>
      </w:r>
      <w:proofErr w:type="spellStart"/>
      <w:r>
        <w:rPr>
          <w:rFonts w:ascii="Lato" w:hAnsi="Lato"/>
          <w:color w:val="212529"/>
        </w:rPr>
        <w:t>Social</w:t>
      </w:r>
      <w:proofErr w:type="spellEnd"/>
      <w:r>
        <w:rPr>
          <w:rFonts w:ascii="Lato" w:hAnsi="Lato"/>
          <w:color w:val="212529"/>
        </w:rPr>
        <w:t xml:space="preserve"> </w:t>
      </w:r>
      <w:proofErr w:type="spellStart"/>
      <w:r>
        <w:rPr>
          <w:rFonts w:ascii="Lato" w:hAnsi="Lato"/>
          <w:color w:val="212529"/>
        </w:rPr>
        <w:t>Work</w:t>
      </w:r>
      <w:proofErr w:type="spellEnd"/>
      <w:r>
        <w:rPr>
          <w:rFonts w:ascii="Lato" w:hAnsi="Lato"/>
          <w:color w:val="212529"/>
        </w:rPr>
        <w:t xml:space="preserve"> 2 (2), 131–153. (verkossa: </w:t>
      </w:r>
      <w:proofErr w:type="spellStart"/>
      <w:r>
        <w:rPr>
          <w:rFonts w:ascii="Lato" w:hAnsi="Lato"/>
          <w:color w:val="212529"/>
        </w:rPr>
        <w:t>jyu</w:t>
      </w:r>
      <w:proofErr w:type="spellEnd"/>
      <w:r>
        <w:rPr>
          <w:rFonts w:ascii="Lato" w:hAnsi="Lato"/>
          <w:color w:val="212529"/>
        </w:rPr>
        <w:t xml:space="preserve"> tai pyytämällä tentaattorilta)</w:t>
      </w:r>
    </w:p>
    <w:p w14:paraId="2C5D1FD2" w14:textId="77777777" w:rsidR="00741815" w:rsidRDefault="00741815" w:rsidP="00741815">
      <w:pPr>
        <w:numPr>
          <w:ilvl w:val="0"/>
          <w:numId w:val="44"/>
        </w:numPr>
        <w:shd w:val="clear" w:color="auto" w:fill="FFFFFF"/>
        <w:spacing w:before="100" w:beforeAutospacing="1" w:after="100" w:afterAutospacing="1" w:line="420" w:lineRule="atLeast"/>
        <w:rPr>
          <w:rFonts w:ascii="Lato" w:hAnsi="Lato"/>
          <w:color w:val="212529"/>
        </w:rPr>
      </w:pPr>
      <w:r w:rsidRPr="00741815">
        <w:rPr>
          <w:rFonts w:ascii="Lato" w:hAnsi="Lato"/>
          <w:color w:val="212529"/>
          <w:lang w:val="en-US"/>
        </w:rPr>
        <w:t xml:space="preserve">Pease, B. (2011): Men in Social Work: Challenging or Reproducing an Unequal Gender Regime? </w:t>
      </w:r>
      <w:proofErr w:type="spellStart"/>
      <w:r>
        <w:rPr>
          <w:rFonts w:ascii="Lato" w:hAnsi="Lato"/>
          <w:color w:val="212529"/>
        </w:rPr>
        <w:t>Affilia</w:t>
      </w:r>
      <w:proofErr w:type="spellEnd"/>
      <w:r>
        <w:rPr>
          <w:rFonts w:ascii="Lato" w:hAnsi="Lato"/>
          <w:color w:val="212529"/>
        </w:rPr>
        <w:t xml:space="preserve">: Journal of </w:t>
      </w:r>
      <w:proofErr w:type="spellStart"/>
      <w:r>
        <w:rPr>
          <w:rFonts w:ascii="Lato" w:hAnsi="Lato"/>
          <w:color w:val="212529"/>
        </w:rPr>
        <w:t>Women</w:t>
      </w:r>
      <w:proofErr w:type="spellEnd"/>
      <w:r>
        <w:rPr>
          <w:rFonts w:ascii="Lato" w:hAnsi="Lato"/>
          <w:color w:val="212529"/>
        </w:rPr>
        <w:t xml:space="preserve"> and </w:t>
      </w:r>
      <w:proofErr w:type="spellStart"/>
      <w:r>
        <w:rPr>
          <w:rFonts w:ascii="Lato" w:hAnsi="Lato"/>
          <w:color w:val="212529"/>
        </w:rPr>
        <w:t>Social</w:t>
      </w:r>
      <w:proofErr w:type="spellEnd"/>
      <w:r>
        <w:rPr>
          <w:rFonts w:ascii="Lato" w:hAnsi="Lato"/>
          <w:color w:val="212529"/>
        </w:rPr>
        <w:t xml:space="preserve"> </w:t>
      </w:r>
      <w:proofErr w:type="spellStart"/>
      <w:r>
        <w:rPr>
          <w:rFonts w:ascii="Lato" w:hAnsi="Lato"/>
          <w:color w:val="212529"/>
        </w:rPr>
        <w:t>Work</w:t>
      </w:r>
      <w:proofErr w:type="spellEnd"/>
      <w:r>
        <w:rPr>
          <w:rFonts w:ascii="Lato" w:hAnsi="Lato"/>
          <w:color w:val="212529"/>
        </w:rPr>
        <w:t xml:space="preserve"> 26(4), 406-418. (verkossa: </w:t>
      </w:r>
      <w:proofErr w:type="spellStart"/>
      <w:r>
        <w:rPr>
          <w:rFonts w:ascii="Lato" w:hAnsi="Lato"/>
          <w:color w:val="212529"/>
        </w:rPr>
        <w:t>jyu</w:t>
      </w:r>
      <w:proofErr w:type="spellEnd"/>
      <w:r>
        <w:rPr>
          <w:rFonts w:ascii="Lato" w:hAnsi="Lato"/>
          <w:color w:val="212529"/>
        </w:rPr>
        <w:t xml:space="preserve"> tai pyytämällä tentaattorilta)</w:t>
      </w:r>
    </w:p>
    <w:p w14:paraId="18E57A18" w14:textId="77777777" w:rsidR="00741815" w:rsidRDefault="00741815"/>
    <w:sectPr w:rsidR="00741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eo">
    <w:panose1 w:val="020F0802020204030203"/>
    <w:charset w:val="00"/>
    <w:family w:val="swiss"/>
    <w:notTrueType/>
    <w:pitch w:val="variable"/>
    <w:sig w:usb0="A00000AF" w:usb1="5000604B" w:usb2="00000000" w:usb3="00000000" w:csb0="00000093"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4B3"/>
    <w:multiLevelType w:val="multilevel"/>
    <w:tmpl w:val="63E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A4DB6"/>
    <w:multiLevelType w:val="multilevel"/>
    <w:tmpl w:val="FE46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81240"/>
    <w:multiLevelType w:val="multilevel"/>
    <w:tmpl w:val="868E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E795C"/>
    <w:multiLevelType w:val="multilevel"/>
    <w:tmpl w:val="2EE0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D202E"/>
    <w:multiLevelType w:val="multilevel"/>
    <w:tmpl w:val="652E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D2765"/>
    <w:multiLevelType w:val="multilevel"/>
    <w:tmpl w:val="02C8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875B4"/>
    <w:multiLevelType w:val="multilevel"/>
    <w:tmpl w:val="B0BE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B6278"/>
    <w:multiLevelType w:val="multilevel"/>
    <w:tmpl w:val="A392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C4B40"/>
    <w:multiLevelType w:val="multilevel"/>
    <w:tmpl w:val="2016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0509B"/>
    <w:multiLevelType w:val="multilevel"/>
    <w:tmpl w:val="12C6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E6C21"/>
    <w:multiLevelType w:val="multilevel"/>
    <w:tmpl w:val="EC1A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C0B7F"/>
    <w:multiLevelType w:val="multilevel"/>
    <w:tmpl w:val="829A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515B7"/>
    <w:multiLevelType w:val="multilevel"/>
    <w:tmpl w:val="8AAC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3322F"/>
    <w:multiLevelType w:val="multilevel"/>
    <w:tmpl w:val="D14A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55A40"/>
    <w:multiLevelType w:val="multilevel"/>
    <w:tmpl w:val="1BB0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78AC"/>
    <w:multiLevelType w:val="multilevel"/>
    <w:tmpl w:val="82A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D0FA6"/>
    <w:multiLevelType w:val="multilevel"/>
    <w:tmpl w:val="2CA8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F0540"/>
    <w:multiLevelType w:val="multilevel"/>
    <w:tmpl w:val="54CC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63129"/>
    <w:multiLevelType w:val="multilevel"/>
    <w:tmpl w:val="6256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D27EA"/>
    <w:multiLevelType w:val="multilevel"/>
    <w:tmpl w:val="CD88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0318DE"/>
    <w:multiLevelType w:val="multilevel"/>
    <w:tmpl w:val="6FB2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86ABC"/>
    <w:multiLevelType w:val="multilevel"/>
    <w:tmpl w:val="DA6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34E40"/>
    <w:multiLevelType w:val="multilevel"/>
    <w:tmpl w:val="8274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FC42C3"/>
    <w:multiLevelType w:val="multilevel"/>
    <w:tmpl w:val="FD90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9349BA"/>
    <w:multiLevelType w:val="multilevel"/>
    <w:tmpl w:val="39AE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5E38D9"/>
    <w:multiLevelType w:val="multilevel"/>
    <w:tmpl w:val="22EE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DF148C"/>
    <w:multiLevelType w:val="multilevel"/>
    <w:tmpl w:val="E1DC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FD4686"/>
    <w:multiLevelType w:val="multilevel"/>
    <w:tmpl w:val="AC04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6A2948"/>
    <w:multiLevelType w:val="multilevel"/>
    <w:tmpl w:val="C202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909EF"/>
    <w:multiLevelType w:val="multilevel"/>
    <w:tmpl w:val="9D7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432D86"/>
    <w:multiLevelType w:val="multilevel"/>
    <w:tmpl w:val="566E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AE28AD"/>
    <w:multiLevelType w:val="multilevel"/>
    <w:tmpl w:val="4DBA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CD34CD"/>
    <w:multiLevelType w:val="multilevel"/>
    <w:tmpl w:val="AA8A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F23C4C"/>
    <w:multiLevelType w:val="multilevel"/>
    <w:tmpl w:val="D48C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3A352D"/>
    <w:multiLevelType w:val="multilevel"/>
    <w:tmpl w:val="7560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601F10"/>
    <w:multiLevelType w:val="multilevel"/>
    <w:tmpl w:val="BD56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FC0D23"/>
    <w:multiLevelType w:val="multilevel"/>
    <w:tmpl w:val="6320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AC20CC"/>
    <w:multiLevelType w:val="multilevel"/>
    <w:tmpl w:val="D15E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44C14"/>
    <w:multiLevelType w:val="multilevel"/>
    <w:tmpl w:val="C52A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A55B21"/>
    <w:multiLevelType w:val="multilevel"/>
    <w:tmpl w:val="803C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8B6227"/>
    <w:multiLevelType w:val="multilevel"/>
    <w:tmpl w:val="8120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7F4369"/>
    <w:multiLevelType w:val="multilevel"/>
    <w:tmpl w:val="C4EA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E0975"/>
    <w:multiLevelType w:val="multilevel"/>
    <w:tmpl w:val="083A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3F6681"/>
    <w:multiLevelType w:val="multilevel"/>
    <w:tmpl w:val="6DE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327015">
    <w:abstractNumId w:val="3"/>
  </w:num>
  <w:num w:numId="2" w16cid:durableId="727147682">
    <w:abstractNumId w:val="25"/>
  </w:num>
  <w:num w:numId="3" w16cid:durableId="1867207602">
    <w:abstractNumId w:val="9"/>
  </w:num>
  <w:num w:numId="4" w16cid:durableId="657341489">
    <w:abstractNumId w:val="22"/>
  </w:num>
  <w:num w:numId="5" w16cid:durableId="1740637592">
    <w:abstractNumId w:val="16"/>
  </w:num>
  <w:num w:numId="6" w16cid:durableId="919144246">
    <w:abstractNumId w:val="18"/>
  </w:num>
  <w:num w:numId="7" w16cid:durableId="1096513606">
    <w:abstractNumId w:val="23"/>
  </w:num>
  <w:num w:numId="8" w16cid:durableId="1914468992">
    <w:abstractNumId w:val="10"/>
  </w:num>
  <w:num w:numId="9" w16cid:durableId="1516917931">
    <w:abstractNumId w:val="35"/>
  </w:num>
  <w:num w:numId="10" w16cid:durableId="1703937034">
    <w:abstractNumId w:val="36"/>
  </w:num>
  <w:num w:numId="11" w16cid:durableId="600799657">
    <w:abstractNumId w:val="8"/>
  </w:num>
  <w:num w:numId="12" w16cid:durableId="329870952">
    <w:abstractNumId w:val="28"/>
  </w:num>
  <w:num w:numId="13" w16cid:durableId="1716587426">
    <w:abstractNumId w:val="5"/>
  </w:num>
  <w:num w:numId="14" w16cid:durableId="1961063987">
    <w:abstractNumId w:val="39"/>
  </w:num>
  <w:num w:numId="15" w16cid:durableId="1310593559">
    <w:abstractNumId w:val="32"/>
  </w:num>
  <w:num w:numId="16" w16cid:durableId="784808660">
    <w:abstractNumId w:val="24"/>
  </w:num>
  <w:num w:numId="17" w16cid:durableId="830103979">
    <w:abstractNumId w:val="26"/>
  </w:num>
  <w:num w:numId="18" w16cid:durableId="636180060">
    <w:abstractNumId w:val="6"/>
  </w:num>
  <w:num w:numId="19" w16cid:durableId="1385719957">
    <w:abstractNumId w:val="29"/>
  </w:num>
  <w:num w:numId="20" w16cid:durableId="2044136225">
    <w:abstractNumId w:val="37"/>
  </w:num>
  <w:num w:numId="21" w16cid:durableId="597520535">
    <w:abstractNumId w:val="14"/>
  </w:num>
  <w:num w:numId="22" w16cid:durableId="257258588">
    <w:abstractNumId w:val="15"/>
  </w:num>
  <w:num w:numId="23" w16cid:durableId="912854460">
    <w:abstractNumId w:val="34"/>
  </w:num>
  <w:num w:numId="24" w16cid:durableId="759912715">
    <w:abstractNumId w:val="21"/>
  </w:num>
  <w:num w:numId="25" w16cid:durableId="916859611">
    <w:abstractNumId w:val="31"/>
  </w:num>
  <w:num w:numId="26" w16cid:durableId="1011026658">
    <w:abstractNumId w:val="19"/>
  </w:num>
  <w:num w:numId="27" w16cid:durableId="688681837">
    <w:abstractNumId w:val="1"/>
  </w:num>
  <w:num w:numId="28" w16cid:durableId="1893808466">
    <w:abstractNumId w:val="7"/>
  </w:num>
  <w:num w:numId="29" w16cid:durableId="1303802499">
    <w:abstractNumId w:val="17"/>
  </w:num>
  <w:num w:numId="30" w16cid:durableId="1790975265">
    <w:abstractNumId w:val="11"/>
  </w:num>
  <w:num w:numId="31" w16cid:durableId="1035470704">
    <w:abstractNumId w:val="41"/>
  </w:num>
  <w:num w:numId="32" w16cid:durableId="2111006068">
    <w:abstractNumId w:val="2"/>
  </w:num>
  <w:num w:numId="33" w16cid:durableId="1541240907">
    <w:abstractNumId w:val="43"/>
  </w:num>
  <w:num w:numId="34" w16cid:durableId="456022243">
    <w:abstractNumId w:val="30"/>
  </w:num>
  <w:num w:numId="35" w16cid:durableId="993676644">
    <w:abstractNumId w:val="0"/>
  </w:num>
  <w:num w:numId="36" w16cid:durableId="671645425">
    <w:abstractNumId w:val="13"/>
  </w:num>
  <w:num w:numId="37" w16cid:durableId="936863459">
    <w:abstractNumId w:val="33"/>
  </w:num>
  <w:num w:numId="38" w16cid:durableId="1320771008">
    <w:abstractNumId w:val="27"/>
  </w:num>
  <w:num w:numId="39" w16cid:durableId="1174229102">
    <w:abstractNumId w:val="20"/>
  </w:num>
  <w:num w:numId="40" w16cid:durableId="1346323606">
    <w:abstractNumId w:val="40"/>
  </w:num>
  <w:num w:numId="41" w16cid:durableId="1750228373">
    <w:abstractNumId w:val="42"/>
  </w:num>
  <w:num w:numId="42" w16cid:durableId="2022196308">
    <w:abstractNumId w:val="38"/>
  </w:num>
  <w:num w:numId="43" w16cid:durableId="2049648167">
    <w:abstractNumId w:val="12"/>
  </w:num>
  <w:num w:numId="44" w16cid:durableId="1896971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15"/>
    <w:rsid w:val="00000CB0"/>
    <w:rsid w:val="0000384C"/>
    <w:rsid w:val="000076C5"/>
    <w:rsid w:val="00012832"/>
    <w:rsid w:val="00015030"/>
    <w:rsid w:val="000166C5"/>
    <w:rsid w:val="00020ED0"/>
    <w:rsid w:val="00030DC3"/>
    <w:rsid w:val="00033F05"/>
    <w:rsid w:val="000407F2"/>
    <w:rsid w:val="000467A9"/>
    <w:rsid w:val="00052B26"/>
    <w:rsid w:val="00054E06"/>
    <w:rsid w:val="000578DB"/>
    <w:rsid w:val="0006159E"/>
    <w:rsid w:val="00061764"/>
    <w:rsid w:val="0006282E"/>
    <w:rsid w:val="00067399"/>
    <w:rsid w:val="000714FA"/>
    <w:rsid w:val="00073061"/>
    <w:rsid w:val="00074143"/>
    <w:rsid w:val="000747FA"/>
    <w:rsid w:val="00080A2C"/>
    <w:rsid w:val="00083B49"/>
    <w:rsid w:val="0008431E"/>
    <w:rsid w:val="00096390"/>
    <w:rsid w:val="000A0869"/>
    <w:rsid w:val="000A5859"/>
    <w:rsid w:val="000A752F"/>
    <w:rsid w:val="000B1C5C"/>
    <w:rsid w:val="000C6304"/>
    <w:rsid w:val="000D4FC1"/>
    <w:rsid w:val="000D54E4"/>
    <w:rsid w:val="000D5C2F"/>
    <w:rsid w:val="000D6319"/>
    <w:rsid w:val="000D6B50"/>
    <w:rsid w:val="000D6F52"/>
    <w:rsid w:val="000E1B2C"/>
    <w:rsid w:val="000E523B"/>
    <w:rsid w:val="000E53D4"/>
    <w:rsid w:val="000E79BB"/>
    <w:rsid w:val="000F02D9"/>
    <w:rsid w:val="000F07FD"/>
    <w:rsid w:val="000F3AD0"/>
    <w:rsid w:val="000F6136"/>
    <w:rsid w:val="0010063A"/>
    <w:rsid w:val="001007EB"/>
    <w:rsid w:val="001022D9"/>
    <w:rsid w:val="00111633"/>
    <w:rsid w:val="00115DAF"/>
    <w:rsid w:val="0012140A"/>
    <w:rsid w:val="00125D8E"/>
    <w:rsid w:val="00144D7C"/>
    <w:rsid w:val="00146929"/>
    <w:rsid w:val="00146AD8"/>
    <w:rsid w:val="00147F0C"/>
    <w:rsid w:val="001515E0"/>
    <w:rsid w:val="00154099"/>
    <w:rsid w:val="00154C7D"/>
    <w:rsid w:val="00156A4B"/>
    <w:rsid w:val="001668A1"/>
    <w:rsid w:val="00167FB7"/>
    <w:rsid w:val="0017486F"/>
    <w:rsid w:val="00176CC9"/>
    <w:rsid w:val="00181B0F"/>
    <w:rsid w:val="00181BB3"/>
    <w:rsid w:val="0018296E"/>
    <w:rsid w:val="00184F9B"/>
    <w:rsid w:val="00185CE6"/>
    <w:rsid w:val="00187E41"/>
    <w:rsid w:val="00196149"/>
    <w:rsid w:val="001A48D0"/>
    <w:rsid w:val="001A49B3"/>
    <w:rsid w:val="001A4F3A"/>
    <w:rsid w:val="001A639B"/>
    <w:rsid w:val="001B0EE4"/>
    <w:rsid w:val="001B3BBA"/>
    <w:rsid w:val="001B6514"/>
    <w:rsid w:val="001B795A"/>
    <w:rsid w:val="001C0CCF"/>
    <w:rsid w:val="001D08DA"/>
    <w:rsid w:val="001D1681"/>
    <w:rsid w:val="001D27FA"/>
    <w:rsid w:val="001D4374"/>
    <w:rsid w:val="001D5382"/>
    <w:rsid w:val="001E090F"/>
    <w:rsid w:val="001E1AA8"/>
    <w:rsid w:val="001E51C4"/>
    <w:rsid w:val="001E5BCD"/>
    <w:rsid w:val="001E7894"/>
    <w:rsid w:val="001F332B"/>
    <w:rsid w:val="001F4379"/>
    <w:rsid w:val="002015E8"/>
    <w:rsid w:val="00211810"/>
    <w:rsid w:val="0021290F"/>
    <w:rsid w:val="0021328E"/>
    <w:rsid w:val="00216BA5"/>
    <w:rsid w:val="00224154"/>
    <w:rsid w:val="002259F0"/>
    <w:rsid w:val="00231923"/>
    <w:rsid w:val="00236DFB"/>
    <w:rsid w:val="00240D20"/>
    <w:rsid w:val="0024176E"/>
    <w:rsid w:val="00241873"/>
    <w:rsid w:val="00250207"/>
    <w:rsid w:val="00257EA0"/>
    <w:rsid w:val="0026589B"/>
    <w:rsid w:val="0027317E"/>
    <w:rsid w:val="00273959"/>
    <w:rsid w:val="0027761E"/>
    <w:rsid w:val="00282B1C"/>
    <w:rsid w:val="002908B8"/>
    <w:rsid w:val="002A13BA"/>
    <w:rsid w:val="002A7199"/>
    <w:rsid w:val="002A734F"/>
    <w:rsid w:val="002B4C0F"/>
    <w:rsid w:val="002B60E3"/>
    <w:rsid w:val="002C0F8E"/>
    <w:rsid w:val="002C23A9"/>
    <w:rsid w:val="002C3833"/>
    <w:rsid w:val="002C5F03"/>
    <w:rsid w:val="002C7BE2"/>
    <w:rsid w:val="002C7D1E"/>
    <w:rsid w:val="002D1274"/>
    <w:rsid w:val="002D43AB"/>
    <w:rsid w:val="002D680C"/>
    <w:rsid w:val="002D7ABA"/>
    <w:rsid w:val="002F069E"/>
    <w:rsid w:val="002F0DB4"/>
    <w:rsid w:val="00313B22"/>
    <w:rsid w:val="00322298"/>
    <w:rsid w:val="00336AD4"/>
    <w:rsid w:val="00341E50"/>
    <w:rsid w:val="0034627B"/>
    <w:rsid w:val="00350101"/>
    <w:rsid w:val="003508E0"/>
    <w:rsid w:val="00351D0F"/>
    <w:rsid w:val="00362CD0"/>
    <w:rsid w:val="00363BD8"/>
    <w:rsid w:val="00364444"/>
    <w:rsid w:val="003658C4"/>
    <w:rsid w:val="00366C48"/>
    <w:rsid w:val="00374213"/>
    <w:rsid w:val="003846FB"/>
    <w:rsid w:val="00385FEA"/>
    <w:rsid w:val="00386584"/>
    <w:rsid w:val="00390C1B"/>
    <w:rsid w:val="00392238"/>
    <w:rsid w:val="0039291B"/>
    <w:rsid w:val="00392CF6"/>
    <w:rsid w:val="0039314E"/>
    <w:rsid w:val="00393F8B"/>
    <w:rsid w:val="00397BBE"/>
    <w:rsid w:val="003B7D2A"/>
    <w:rsid w:val="003C0321"/>
    <w:rsid w:val="003C5521"/>
    <w:rsid w:val="003D046B"/>
    <w:rsid w:val="003D154F"/>
    <w:rsid w:val="003D5DF3"/>
    <w:rsid w:val="003E623F"/>
    <w:rsid w:val="003F0327"/>
    <w:rsid w:val="003F1A6E"/>
    <w:rsid w:val="003F4C1F"/>
    <w:rsid w:val="003F7B4A"/>
    <w:rsid w:val="00404DB1"/>
    <w:rsid w:val="00407168"/>
    <w:rsid w:val="004071FD"/>
    <w:rsid w:val="00410C9B"/>
    <w:rsid w:val="00411381"/>
    <w:rsid w:val="004125DB"/>
    <w:rsid w:val="00414FA8"/>
    <w:rsid w:val="004303CD"/>
    <w:rsid w:val="00440430"/>
    <w:rsid w:val="004454AE"/>
    <w:rsid w:val="00446EEF"/>
    <w:rsid w:val="004478BB"/>
    <w:rsid w:val="00453C91"/>
    <w:rsid w:val="00460598"/>
    <w:rsid w:val="00471D15"/>
    <w:rsid w:val="004726B3"/>
    <w:rsid w:val="00485292"/>
    <w:rsid w:val="00486C44"/>
    <w:rsid w:val="00487729"/>
    <w:rsid w:val="00494297"/>
    <w:rsid w:val="00494736"/>
    <w:rsid w:val="00496E66"/>
    <w:rsid w:val="004A75B0"/>
    <w:rsid w:val="004A7FE5"/>
    <w:rsid w:val="004B1562"/>
    <w:rsid w:val="004B189F"/>
    <w:rsid w:val="004B4D87"/>
    <w:rsid w:val="004B4DA7"/>
    <w:rsid w:val="004C5588"/>
    <w:rsid w:val="004C56A8"/>
    <w:rsid w:val="004D0CD2"/>
    <w:rsid w:val="004D2E86"/>
    <w:rsid w:val="004D455C"/>
    <w:rsid w:val="004D4769"/>
    <w:rsid w:val="004E05C3"/>
    <w:rsid w:val="004E136B"/>
    <w:rsid w:val="004E29D2"/>
    <w:rsid w:val="004E327E"/>
    <w:rsid w:val="004E5ADF"/>
    <w:rsid w:val="004F0786"/>
    <w:rsid w:val="004F1699"/>
    <w:rsid w:val="004F49E6"/>
    <w:rsid w:val="004F7112"/>
    <w:rsid w:val="00500A54"/>
    <w:rsid w:val="00503811"/>
    <w:rsid w:val="005072C7"/>
    <w:rsid w:val="0051265F"/>
    <w:rsid w:val="00514B50"/>
    <w:rsid w:val="00525257"/>
    <w:rsid w:val="00527B40"/>
    <w:rsid w:val="00533E5F"/>
    <w:rsid w:val="0054004E"/>
    <w:rsid w:val="005476B3"/>
    <w:rsid w:val="00551C79"/>
    <w:rsid w:val="00552FC1"/>
    <w:rsid w:val="00554B4F"/>
    <w:rsid w:val="0056397A"/>
    <w:rsid w:val="005661F5"/>
    <w:rsid w:val="005667F6"/>
    <w:rsid w:val="0057417E"/>
    <w:rsid w:val="0057535D"/>
    <w:rsid w:val="005835E0"/>
    <w:rsid w:val="005850F6"/>
    <w:rsid w:val="0058553B"/>
    <w:rsid w:val="005913A1"/>
    <w:rsid w:val="00596EE4"/>
    <w:rsid w:val="005A04EE"/>
    <w:rsid w:val="005A4E8E"/>
    <w:rsid w:val="005B21B9"/>
    <w:rsid w:val="005B49EB"/>
    <w:rsid w:val="005D1D05"/>
    <w:rsid w:val="005D2065"/>
    <w:rsid w:val="005D3376"/>
    <w:rsid w:val="005D3758"/>
    <w:rsid w:val="005D7E86"/>
    <w:rsid w:val="005E14D5"/>
    <w:rsid w:val="005F2EAC"/>
    <w:rsid w:val="005F3636"/>
    <w:rsid w:val="005F40BE"/>
    <w:rsid w:val="006034B9"/>
    <w:rsid w:val="0060418D"/>
    <w:rsid w:val="0060525C"/>
    <w:rsid w:val="00613411"/>
    <w:rsid w:val="0061377B"/>
    <w:rsid w:val="00614D43"/>
    <w:rsid w:val="00621D4C"/>
    <w:rsid w:val="006239BF"/>
    <w:rsid w:val="0062441B"/>
    <w:rsid w:val="0063171B"/>
    <w:rsid w:val="00634230"/>
    <w:rsid w:val="00635853"/>
    <w:rsid w:val="006368FF"/>
    <w:rsid w:val="0063690A"/>
    <w:rsid w:val="0064022F"/>
    <w:rsid w:val="00642D79"/>
    <w:rsid w:val="0064429F"/>
    <w:rsid w:val="006450D4"/>
    <w:rsid w:val="00646DC3"/>
    <w:rsid w:val="00652C92"/>
    <w:rsid w:val="00652FE4"/>
    <w:rsid w:val="00654CEF"/>
    <w:rsid w:val="00656035"/>
    <w:rsid w:val="00656A5F"/>
    <w:rsid w:val="00657DCF"/>
    <w:rsid w:val="0066000B"/>
    <w:rsid w:val="006604EE"/>
    <w:rsid w:val="006612AC"/>
    <w:rsid w:val="0066329D"/>
    <w:rsid w:val="006666A2"/>
    <w:rsid w:val="00673594"/>
    <w:rsid w:val="00680C52"/>
    <w:rsid w:val="006828B9"/>
    <w:rsid w:val="006862E5"/>
    <w:rsid w:val="00694989"/>
    <w:rsid w:val="006A216B"/>
    <w:rsid w:val="006A75D8"/>
    <w:rsid w:val="006A7CA1"/>
    <w:rsid w:val="006B05EB"/>
    <w:rsid w:val="006B44C9"/>
    <w:rsid w:val="006B48EC"/>
    <w:rsid w:val="006B65E5"/>
    <w:rsid w:val="006C39CC"/>
    <w:rsid w:val="006C466A"/>
    <w:rsid w:val="006D25B3"/>
    <w:rsid w:val="006D393D"/>
    <w:rsid w:val="006D3EC9"/>
    <w:rsid w:val="006D79F1"/>
    <w:rsid w:val="006D7BAB"/>
    <w:rsid w:val="006E0569"/>
    <w:rsid w:val="006E20EA"/>
    <w:rsid w:val="006E2359"/>
    <w:rsid w:val="006F0AC4"/>
    <w:rsid w:val="006F1F86"/>
    <w:rsid w:val="006F3D9A"/>
    <w:rsid w:val="006F6901"/>
    <w:rsid w:val="006F6D4E"/>
    <w:rsid w:val="007029D7"/>
    <w:rsid w:val="00702F0C"/>
    <w:rsid w:val="00706A4A"/>
    <w:rsid w:val="0071055E"/>
    <w:rsid w:val="007112C1"/>
    <w:rsid w:val="00714D25"/>
    <w:rsid w:val="00722008"/>
    <w:rsid w:val="00725F7D"/>
    <w:rsid w:val="0073228E"/>
    <w:rsid w:val="00733165"/>
    <w:rsid w:val="00734A70"/>
    <w:rsid w:val="007354AB"/>
    <w:rsid w:val="00741815"/>
    <w:rsid w:val="0074263E"/>
    <w:rsid w:val="0076638E"/>
    <w:rsid w:val="00767B6F"/>
    <w:rsid w:val="00771612"/>
    <w:rsid w:val="00771D40"/>
    <w:rsid w:val="007748CF"/>
    <w:rsid w:val="00784ED9"/>
    <w:rsid w:val="0078552C"/>
    <w:rsid w:val="007862F7"/>
    <w:rsid w:val="00787BC9"/>
    <w:rsid w:val="00796A6B"/>
    <w:rsid w:val="0079774F"/>
    <w:rsid w:val="007A1801"/>
    <w:rsid w:val="007A2111"/>
    <w:rsid w:val="007B0C65"/>
    <w:rsid w:val="007B13DF"/>
    <w:rsid w:val="007B53E8"/>
    <w:rsid w:val="007B6EEC"/>
    <w:rsid w:val="007C2695"/>
    <w:rsid w:val="007D566E"/>
    <w:rsid w:val="007D5868"/>
    <w:rsid w:val="007D6231"/>
    <w:rsid w:val="007D6433"/>
    <w:rsid w:val="007D648F"/>
    <w:rsid w:val="007D7A5A"/>
    <w:rsid w:val="007D7F75"/>
    <w:rsid w:val="007E38F2"/>
    <w:rsid w:val="007E4946"/>
    <w:rsid w:val="007E501A"/>
    <w:rsid w:val="007E5128"/>
    <w:rsid w:val="007E54E0"/>
    <w:rsid w:val="007F0433"/>
    <w:rsid w:val="007F4A95"/>
    <w:rsid w:val="00806948"/>
    <w:rsid w:val="00813234"/>
    <w:rsid w:val="00814F6D"/>
    <w:rsid w:val="00815B6B"/>
    <w:rsid w:val="008173BB"/>
    <w:rsid w:val="0082266A"/>
    <w:rsid w:val="00825EE4"/>
    <w:rsid w:val="00841858"/>
    <w:rsid w:val="00846177"/>
    <w:rsid w:val="00846787"/>
    <w:rsid w:val="00847B34"/>
    <w:rsid w:val="00850045"/>
    <w:rsid w:val="008569BB"/>
    <w:rsid w:val="00857126"/>
    <w:rsid w:val="008624EE"/>
    <w:rsid w:val="00867B2F"/>
    <w:rsid w:val="00870CC9"/>
    <w:rsid w:val="00874037"/>
    <w:rsid w:val="00875F63"/>
    <w:rsid w:val="00875F91"/>
    <w:rsid w:val="0088049C"/>
    <w:rsid w:val="00880820"/>
    <w:rsid w:val="008835CF"/>
    <w:rsid w:val="00885302"/>
    <w:rsid w:val="008866FD"/>
    <w:rsid w:val="00886D01"/>
    <w:rsid w:val="0089273F"/>
    <w:rsid w:val="00893106"/>
    <w:rsid w:val="008976AB"/>
    <w:rsid w:val="008A0FEA"/>
    <w:rsid w:val="008B1F3F"/>
    <w:rsid w:val="008B2F5A"/>
    <w:rsid w:val="008B556A"/>
    <w:rsid w:val="008C0705"/>
    <w:rsid w:val="008C0FF0"/>
    <w:rsid w:val="008C63C4"/>
    <w:rsid w:val="008C6A0E"/>
    <w:rsid w:val="008D480B"/>
    <w:rsid w:val="008D58F9"/>
    <w:rsid w:val="008E39CA"/>
    <w:rsid w:val="008E59E3"/>
    <w:rsid w:val="009004E1"/>
    <w:rsid w:val="009008D2"/>
    <w:rsid w:val="00901C6C"/>
    <w:rsid w:val="00903F37"/>
    <w:rsid w:val="009117B6"/>
    <w:rsid w:val="00916945"/>
    <w:rsid w:val="00916DD4"/>
    <w:rsid w:val="0092203C"/>
    <w:rsid w:val="00924FE1"/>
    <w:rsid w:val="00925DC6"/>
    <w:rsid w:val="00926175"/>
    <w:rsid w:val="0092772C"/>
    <w:rsid w:val="009304F1"/>
    <w:rsid w:val="00930FEE"/>
    <w:rsid w:val="009318DE"/>
    <w:rsid w:val="009370D8"/>
    <w:rsid w:val="00937629"/>
    <w:rsid w:val="00944CA0"/>
    <w:rsid w:val="00950E20"/>
    <w:rsid w:val="00953334"/>
    <w:rsid w:val="00953EC4"/>
    <w:rsid w:val="00957782"/>
    <w:rsid w:val="009579B1"/>
    <w:rsid w:val="009657A3"/>
    <w:rsid w:val="009658C2"/>
    <w:rsid w:val="00965968"/>
    <w:rsid w:val="0096760A"/>
    <w:rsid w:val="00986B25"/>
    <w:rsid w:val="009870AF"/>
    <w:rsid w:val="00990845"/>
    <w:rsid w:val="00994F25"/>
    <w:rsid w:val="0099503F"/>
    <w:rsid w:val="009A0A76"/>
    <w:rsid w:val="009A0EE9"/>
    <w:rsid w:val="009A2951"/>
    <w:rsid w:val="009A5640"/>
    <w:rsid w:val="009A7C62"/>
    <w:rsid w:val="009B4111"/>
    <w:rsid w:val="009B4FD8"/>
    <w:rsid w:val="009C3322"/>
    <w:rsid w:val="009D1CC0"/>
    <w:rsid w:val="009E5200"/>
    <w:rsid w:val="009E5B6E"/>
    <w:rsid w:val="009E614E"/>
    <w:rsid w:val="009E6EFA"/>
    <w:rsid w:val="009E7543"/>
    <w:rsid w:val="009F5F7B"/>
    <w:rsid w:val="00A01744"/>
    <w:rsid w:val="00A02800"/>
    <w:rsid w:val="00A03876"/>
    <w:rsid w:val="00A0449D"/>
    <w:rsid w:val="00A10454"/>
    <w:rsid w:val="00A17036"/>
    <w:rsid w:val="00A176BD"/>
    <w:rsid w:val="00A2424E"/>
    <w:rsid w:val="00A25265"/>
    <w:rsid w:val="00A27DEF"/>
    <w:rsid w:val="00A308EE"/>
    <w:rsid w:val="00A618C6"/>
    <w:rsid w:val="00A62BAB"/>
    <w:rsid w:val="00A63CC2"/>
    <w:rsid w:val="00A64C39"/>
    <w:rsid w:val="00A64D78"/>
    <w:rsid w:val="00A709EB"/>
    <w:rsid w:val="00A7293F"/>
    <w:rsid w:val="00A80F8F"/>
    <w:rsid w:val="00A82761"/>
    <w:rsid w:val="00A85953"/>
    <w:rsid w:val="00A87665"/>
    <w:rsid w:val="00A90930"/>
    <w:rsid w:val="00A933D4"/>
    <w:rsid w:val="00AA0119"/>
    <w:rsid w:val="00AA3A4A"/>
    <w:rsid w:val="00AA67B5"/>
    <w:rsid w:val="00AA7AB0"/>
    <w:rsid w:val="00AB2AD8"/>
    <w:rsid w:val="00AB3A0B"/>
    <w:rsid w:val="00AB752F"/>
    <w:rsid w:val="00AC1A39"/>
    <w:rsid w:val="00AC3523"/>
    <w:rsid w:val="00AD1E11"/>
    <w:rsid w:val="00AD1E4D"/>
    <w:rsid w:val="00AD5069"/>
    <w:rsid w:val="00AD6272"/>
    <w:rsid w:val="00AE1671"/>
    <w:rsid w:val="00AE16A5"/>
    <w:rsid w:val="00AF0551"/>
    <w:rsid w:val="00AF7F6C"/>
    <w:rsid w:val="00B01EF6"/>
    <w:rsid w:val="00B042E6"/>
    <w:rsid w:val="00B2050D"/>
    <w:rsid w:val="00B27321"/>
    <w:rsid w:val="00B3146B"/>
    <w:rsid w:val="00B31A55"/>
    <w:rsid w:val="00B344FB"/>
    <w:rsid w:val="00B360EF"/>
    <w:rsid w:val="00B42A7E"/>
    <w:rsid w:val="00B44DC6"/>
    <w:rsid w:val="00B47F03"/>
    <w:rsid w:val="00B50287"/>
    <w:rsid w:val="00B75F62"/>
    <w:rsid w:val="00B77381"/>
    <w:rsid w:val="00B807B8"/>
    <w:rsid w:val="00B850F2"/>
    <w:rsid w:val="00B90A4E"/>
    <w:rsid w:val="00B948BC"/>
    <w:rsid w:val="00B956C1"/>
    <w:rsid w:val="00B97416"/>
    <w:rsid w:val="00BB1D12"/>
    <w:rsid w:val="00BB23A9"/>
    <w:rsid w:val="00BB3045"/>
    <w:rsid w:val="00BB738C"/>
    <w:rsid w:val="00BD4081"/>
    <w:rsid w:val="00BD7BBA"/>
    <w:rsid w:val="00BD7C14"/>
    <w:rsid w:val="00BD7DBB"/>
    <w:rsid w:val="00BE545F"/>
    <w:rsid w:val="00C11644"/>
    <w:rsid w:val="00C17761"/>
    <w:rsid w:val="00C21DFB"/>
    <w:rsid w:val="00C25E2E"/>
    <w:rsid w:val="00C30C96"/>
    <w:rsid w:val="00C36146"/>
    <w:rsid w:val="00C44322"/>
    <w:rsid w:val="00C44AD0"/>
    <w:rsid w:val="00C459EB"/>
    <w:rsid w:val="00C462D6"/>
    <w:rsid w:val="00C54DF0"/>
    <w:rsid w:val="00C5553A"/>
    <w:rsid w:val="00C5569E"/>
    <w:rsid w:val="00C60609"/>
    <w:rsid w:val="00C629CF"/>
    <w:rsid w:val="00C63CEE"/>
    <w:rsid w:val="00C7136C"/>
    <w:rsid w:val="00C73396"/>
    <w:rsid w:val="00C77CEE"/>
    <w:rsid w:val="00C80FEA"/>
    <w:rsid w:val="00C9186E"/>
    <w:rsid w:val="00C93231"/>
    <w:rsid w:val="00C97567"/>
    <w:rsid w:val="00CA0A6D"/>
    <w:rsid w:val="00CA39DE"/>
    <w:rsid w:val="00CA53B9"/>
    <w:rsid w:val="00CB067B"/>
    <w:rsid w:val="00CB6733"/>
    <w:rsid w:val="00CC07C2"/>
    <w:rsid w:val="00CC3542"/>
    <w:rsid w:val="00CC4123"/>
    <w:rsid w:val="00CC55D0"/>
    <w:rsid w:val="00CC6761"/>
    <w:rsid w:val="00CC68F8"/>
    <w:rsid w:val="00CD4592"/>
    <w:rsid w:val="00CE0603"/>
    <w:rsid w:val="00CE177B"/>
    <w:rsid w:val="00CE181F"/>
    <w:rsid w:val="00CF148D"/>
    <w:rsid w:val="00CF2484"/>
    <w:rsid w:val="00CF5758"/>
    <w:rsid w:val="00D01D28"/>
    <w:rsid w:val="00D033EA"/>
    <w:rsid w:val="00D03C0D"/>
    <w:rsid w:val="00D040F8"/>
    <w:rsid w:val="00D14221"/>
    <w:rsid w:val="00D209A6"/>
    <w:rsid w:val="00D24B11"/>
    <w:rsid w:val="00D26AAA"/>
    <w:rsid w:val="00D27050"/>
    <w:rsid w:val="00D33C0C"/>
    <w:rsid w:val="00D35359"/>
    <w:rsid w:val="00D50A2D"/>
    <w:rsid w:val="00D50B84"/>
    <w:rsid w:val="00D52690"/>
    <w:rsid w:val="00D62166"/>
    <w:rsid w:val="00D667F1"/>
    <w:rsid w:val="00D679E9"/>
    <w:rsid w:val="00D722B9"/>
    <w:rsid w:val="00D850EE"/>
    <w:rsid w:val="00D85142"/>
    <w:rsid w:val="00D931C8"/>
    <w:rsid w:val="00D95156"/>
    <w:rsid w:val="00D97522"/>
    <w:rsid w:val="00DA35DF"/>
    <w:rsid w:val="00DA4E6F"/>
    <w:rsid w:val="00DA58A9"/>
    <w:rsid w:val="00DB4690"/>
    <w:rsid w:val="00DC1B5D"/>
    <w:rsid w:val="00DD32E5"/>
    <w:rsid w:val="00DD44E1"/>
    <w:rsid w:val="00DD5D1A"/>
    <w:rsid w:val="00DD7473"/>
    <w:rsid w:val="00DE285F"/>
    <w:rsid w:val="00DE2CF6"/>
    <w:rsid w:val="00DF1CC0"/>
    <w:rsid w:val="00DF688E"/>
    <w:rsid w:val="00E03606"/>
    <w:rsid w:val="00E0485C"/>
    <w:rsid w:val="00E04ABC"/>
    <w:rsid w:val="00E05D90"/>
    <w:rsid w:val="00E11D18"/>
    <w:rsid w:val="00E12F90"/>
    <w:rsid w:val="00E1744F"/>
    <w:rsid w:val="00E20194"/>
    <w:rsid w:val="00E21204"/>
    <w:rsid w:val="00E22CBA"/>
    <w:rsid w:val="00E23305"/>
    <w:rsid w:val="00E276C0"/>
    <w:rsid w:val="00E426C3"/>
    <w:rsid w:val="00E529B0"/>
    <w:rsid w:val="00E53EDB"/>
    <w:rsid w:val="00E63F4D"/>
    <w:rsid w:val="00E6517D"/>
    <w:rsid w:val="00E67E20"/>
    <w:rsid w:val="00E70120"/>
    <w:rsid w:val="00E71D14"/>
    <w:rsid w:val="00E75693"/>
    <w:rsid w:val="00E801B1"/>
    <w:rsid w:val="00E81977"/>
    <w:rsid w:val="00E8226A"/>
    <w:rsid w:val="00E84977"/>
    <w:rsid w:val="00E85F25"/>
    <w:rsid w:val="00E90BF5"/>
    <w:rsid w:val="00E92377"/>
    <w:rsid w:val="00E93E60"/>
    <w:rsid w:val="00EA531B"/>
    <w:rsid w:val="00EB038A"/>
    <w:rsid w:val="00EB1C90"/>
    <w:rsid w:val="00EB68F1"/>
    <w:rsid w:val="00EB695F"/>
    <w:rsid w:val="00EC5DDE"/>
    <w:rsid w:val="00ED2A24"/>
    <w:rsid w:val="00ED2C65"/>
    <w:rsid w:val="00ED55F2"/>
    <w:rsid w:val="00EE0C46"/>
    <w:rsid w:val="00EE24C7"/>
    <w:rsid w:val="00EE6D61"/>
    <w:rsid w:val="00EE70A4"/>
    <w:rsid w:val="00EF39B3"/>
    <w:rsid w:val="00F044EE"/>
    <w:rsid w:val="00F056A1"/>
    <w:rsid w:val="00F11880"/>
    <w:rsid w:val="00F11D74"/>
    <w:rsid w:val="00F11EE4"/>
    <w:rsid w:val="00F13770"/>
    <w:rsid w:val="00F21765"/>
    <w:rsid w:val="00F238E2"/>
    <w:rsid w:val="00F23E47"/>
    <w:rsid w:val="00F241AF"/>
    <w:rsid w:val="00F32353"/>
    <w:rsid w:val="00F32C95"/>
    <w:rsid w:val="00F34749"/>
    <w:rsid w:val="00F34B8F"/>
    <w:rsid w:val="00F35FC0"/>
    <w:rsid w:val="00F419B8"/>
    <w:rsid w:val="00F41B8F"/>
    <w:rsid w:val="00F44FFF"/>
    <w:rsid w:val="00F47224"/>
    <w:rsid w:val="00F5188E"/>
    <w:rsid w:val="00F5390C"/>
    <w:rsid w:val="00F54CF5"/>
    <w:rsid w:val="00F55300"/>
    <w:rsid w:val="00F57802"/>
    <w:rsid w:val="00F64FE5"/>
    <w:rsid w:val="00F67EF8"/>
    <w:rsid w:val="00F717F5"/>
    <w:rsid w:val="00F71F14"/>
    <w:rsid w:val="00F7403D"/>
    <w:rsid w:val="00F861D5"/>
    <w:rsid w:val="00F971EA"/>
    <w:rsid w:val="00FB1B9D"/>
    <w:rsid w:val="00FD1E25"/>
    <w:rsid w:val="00FD247C"/>
    <w:rsid w:val="00FD3383"/>
    <w:rsid w:val="00FE6A98"/>
    <w:rsid w:val="00FF3496"/>
    <w:rsid w:val="00FF69C6"/>
    <w:rsid w:val="00FF79CC"/>
    <w:rsid w:val="00FF7B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AC00"/>
  <w15:chartTrackingRefBased/>
  <w15:docId w15:val="{E1C94EB1-EEE9-4ECA-A465-7F3E1AB1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418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14:ligatures w14:val="none"/>
    </w:rPr>
  </w:style>
  <w:style w:type="paragraph" w:styleId="Heading2">
    <w:name w:val="heading 2"/>
    <w:basedOn w:val="Normal"/>
    <w:link w:val="Heading2Char"/>
    <w:uiPriority w:val="9"/>
    <w:qFormat/>
    <w:rsid w:val="0074181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i-FI"/>
      <w14:ligatures w14:val="none"/>
    </w:rPr>
  </w:style>
  <w:style w:type="paragraph" w:styleId="Heading3">
    <w:name w:val="heading 3"/>
    <w:basedOn w:val="Normal"/>
    <w:link w:val="Heading3Char"/>
    <w:uiPriority w:val="9"/>
    <w:qFormat/>
    <w:rsid w:val="0074181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i-FI"/>
      <w14:ligatures w14:val="none"/>
    </w:rPr>
  </w:style>
  <w:style w:type="paragraph" w:styleId="Heading5">
    <w:name w:val="heading 5"/>
    <w:basedOn w:val="Normal"/>
    <w:next w:val="Normal"/>
    <w:link w:val="Heading5Char"/>
    <w:uiPriority w:val="9"/>
    <w:semiHidden/>
    <w:unhideWhenUsed/>
    <w:qFormat/>
    <w:rsid w:val="007418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815"/>
    <w:rPr>
      <w:rFonts w:ascii="Times New Roman" w:eastAsia="Times New Roman" w:hAnsi="Times New Roman" w:cs="Times New Roman"/>
      <w:b/>
      <w:bCs/>
      <w:kern w:val="36"/>
      <w:sz w:val="48"/>
      <w:szCs w:val="48"/>
      <w:lang w:eastAsia="fi-FI"/>
      <w14:ligatures w14:val="none"/>
    </w:rPr>
  </w:style>
  <w:style w:type="character" w:customStyle="1" w:styleId="Heading2Char">
    <w:name w:val="Heading 2 Char"/>
    <w:basedOn w:val="DefaultParagraphFont"/>
    <w:link w:val="Heading2"/>
    <w:uiPriority w:val="9"/>
    <w:rsid w:val="00741815"/>
    <w:rPr>
      <w:rFonts w:ascii="Times New Roman" w:eastAsia="Times New Roman" w:hAnsi="Times New Roman" w:cs="Times New Roman"/>
      <w:b/>
      <w:bCs/>
      <w:kern w:val="0"/>
      <w:sz w:val="36"/>
      <w:szCs w:val="36"/>
      <w:lang w:eastAsia="fi-FI"/>
      <w14:ligatures w14:val="none"/>
    </w:rPr>
  </w:style>
  <w:style w:type="character" w:customStyle="1" w:styleId="Heading3Char">
    <w:name w:val="Heading 3 Char"/>
    <w:basedOn w:val="DefaultParagraphFont"/>
    <w:link w:val="Heading3"/>
    <w:uiPriority w:val="9"/>
    <w:rsid w:val="00741815"/>
    <w:rPr>
      <w:rFonts w:ascii="Times New Roman" w:eastAsia="Times New Roman" w:hAnsi="Times New Roman" w:cs="Times New Roman"/>
      <w:b/>
      <w:bCs/>
      <w:kern w:val="0"/>
      <w:sz w:val="27"/>
      <w:szCs w:val="27"/>
      <w:lang w:eastAsia="fi-FI"/>
      <w14:ligatures w14:val="none"/>
    </w:rPr>
  </w:style>
  <w:style w:type="paragraph" w:styleId="NormalWeb">
    <w:name w:val="Normal (Web)"/>
    <w:basedOn w:val="Normal"/>
    <w:uiPriority w:val="99"/>
    <w:semiHidden/>
    <w:unhideWhenUsed/>
    <w:rsid w:val="00741815"/>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Hyperlink">
    <w:name w:val="Hyperlink"/>
    <w:basedOn w:val="DefaultParagraphFont"/>
    <w:uiPriority w:val="99"/>
    <w:semiHidden/>
    <w:unhideWhenUsed/>
    <w:rsid w:val="00741815"/>
    <w:rPr>
      <w:color w:val="0000FF"/>
      <w:u w:val="single"/>
    </w:rPr>
  </w:style>
  <w:style w:type="character" w:customStyle="1" w:styleId="Heading5Char">
    <w:name w:val="Heading 5 Char"/>
    <w:basedOn w:val="DefaultParagraphFont"/>
    <w:link w:val="Heading5"/>
    <w:uiPriority w:val="9"/>
    <w:semiHidden/>
    <w:rsid w:val="0074181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741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701289">
      <w:bodyDiv w:val="1"/>
      <w:marLeft w:val="0"/>
      <w:marRight w:val="0"/>
      <w:marTop w:val="0"/>
      <w:marBottom w:val="0"/>
      <w:divBdr>
        <w:top w:val="none" w:sz="0" w:space="0" w:color="auto"/>
        <w:left w:val="none" w:sz="0" w:space="0" w:color="auto"/>
        <w:bottom w:val="none" w:sz="0" w:space="0" w:color="auto"/>
        <w:right w:val="none" w:sz="0" w:space="0" w:color="auto"/>
      </w:divBdr>
      <w:divsChild>
        <w:div w:id="1386955584">
          <w:marLeft w:val="0"/>
          <w:marRight w:val="0"/>
          <w:marTop w:val="0"/>
          <w:marBottom w:val="0"/>
          <w:divBdr>
            <w:top w:val="none" w:sz="0" w:space="0" w:color="auto"/>
            <w:left w:val="none" w:sz="0" w:space="0" w:color="auto"/>
            <w:bottom w:val="none" w:sz="0" w:space="0" w:color="auto"/>
            <w:right w:val="none" w:sz="0" w:space="0" w:color="auto"/>
          </w:divBdr>
        </w:div>
      </w:divsChild>
    </w:div>
    <w:div w:id="586230646">
      <w:bodyDiv w:val="1"/>
      <w:marLeft w:val="0"/>
      <w:marRight w:val="0"/>
      <w:marTop w:val="0"/>
      <w:marBottom w:val="0"/>
      <w:divBdr>
        <w:top w:val="none" w:sz="0" w:space="0" w:color="auto"/>
        <w:left w:val="none" w:sz="0" w:space="0" w:color="auto"/>
        <w:bottom w:val="none" w:sz="0" w:space="0" w:color="auto"/>
        <w:right w:val="none" w:sz="0" w:space="0" w:color="auto"/>
      </w:divBdr>
      <w:divsChild>
        <w:div w:id="689062887">
          <w:marLeft w:val="0"/>
          <w:marRight w:val="0"/>
          <w:marTop w:val="0"/>
          <w:marBottom w:val="0"/>
          <w:divBdr>
            <w:top w:val="none" w:sz="0" w:space="0" w:color="auto"/>
            <w:left w:val="none" w:sz="0" w:space="0" w:color="auto"/>
            <w:bottom w:val="none" w:sz="0" w:space="0" w:color="auto"/>
            <w:right w:val="none" w:sz="0" w:space="0" w:color="auto"/>
          </w:divBdr>
        </w:div>
      </w:divsChild>
    </w:div>
    <w:div w:id="1743872099">
      <w:bodyDiv w:val="1"/>
      <w:marLeft w:val="0"/>
      <w:marRight w:val="0"/>
      <w:marTop w:val="0"/>
      <w:marBottom w:val="0"/>
      <w:divBdr>
        <w:top w:val="none" w:sz="0" w:space="0" w:color="auto"/>
        <w:left w:val="none" w:sz="0" w:space="0" w:color="auto"/>
        <w:bottom w:val="none" w:sz="0" w:space="0" w:color="auto"/>
        <w:right w:val="none" w:sz="0" w:space="0" w:color="auto"/>
      </w:divBdr>
      <w:divsChild>
        <w:div w:id="484786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da.helsinki.fi/bitstream/handle/10138/37654/YhteyksienKirja.pdf?sequence=1" TargetMode="External"/><Relationship Id="rId13" Type="http://schemas.openxmlformats.org/officeDocument/2006/relationships/hyperlink" Target="http://www.historyofsocialwork.org/" TargetMode="External"/><Relationship Id="rId3" Type="http://schemas.openxmlformats.org/officeDocument/2006/relationships/settings" Target="settings.xml"/><Relationship Id="rId7" Type="http://schemas.openxmlformats.org/officeDocument/2006/relationships/hyperlink" Target="https://jyu.finna.fi/Record/jykdok.1311571" TargetMode="External"/><Relationship Id="rId12" Type="http://schemas.openxmlformats.org/officeDocument/2006/relationships/hyperlink" Target="https://www.jyu.fi/hytk/fi/laitokset/yfi/opiskelu/ohjeita-opiskeluun/tutkielmat/maturiteett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logs.helsinki.fi/vol-spj/" TargetMode="External"/><Relationship Id="rId11" Type="http://schemas.openxmlformats.org/officeDocument/2006/relationships/hyperlink" Target="https://www.jyu.fi/hytk/fi/laitokset/yfi/opiskelu/tutkielma-ja-valmistuminen/prograduyfi" TargetMode="External"/><Relationship Id="rId5" Type="http://schemas.openxmlformats.org/officeDocument/2006/relationships/hyperlink" Target="http://www.finlex.fi/fi/laki/ajantasa/1999/19990731" TargetMode="External"/><Relationship Id="rId15" Type="http://schemas.openxmlformats.org/officeDocument/2006/relationships/fontTable" Target="fontTable.xml"/><Relationship Id="rId10" Type="http://schemas.openxmlformats.org/officeDocument/2006/relationships/hyperlink" Target="https://www.jyu.fi/ytk/opiskelu/tutkielma-ja-valmistuminen/maturiteettiohje" TargetMode="External"/><Relationship Id="rId4" Type="http://schemas.openxmlformats.org/officeDocument/2006/relationships/webSettings" Target="webSettings.xml"/><Relationship Id="rId9" Type="http://schemas.openxmlformats.org/officeDocument/2006/relationships/hyperlink" Target="http://urn.fi/URN:ISBN:978-952-492-111-4" TargetMode="External"/><Relationship Id="rId14" Type="http://schemas.openxmlformats.org/officeDocument/2006/relationships/hyperlink" Target="http://tampub.uta.fi/handle/10024/66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6421</Words>
  <Characters>52019</Characters>
  <Application>Microsoft Office Word</Application>
  <DocSecurity>0</DocSecurity>
  <Lines>433</Lines>
  <Paragraphs>116</Paragraphs>
  <ScaleCrop>false</ScaleCrop>
  <Company/>
  <LinksUpToDate>false</LinksUpToDate>
  <CharactersWithSpaces>58324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Pöllänen, Ainoriitta</dc:creator>
  <cp:keywords/>
  <dc:description/>
  <cp:lastModifiedBy>Pöllänen, Ainoriitta</cp:lastModifiedBy>
  <cp:revision>1</cp:revision>
  <dcterms:created xsi:type="dcterms:W3CDTF">2023-11-01T08:40:00Z</dcterms:created>
  <dcterms:modified xsi:type="dcterms:W3CDTF">2023-11-01T08:42:00Z</dcterms:modified>
</cp:coreProperties>
</file>