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94D25" w14:textId="77777777" w:rsidR="00B74053" w:rsidRPr="00CF494C" w:rsidRDefault="00FA364C" w:rsidP="00B74053">
      <w:pPr>
        <w:pStyle w:val="Tynnimi"/>
      </w:pPr>
      <w:r w:rsidRPr="00CF494C">
        <w:t>Kasvatustie</w:t>
      </w:r>
      <w:r w:rsidR="009F7326" w:rsidRPr="00CF494C">
        <w:t>teiden artikkelimuotoisen</w:t>
      </w:r>
      <w:r w:rsidR="0081350E" w:rsidRPr="00CF494C">
        <w:t xml:space="preserve"> </w:t>
      </w:r>
    </w:p>
    <w:p w14:paraId="469B806F" w14:textId="09A10CEB" w:rsidR="00AE7482" w:rsidRPr="00CF494C" w:rsidRDefault="0081350E" w:rsidP="00B74053">
      <w:pPr>
        <w:pStyle w:val="Tynnimi"/>
      </w:pPr>
      <w:r w:rsidRPr="00CF494C">
        <w:t>p</w:t>
      </w:r>
      <w:r w:rsidR="009F7326" w:rsidRPr="00CF494C">
        <w:t xml:space="preserve">ro gradu </w:t>
      </w:r>
      <w:r w:rsidR="00D156A5" w:rsidRPr="00CF494C">
        <w:t>-</w:t>
      </w:r>
      <w:r w:rsidR="007914AA" w:rsidRPr="00CF494C">
        <w:t>tutkielman</w:t>
      </w:r>
      <w:r w:rsidR="009F7326" w:rsidRPr="00CF494C">
        <w:t xml:space="preserve"> pohja</w:t>
      </w:r>
    </w:p>
    <w:p w14:paraId="569AFF16" w14:textId="77777777" w:rsidR="00FA364C" w:rsidRPr="00CF494C" w:rsidRDefault="00FA364C" w:rsidP="004226F3">
      <w:pPr>
        <w:pStyle w:val="Tyntekij"/>
      </w:pPr>
      <w:r w:rsidRPr="00CF494C">
        <w:t>Mikko Mallikas</w:t>
      </w:r>
    </w:p>
    <w:p w14:paraId="1338C3E4" w14:textId="23053D9E" w:rsidR="00FA364C" w:rsidRPr="00CF494C" w:rsidRDefault="00E97DBC" w:rsidP="004226F3">
      <w:pPr>
        <w:pStyle w:val="Tyntiedot"/>
      </w:pPr>
      <w:r w:rsidRPr="00CF494C">
        <w:t xml:space="preserve">[Tähän </w:t>
      </w:r>
      <w:r w:rsidR="00B868C1" w:rsidRPr="00CF494C">
        <w:t>minkä</w:t>
      </w:r>
      <w:r w:rsidRPr="00CF494C">
        <w:t xml:space="preserve"> aine</w:t>
      </w:r>
      <w:r w:rsidR="00B868C1" w:rsidRPr="00CF494C">
        <w:t>en</w:t>
      </w:r>
      <w:r w:rsidRPr="00CF494C">
        <w:t xml:space="preserve"> esim. Kasvatustieteen]</w:t>
      </w:r>
      <w:r w:rsidR="00FA364C" w:rsidRPr="00CF494C">
        <w:t xml:space="preserve"> pro gradu</w:t>
      </w:r>
      <w:r w:rsidR="77091AA0" w:rsidRPr="00CF494C">
        <w:t xml:space="preserve"> </w:t>
      </w:r>
      <w:r w:rsidR="00C47065">
        <w:t>-</w:t>
      </w:r>
      <w:r w:rsidR="00FA364C" w:rsidRPr="00CF494C">
        <w:t>tutkielma</w:t>
      </w:r>
    </w:p>
    <w:p w14:paraId="4C6BD89A" w14:textId="5577585B" w:rsidR="77091AA0" w:rsidRPr="00CF494C" w:rsidRDefault="77091AA0" w:rsidP="6ED0A9AD">
      <w:pPr>
        <w:pStyle w:val="Tyntiedot"/>
        <w:rPr>
          <w:rFonts w:eastAsia="Calibri" w:cs="Calibri"/>
          <w:szCs w:val="24"/>
        </w:rPr>
      </w:pPr>
      <w:r w:rsidRPr="00CF494C">
        <w:rPr>
          <w:rFonts w:eastAsia="Calibri" w:cs="Calibri"/>
          <w:szCs w:val="24"/>
        </w:rPr>
        <w:t>Artikkelimuotoinen</w:t>
      </w:r>
    </w:p>
    <w:p w14:paraId="03BFAD97" w14:textId="3A5D03E6" w:rsidR="00FA364C" w:rsidRPr="00CF494C" w:rsidRDefault="00FA364C" w:rsidP="004226F3">
      <w:pPr>
        <w:pStyle w:val="Tyntiedot"/>
      </w:pPr>
      <w:r w:rsidRPr="00CF494C">
        <w:t>Kevät</w:t>
      </w:r>
      <w:r w:rsidR="00B868C1" w:rsidRPr="00CF494C">
        <w:t>-</w:t>
      </w:r>
      <w:r w:rsidR="00D16350" w:rsidRPr="00CF494C">
        <w:t>/Syys</w:t>
      </w:r>
      <w:r w:rsidRPr="00CF494C">
        <w:t xml:space="preserve">lukukausi </w:t>
      </w:r>
      <w:r w:rsidR="00613460" w:rsidRPr="00CF494C">
        <w:t>20X</w:t>
      </w:r>
      <w:r w:rsidR="00CA0E67" w:rsidRPr="00CF494C">
        <w:t>X</w:t>
      </w:r>
    </w:p>
    <w:p w14:paraId="6B733053" w14:textId="77777777" w:rsidR="00FA364C" w:rsidRPr="00CF494C" w:rsidRDefault="00E822D6" w:rsidP="004226F3">
      <w:pPr>
        <w:pStyle w:val="Tyntiedot"/>
      </w:pPr>
      <w:r w:rsidRPr="00CF494C">
        <w:t>L</w:t>
      </w:r>
      <w:r w:rsidR="00FA364C" w:rsidRPr="00CF494C">
        <w:t>aito</w:t>
      </w:r>
      <w:r w:rsidRPr="00CF494C">
        <w:t>ksen nimi</w:t>
      </w:r>
    </w:p>
    <w:p w14:paraId="3D11E261" w14:textId="77777777" w:rsidR="00EE4215" w:rsidRPr="00CF494C" w:rsidRDefault="00FA364C" w:rsidP="004226F3">
      <w:pPr>
        <w:pStyle w:val="Tyntiedot"/>
      </w:pPr>
      <w:r w:rsidRPr="00CF494C">
        <w:t>Jyväskylän yliopisto</w:t>
      </w:r>
    </w:p>
    <w:p w14:paraId="3F247C2D" w14:textId="77777777" w:rsidR="00B868C1" w:rsidRPr="00CF494C" w:rsidRDefault="00B868C1">
      <w:pPr>
        <w:spacing w:after="200" w:line="276" w:lineRule="auto"/>
        <w:rPr>
          <w:b/>
          <w:caps/>
          <w:sz w:val="28"/>
        </w:rPr>
      </w:pPr>
      <w:r w:rsidRPr="00CF494C">
        <w:br w:type="page"/>
      </w:r>
    </w:p>
    <w:p w14:paraId="47D8CE1D" w14:textId="3448099F" w:rsidR="00EE4215" w:rsidRPr="00CF494C" w:rsidRDefault="00EE4215" w:rsidP="004226F3">
      <w:pPr>
        <w:pStyle w:val="Numeroimatonotsikko"/>
      </w:pPr>
      <w:bookmarkStart w:id="0" w:name="_Toc208917287"/>
      <w:r w:rsidRPr="00CF494C">
        <w:lastRenderedPageBreak/>
        <w:t>Tiivistelmä</w:t>
      </w:r>
      <w:bookmarkEnd w:id="0"/>
    </w:p>
    <w:p w14:paraId="6367FEC8" w14:textId="254A993B" w:rsidR="00254C76" w:rsidRPr="00CF494C" w:rsidRDefault="00254C76" w:rsidP="004226F3">
      <w:pPr>
        <w:pStyle w:val="Tiivistelmntiedot"/>
      </w:pPr>
      <w:r w:rsidRPr="00CF494C">
        <w:t>Mallikas, Mikko</w:t>
      </w:r>
      <w:r w:rsidR="004C21E5" w:rsidRPr="00CF494C">
        <w:t>. 2014</w:t>
      </w:r>
      <w:r w:rsidRPr="00CF494C">
        <w:t xml:space="preserve">. </w:t>
      </w:r>
      <w:r w:rsidR="005B6DCF" w:rsidRPr="00CF494C">
        <w:t>Tutkielman nimi</w:t>
      </w:r>
      <w:r w:rsidRPr="00CF494C">
        <w:t xml:space="preserve">. </w:t>
      </w:r>
      <w:r w:rsidR="00E97DBC" w:rsidRPr="00CF494C">
        <w:t>[Tähän ilman hakasulkuja</w:t>
      </w:r>
      <w:r w:rsidR="002B62CF" w:rsidRPr="00CF494C">
        <w:t>,</w:t>
      </w:r>
      <w:r w:rsidR="00E97DBC" w:rsidRPr="00CF494C">
        <w:t xml:space="preserve"> minkä aineen, esim. Kasvatustieteen] </w:t>
      </w:r>
      <w:r w:rsidRPr="00CF494C">
        <w:t>pro gradu -tutkie</w:t>
      </w:r>
      <w:r w:rsidR="004C21E5" w:rsidRPr="00CF494C">
        <w:t xml:space="preserve">lma. Jyväskylän yliopisto. </w:t>
      </w:r>
      <w:r w:rsidR="009046C9" w:rsidRPr="00CF494C">
        <w:t>Laitoksen nimi</w:t>
      </w:r>
      <w:r w:rsidR="004C21E5" w:rsidRPr="00CF494C">
        <w:t xml:space="preserve">. </w:t>
      </w:r>
      <w:r w:rsidR="00EC458F" w:rsidRPr="00CF494C">
        <w:t>xx sivua.</w:t>
      </w:r>
    </w:p>
    <w:p w14:paraId="27A62D1A" w14:textId="3D1C73F9" w:rsidR="00254C76" w:rsidRPr="00CF494C" w:rsidRDefault="00254C76" w:rsidP="00E612F0">
      <w:pPr>
        <w:pStyle w:val="1tekstikappale"/>
      </w:pPr>
      <w:r w:rsidRPr="00CF494C">
        <w:t xml:space="preserve">Tiivistelmä </w:t>
      </w:r>
      <w:r w:rsidR="000B09BB" w:rsidRPr="00CF494C">
        <w:t>(</w:t>
      </w:r>
      <w:proofErr w:type="spellStart"/>
      <w:r w:rsidR="000B09BB" w:rsidRPr="00CF494C">
        <w:t>abstract</w:t>
      </w:r>
      <w:proofErr w:type="spellEnd"/>
      <w:r w:rsidR="000B09BB" w:rsidRPr="00CF494C">
        <w:t xml:space="preserve">) </w:t>
      </w:r>
      <w:r w:rsidRPr="00CF494C">
        <w:t>toimii itsenäisenä</w:t>
      </w:r>
      <w:r w:rsidR="00D156A5" w:rsidRPr="00CF494C">
        <w:t xml:space="preserve"> tekstinä</w:t>
      </w:r>
      <w:r w:rsidRPr="00CF494C">
        <w:t xml:space="preserve"> julkaisun sisällöstä niin, että se on ymmärrettävissä ilman alkuperäistä julkaisuakin</w:t>
      </w:r>
      <w:r w:rsidR="00A26500" w:rsidRPr="00CF494C">
        <w:t xml:space="preserve">. </w:t>
      </w:r>
      <w:r w:rsidR="00BC2429" w:rsidRPr="00CF494C">
        <w:t xml:space="preserve">Tiivistelmän paikka on työn nimiölehteä seuraavalla sivulla. </w:t>
      </w:r>
      <w:r w:rsidRPr="00CF494C">
        <w:t>Bibliografiset tiedot otetaan työn nimiösivulta ja ne merkitään siinä olevassa muodossa.</w:t>
      </w:r>
      <w:r w:rsidR="00BC2429" w:rsidRPr="00CF494C">
        <w:t xml:space="preserve"> Tiivistelmän maksimipituus on 250 sanaa</w:t>
      </w:r>
      <w:r w:rsidR="00D156A5" w:rsidRPr="00CF494C">
        <w:t>,</w:t>
      </w:r>
      <w:r w:rsidR="00BC2429" w:rsidRPr="00CF494C">
        <w:t xml:space="preserve"> ja sen tulee mahtua yhdelle sivulle rivivälillä 1,5 kirjoitettuna. </w:t>
      </w:r>
    </w:p>
    <w:p w14:paraId="2D1D0E3F" w14:textId="4C19F116" w:rsidR="00A26500" w:rsidRPr="00CF494C" w:rsidRDefault="00A26500" w:rsidP="00E612F0">
      <w:pPr>
        <w:pStyle w:val="Leipteksti1"/>
      </w:pPr>
      <w:r w:rsidRPr="00CF494C">
        <w:t>Tiivistelmästä tulee käydä ilmi tutkimuksen tarkoitus ja kohde (mitä ja miksi on tutkittu), tutkimusmenetelmät (</w:t>
      </w:r>
      <w:r w:rsidR="00FE4D28" w:rsidRPr="00CF494C">
        <w:t xml:space="preserve">tutkimukseen osallistujat, </w:t>
      </w:r>
      <w:r w:rsidR="00B32674" w:rsidRPr="00CF494C">
        <w:t>otos, aineistonkeruu</w:t>
      </w:r>
      <w:r w:rsidR="000D692A" w:rsidRPr="00CF494C">
        <w:t xml:space="preserve">- </w:t>
      </w:r>
      <w:r w:rsidR="004644BA" w:rsidRPr="00CF494C">
        <w:t>ja analyysi</w:t>
      </w:r>
      <w:r w:rsidR="006D76F3" w:rsidRPr="00CF494C">
        <w:t>menetelmät</w:t>
      </w:r>
      <w:r w:rsidRPr="00CF494C">
        <w:t>) sekä tärkeimmät tutkimustulokset ja johtopäätökset (tutkimuksen keskeinen anti). Turhat sanat karsitaan mutta silti käytetään täydellisiä virkkeitä. Tiivistelmässä ei saa esiintyä taulukoita eikä graafista esitystä.</w:t>
      </w:r>
    </w:p>
    <w:p w14:paraId="4EB84B85" w14:textId="44FB6A65" w:rsidR="00627998" w:rsidRPr="00CF494C" w:rsidRDefault="00A26500" w:rsidP="00E612F0">
      <w:pPr>
        <w:pStyle w:val="Leipteksti1"/>
      </w:pPr>
      <w:r w:rsidRPr="00CF494C">
        <w:t xml:space="preserve">Tiivistelmä voidaan jakaa </w:t>
      </w:r>
      <w:r w:rsidR="00645214" w:rsidRPr="00CF494C">
        <w:t xml:space="preserve">esimerkiksi neljään </w:t>
      </w:r>
      <w:r w:rsidRPr="00CF494C">
        <w:t>kappale</w:t>
      </w:r>
      <w:r w:rsidR="00645214" w:rsidRPr="00CF494C">
        <w:t>eseen</w:t>
      </w:r>
      <w:r w:rsidRPr="00CF494C">
        <w:t>. E</w:t>
      </w:r>
      <w:r w:rsidR="00627998" w:rsidRPr="00CF494C">
        <w:t>nsimmäinen kappale esittelee tutkittavan ilmi</w:t>
      </w:r>
      <w:r w:rsidRPr="00CF494C">
        <w:t>ön ja tutkimuksen tarkoituksen. T</w:t>
      </w:r>
      <w:r w:rsidR="00BC2429" w:rsidRPr="00CF494C">
        <w:t>oisessa</w:t>
      </w:r>
      <w:r w:rsidR="00627998" w:rsidRPr="00CF494C">
        <w:t xml:space="preserve"> kappaleessa kuvataan tutk</w:t>
      </w:r>
      <w:r w:rsidR="00BC2429" w:rsidRPr="00CF494C">
        <w:t xml:space="preserve">imuksen toteutus ja menetelmät. </w:t>
      </w:r>
      <w:r w:rsidR="00627998" w:rsidRPr="00CF494C">
        <w:t>Kolmas kappale kuvaa keskeiset tulokset. Neljäs kappale kuvaa</w:t>
      </w:r>
      <w:r w:rsidR="00E008D1" w:rsidRPr="00CF494C">
        <w:t xml:space="preserve"> tutkielman teoreettiset ja/tai käytännön</w:t>
      </w:r>
      <w:r w:rsidR="00627998" w:rsidRPr="00CF494C">
        <w:t xml:space="preserve"> johtopäätökset. Tiivistelmän loppuun merkitään </w:t>
      </w:r>
      <w:r w:rsidR="00A52634" w:rsidRPr="00CF494C">
        <w:t>asiasanat</w:t>
      </w:r>
      <w:r w:rsidR="00627998" w:rsidRPr="00CF494C">
        <w:t xml:space="preserve">: </w:t>
      </w:r>
      <w:r w:rsidR="00BE5D06" w:rsidRPr="00CF494C">
        <w:t>3</w:t>
      </w:r>
      <w:r w:rsidR="00627998" w:rsidRPr="00CF494C">
        <w:t>–</w:t>
      </w:r>
      <w:r w:rsidR="00BE5D06" w:rsidRPr="00CF494C">
        <w:t>5</w:t>
      </w:r>
      <w:r w:rsidR="00627998" w:rsidRPr="00CF494C">
        <w:t xml:space="preserve"> </w:t>
      </w:r>
      <w:r w:rsidR="00A40400" w:rsidRPr="00CF494C">
        <w:t>työn</w:t>
      </w:r>
      <w:r w:rsidR="00627998" w:rsidRPr="00CF494C">
        <w:t xml:space="preserve"> sisältöä kuvailevaa asiasanaa. Näistä sanoista ensimmäiset valitaan työn nimekkeestä, muiden valinnassa </w:t>
      </w:r>
      <w:r w:rsidR="00D156A5" w:rsidRPr="00CF494C">
        <w:t xml:space="preserve">käytetään </w:t>
      </w:r>
      <w:r w:rsidR="00BE5D06" w:rsidRPr="00CF494C">
        <w:t xml:space="preserve">tarvittaessa </w:t>
      </w:r>
      <w:r w:rsidR="00E008D1" w:rsidRPr="00CF494C">
        <w:t>asiasanaluetteloita (</w:t>
      </w:r>
      <w:r w:rsidR="00627998" w:rsidRPr="00CF494C">
        <w:t>esim</w:t>
      </w:r>
      <w:r w:rsidR="00E008D1" w:rsidRPr="00CF494C">
        <w:t xml:space="preserve">. </w:t>
      </w:r>
      <w:proofErr w:type="spellStart"/>
      <w:r w:rsidR="00627998" w:rsidRPr="00CF494C">
        <w:t>Psychological</w:t>
      </w:r>
      <w:proofErr w:type="spellEnd"/>
      <w:r w:rsidR="00627998" w:rsidRPr="00CF494C">
        <w:t xml:space="preserve"> </w:t>
      </w:r>
      <w:proofErr w:type="spellStart"/>
      <w:r w:rsidR="00627998" w:rsidRPr="00CF494C">
        <w:t>Abstracts</w:t>
      </w:r>
      <w:proofErr w:type="spellEnd"/>
      <w:r w:rsidR="00627998" w:rsidRPr="00CF494C">
        <w:t>, EUDISED tai ERIC</w:t>
      </w:r>
      <w:r w:rsidR="00AA220D" w:rsidRPr="00CF494C">
        <w:t>)</w:t>
      </w:r>
      <w:r w:rsidR="00627998" w:rsidRPr="00CF494C">
        <w:t xml:space="preserve">. </w:t>
      </w:r>
    </w:p>
    <w:p w14:paraId="0F3615D8" w14:textId="1FB7FF30" w:rsidR="00F06109" w:rsidRPr="00CF494C" w:rsidRDefault="00F06109" w:rsidP="00F06109">
      <w:pPr>
        <w:pStyle w:val="Hakusanat"/>
      </w:pPr>
      <w:r w:rsidRPr="00CF494C">
        <w:t>Asiasanat: sana 1, sana 2, sana 3, sana 4</w:t>
      </w:r>
      <w:r w:rsidR="00B868C1" w:rsidRPr="00CF494C">
        <w:t>, sana 5</w:t>
      </w:r>
      <w:r w:rsidRPr="00CF494C">
        <w:t xml:space="preserve"> (maksimissaan </w:t>
      </w:r>
      <w:r w:rsidR="00DE7552" w:rsidRPr="00CF494C">
        <w:t>5</w:t>
      </w:r>
      <w:r w:rsidR="003D4A65" w:rsidRPr="00CF494C">
        <w:t xml:space="preserve"> sanaa</w:t>
      </w:r>
      <w:r w:rsidRPr="00CF494C">
        <w:t xml:space="preserve">) </w:t>
      </w:r>
      <w:r w:rsidRPr="00CF494C">
        <w:br w:type="page"/>
      </w:r>
    </w:p>
    <w:p w14:paraId="28F0C1DB" w14:textId="10647832" w:rsidR="001346C4" w:rsidRPr="00CF494C" w:rsidRDefault="001346C4" w:rsidP="004226F3">
      <w:pPr>
        <w:pStyle w:val="Numeroimatonotsikko"/>
      </w:pPr>
      <w:bookmarkStart w:id="1" w:name="_Toc532217355"/>
      <w:bookmarkStart w:id="2" w:name="_Toc532281674"/>
      <w:bookmarkStart w:id="3" w:name="_Toc532369137"/>
      <w:bookmarkStart w:id="4" w:name="_Toc208917288"/>
      <w:r w:rsidRPr="00CF494C">
        <w:lastRenderedPageBreak/>
        <w:t>Sisältö</w:t>
      </w:r>
      <w:bookmarkEnd w:id="1"/>
      <w:bookmarkEnd w:id="2"/>
      <w:bookmarkEnd w:id="3"/>
      <w:bookmarkEnd w:id="4"/>
    </w:p>
    <w:p w14:paraId="7AB53A20" w14:textId="46E0A3E9" w:rsidR="0067635B" w:rsidRDefault="00D30072">
      <w:pPr>
        <w:pStyle w:val="TOC1"/>
        <w:rPr>
          <w:rFonts w:asciiTheme="minorHAnsi" w:eastAsiaTheme="minorEastAsia" w:hAnsiTheme="minorHAnsi" w:cstheme="minorBidi"/>
          <w:b w:val="0"/>
          <w:caps w:val="0"/>
          <w:noProof/>
          <w:kern w:val="2"/>
          <w:szCs w:val="24"/>
          <w:lang w:val="en-FI" w:eastAsia="en-GB"/>
          <w14:ligatures w14:val="standardContextual"/>
        </w:rPr>
      </w:pPr>
      <w:r w:rsidRPr="00CF494C">
        <w:rPr>
          <w:rFonts w:asciiTheme="minorHAnsi" w:hAnsiTheme="minorHAnsi"/>
          <w:sz w:val="22"/>
        </w:rPr>
        <w:fldChar w:fldCharType="begin"/>
      </w:r>
      <w:r w:rsidR="003629A6" w:rsidRPr="00CF494C">
        <w:rPr>
          <w:lang w:val="en-US"/>
        </w:rPr>
        <w:instrText xml:space="preserve"> TOC \o "1-3" \h \z \u </w:instrText>
      </w:r>
      <w:r w:rsidRPr="00CF494C">
        <w:rPr>
          <w:rFonts w:asciiTheme="minorHAnsi" w:hAnsiTheme="minorHAnsi"/>
          <w:sz w:val="22"/>
        </w:rPr>
        <w:fldChar w:fldCharType="separate"/>
      </w:r>
      <w:hyperlink w:anchor="_Toc208917287" w:history="1">
        <w:r w:rsidR="0067635B" w:rsidRPr="007A7FB8">
          <w:rPr>
            <w:rStyle w:val="Hyperlink"/>
            <w:noProof/>
          </w:rPr>
          <w:t>Tiivistelmä</w:t>
        </w:r>
        <w:r w:rsidR="0067635B">
          <w:rPr>
            <w:noProof/>
            <w:webHidden/>
          </w:rPr>
          <w:tab/>
        </w:r>
        <w:r w:rsidR="0067635B">
          <w:rPr>
            <w:noProof/>
            <w:webHidden/>
          </w:rPr>
          <w:fldChar w:fldCharType="begin"/>
        </w:r>
        <w:r w:rsidR="0067635B">
          <w:rPr>
            <w:noProof/>
            <w:webHidden/>
          </w:rPr>
          <w:instrText xml:space="preserve"> PAGEREF _Toc208917287 \h </w:instrText>
        </w:r>
        <w:r w:rsidR="0067635B">
          <w:rPr>
            <w:noProof/>
            <w:webHidden/>
          </w:rPr>
        </w:r>
        <w:r w:rsidR="0067635B">
          <w:rPr>
            <w:noProof/>
            <w:webHidden/>
          </w:rPr>
          <w:fldChar w:fldCharType="separate"/>
        </w:r>
        <w:r w:rsidR="0067635B">
          <w:rPr>
            <w:noProof/>
            <w:webHidden/>
          </w:rPr>
          <w:t>2</w:t>
        </w:r>
        <w:r w:rsidR="0067635B">
          <w:rPr>
            <w:noProof/>
            <w:webHidden/>
          </w:rPr>
          <w:fldChar w:fldCharType="end"/>
        </w:r>
      </w:hyperlink>
    </w:p>
    <w:p w14:paraId="1583DC42" w14:textId="30901B78" w:rsidR="0067635B" w:rsidRDefault="0067635B">
      <w:pPr>
        <w:pStyle w:val="TOC1"/>
        <w:rPr>
          <w:rFonts w:asciiTheme="minorHAnsi" w:eastAsiaTheme="minorEastAsia" w:hAnsiTheme="minorHAnsi" w:cstheme="minorBidi"/>
          <w:b w:val="0"/>
          <w:caps w:val="0"/>
          <w:noProof/>
          <w:kern w:val="2"/>
          <w:szCs w:val="24"/>
          <w:lang w:val="en-FI" w:eastAsia="en-GB"/>
          <w14:ligatures w14:val="standardContextual"/>
        </w:rPr>
      </w:pPr>
      <w:hyperlink w:anchor="_Toc208917288" w:history="1">
        <w:r w:rsidRPr="007A7FB8">
          <w:rPr>
            <w:rStyle w:val="Hyperlink"/>
            <w:noProof/>
          </w:rPr>
          <w:t>Sisältö</w:t>
        </w:r>
        <w:r>
          <w:rPr>
            <w:noProof/>
            <w:webHidden/>
          </w:rPr>
          <w:tab/>
        </w:r>
        <w:r>
          <w:rPr>
            <w:noProof/>
            <w:webHidden/>
          </w:rPr>
          <w:fldChar w:fldCharType="begin"/>
        </w:r>
        <w:r>
          <w:rPr>
            <w:noProof/>
            <w:webHidden/>
          </w:rPr>
          <w:instrText xml:space="preserve"> PAGEREF _Toc208917288 \h </w:instrText>
        </w:r>
        <w:r>
          <w:rPr>
            <w:noProof/>
            <w:webHidden/>
          </w:rPr>
        </w:r>
        <w:r>
          <w:rPr>
            <w:noProof/>
            <w:webHidden/>
          </w:rPr>
          <w:fldChar w:fldCharType="separate"/>
        </w:r>
        <w:r>
          <w:rPr>
            <w:noProof/>
            <w:webHidden/>
          </w:rPr>
          <w:t>3</w:t>
        </w:r>
        <w:r>
          <w:rPr>
            <w:noProof/>
            <w:webHidden/>
          </w:rPr>
          <w:fldChar w:fldCharType="end"/>
        </w:r>
      </w:hyperlink>
    </w:p>
    <w:p w14:paraId="7EA58266" w14:textId="2E4E9E2F" w:rsidR="0067635B" w:rsidRDefault="0067635B">
      <w:pPr>
        <w:pStyle w:val="TOC1"/>
        <w:rPr>
          <w:rFonts w:asciiTheme="minorHAnsi" w:eastAsiaTheme="minorEastAsia" w:hAnsiTheme="minorHAnsi" w:cstheme="minorBidi"/>
          <w:b w:val="0"/>
          <w:caps w:val="0"/>
          <w:noProof/>
          <w:kern w:val="2"/>
          <w:szCs w:val="24"/>
          <w:lang w:val="en-FI" w:eastAsia="en-GB"/>
          <w14:ligatures w14:val="standardContextual"/>
        </w:rPr>
      </w:pPr>
      <w:hyperlink w:anchor="_Toc208917289" w:history="1">
        <w:r w:rsidRPr="007A7FB8">
          <w:rPr>
            <w:rStyle w:val="Hyperlink"/>
            <w:noProof/>
          </w:rPr>
          <w:t>1</w:t>
        </w:r>
        <w:r>
          <w:rPr>
            <w:rFonts w:asciiTheme="minorHAnsi" w:eastAsiaTheme="minorEastAsia" w:hAnsiTheme="minorHAnsi" w:cstheme="minorBidi"/>
            <w:b w:val="0"/>
            <w:caps w:val="0"/>
            <w:noProof/>
            <w:kern w:val="2"/>
            <w:szCs w:val="24"/>
            <w:lang w:val="en-FI" w:eastAsia="en-GB"/>
            <w14:ligatures w14:val="standardContextual"/>
          </w:rPr>
          <w:tab/>
        </w:r>
        <w:r w:rsidRPr="007A7FB8">
          <w:rPr>
            <w:rStyle w:val="Hyperlink"/>
            <w:noProof/>
          </w:rPr>
          <w:t>JOHDANTO</w:t>
        </w:r>
        <w:r>
          <w:rPr>
            <w:noProof/>
            <w:webHidden/>
          </w:rPr>
          <w:tab/>
        </w:r>
        <w:r>
          <w:rPr>
            <w:noProof/>
            <w:webHidden/>
          </w:rPr>
          <w:fldChar w:fldCharType="begin"/>
        </w:r>
        <w:r>
          <w:rPr>
            <w:noProof/>
            <w:webHidden/>
          </w:rPr>
          <w:instrText xml:space="preserve"> PAGEREF _Toc208917289 \h </w:instrText>
        </w:r>
        <w:r>
          <w:rPr>
            <w:noProof/>
            <w:webHidden/>
          </w:rPr>
        </w:r>
        <w:r>
          <w:rPr>
            <w:noProof/>
            <w:webHidden/>
          </w:rPr>
          <w:fldChar w:fldCharType="separate"/>
        </w:r>
        <w:r>
          <w:rPr>
            <w:noProof/>
            <w:webHidden/>
          </w:rPr>
          <w:t>4</w:t>
        </w:r>
        <w:r>
          <w:rPr>
            <w:noProof/>
            <w:webHidden/>
          </w:rPr>
          <w:fldChar w:fldCharType="end"/>
        </w:r>
      </w:hyperlink>
    </w:p>
    <w:p w14:paraId="2E888CA0" w14:textId="2D9EE4CF" w:rsidR="0067635B" w:rsidRDefault="0067635B">
      <w:pPr>
        <w:pStyle w:val="TOC2"/>
        <w:rPr>
          <w:rFonts w:asciiTheme="minorHAnsi" w:eastAsiaTheme="minorEastAsia" w:hAnsiTheme="minorHAnsi" w:cstheme="minorBidi"/>
          <w:noProof/>
          <w:kern w:val="2"/>
          <w:szCs w:val="24"/>
          <w:lang w:val="en-FI" w:eastAsia="en-GB"/>
          <w14:ligatures w14:val="standardContextual"/>
        </w:rPr>
      </w:pPr>
      <w:hyperlink w:anchor="_Toc208917290" w:history="1">
        <w:r w:rsidRPr="007A7FB8">
          <w:rPr>
            <w:rStyle w:val="Hyperlink"/>
            <w:noProof/>
          </w:rPr>
          <w:t>1.1</w:t>
        </w:r>
        <w:r>
          <w:rPr>
            <w:rFonts w:asciiTheme="minorHAnsi" w:eastAsiaTheme="minorEastAsia" w:hAnsiTheme="minorHAnsi" w:cstheme="minorBidi"/>
            <w:noProof/>
            <w:kern w:val="2"/>
            <w:szCs w:val="24"/>
            <w:lang w:val="en-FI" w:eastAsia="en-GB"/>
            <w14:ligatures w14:val="standardContextual"/>
          </w:rPr>
          <w:tab/>
        </w:r>
        <w:r w:rsidRPr="007A7FB8">
          <w:rPr>
            <w:rStyle w:val="Hyperlink"/>
            <w:noProof/>
          </w:rPr>
          <w:t>Johdanto ja lähdeviittauskäytänteet</w:t>
        </w:r>
        <w:r>
          <w:rPr>
            <w:noProof/>
            <w:webHidden/>
          </w:rPr>
          <w:tab/>
        </w:r>
        <w:r>
          <w:rPr>
            <w:noProof/>
            <w:webHidden/>
          </w:rPr>
          <w:fldChar w:fldCharType="begin"/>
        </w:r>
        <w:r>
          <w:rPr>
            <w:noProof/>
            <w:webHidden/>
          </w:rPr>
          <w:instrText xml:space="preserve"> PAGEREF _Toc208917290 \h </w:instrText>
        </w:r>
        <w:r>
          <w:rPr>
            <w:noProof/>
            <w:webHidden/>
          </w:rPr>
        </w:r>
        <w:r>
          <w:rPr>
            <w:noProof/>
            <w:webHidden/>
          </w:rPr>
          <w:fldChar w:fldCharType="separate"/>
        </w:r>
        <w:r>
          <w:rPr>
            <w:noProof/>
            <w:webHidden/>
          </w:rPr>
          <w:t>4</w:t>
        </w:r>
        <w:r>
          <w:rPr>
            <w:noProof/>
            <w:webHidden/>
          </w:rPr>
          <w:fldChar w:fldCharType="end"/>
        </w:r>
      </w:hyperlink>
    </w:p>
    <w:p w14:paraId="47879C7C" w14:textId="39BA31F8" w:rsidR="0067635B" w:rsidRDefault="0067635B">
      <w:pPr>
        <w:pStyle w:val="TOC2"/>
        <w:rPr>
          <w:rFonts w:asciiTheme="minorHAnsi" w:eastAsiaTheme="minorEastAsia" w:hAnsiTheme="minorHAnsi" w:cstheme="minorBidi"/>
          <w:noProof/>
          <w:kern w:val="2"/>
          <w:szCs w:val="24"/>
          <w:lang w:val="en-FI" w:eastAsia="en-GB"/>
          <w14:ligatures w14:val="standardContextual"/>
        </w:rPr>
      </w:pPr>
      <w:hyperlink w:anchor="_Toc208917291" w:history="1">
        <w:r w:rsidRPr="007A7FB8">
          <w:rPr>
            <w:rStyle w:val="Hyperlink"/>
            <w:noProof/>
          </w:rPr>
          <w:t>1.2</w:t>
        </w:r>
        <w:r>
          <w:rPr>
            <w:rFonts w:asciiTheme="minorHAnsi" w:eastAsiaTheme="minorEastAsia" w:hAnsiTheme="minorHAnsi" w:cstheme="minorBidi"/>
            <w:noProof/>
            <w:kern w:val="2"/>
            <w:szCs w:val="24"/>
            <w:lang w:val="en-FI" w:eastAsia="en-GB"/>
            <w14:ligatures w14:val="standardContextual"/>
          </w:rPr>
          <w:tab/>
        </w:r>
        <w:r w:rsidRPr="007A7FB8">
          <w:rPr>
            <w:rStyle w:val="Hyperlink"/>
            <w:noProof/>
          </w:rPr>
          <w:t>Tyylit, taulukot ja kuviot</w:t>
        </w:r>
        <w:r>
          <w:rPr>
            <w:noProof/>
            <w:webHidden/>
          </w:rPr>
          <w:tab/>
        </w:r>
        <w:r>
          <w:rPr>
            <w:noProof/>
            <w:webHidden/>
          </w:rPr>
          <w:fldChar w:fldCharType="begin"/>
        </w:r>
        <w:r>
          <w:rPr>
            <w:noProof/>
            <w:webHidden/>
          </w:rPr>
          <w:instrText xml:space="preserve"> PAGEREF _Toc208917291 \h </w:instrText>
        </w:r>
        <w:r>
          <w:rPr>
            <w:noProof/>
            <w:webHidden/>
          </w:rPr>
        </w:r>
        <w:r>
          <w:rPr>
            <w:noProof/>
            <w:webHidden/>
          </w:rPr>
          <w:fldChar w:fldCharType="separate"/>
        </w:r>
        <w:r>
          <w:rPr>
            <w:noProof/>
            <w:webHidden/>
          </w:rPr>
          <w:t>10</w:t>
        </w:r>
        <w:r>
          <w:rPr>
            <w:noProof/>
            <w:webHidden/>
          </w:rPr>
          <w:fldChar w:fldCharType="end"/>
        </w:r>
      </w:hyperlink>
    </w:p>
    <w:p w14:paraId="388B0A07" w14:textId="3F95E4BB" w:rsidR="0067635B" w:rsidRDefault="0067635B">
      <w:pPr>
        <w:pStyle w:val="TOC2"/>
        <w:rPr>
          <w:rFonts w:asciiTheme="minorHAnsi" w:eastAsiaTheme="minorEastAsia" w:hAnsiTheme="minorHAnsi" w:cstheme="minorBidi"/>
          <w:noProof/>
          <w:kern w:val="2"/>
          <w:szCs w:val="24"/>
          <w:lang w:val="en-FI" w:eastAsia="en-GB"/>
          <w14:ligatures w14:val="standardContextual"/>
        </w:rPr>
      </w:pPr>
      <w:hyperlink w:anchor="_Toc208917292" w:history="1">
        <w:r w:rsidRPr="007A7FB8">
          <w:rPr>
            <w:rStyle w:val="Hyperlink"/>
            <w:noProof/>
          </w:rPr>
          <w:t>1.3</w:t>
        </w:r>
        <w:r>
          <w:rPr>
            <w:rFonts w:asciiTheme="minorHAnsi" w:eastAsiaTheme="minorEastAsia" w:hAnsiTheme="minorHAnsi" w:cstheme="minorBidi"/>
            <w:noProof/>
            <w:kern w:val="2"/>
            <w:szCs w:val="24"/>
            <w:lang w:val="en-FI" w:eastAsia="en-GB"/>
            <w14:ligatures w14:val="standardContextual"/>
          </w:rPr>
          <w:tab/>
        </w:r>
        <w:r w:rsidRPr="007A7FB8">
          <w:rPr>
            <w:rStyle w:val="Hyperlink"/>
            <w:noProof/>
          </w:rPr>
          <w:t>Tutkimustehtävä tai tutkimusongelmat tai tutkimuskysymykset</w:t>
        </w:r>
        <w:r>
          <w:rPr>
            <w:noProof/>
            <w:webHidden/>
          </w:rPr>
          <w:tab/>
        </w:r>
        <w:r>
          <w:rPr>
            <w:noProof/>
            <w:webHidden/>
          </w:rPr>
          <w:fldChar w:fldCharType="begin"/>
        </w:r>
        <w:r>
          <w:rPr>
            <w:noProof/>
            <w:webHidden/>
          </w:rPr>
          <w:instrText xml:space="preserve"> PAGEREF _Toc208917292 \h </w:instrText>
        </w:r>
        <w:r>
          <w:rPr>
            <w:noProof/>
            <w:webHidden/>
          </w:rPr>
        </w:r>
        <w:r>
          <w:rPr>
            <w:noProof/>
            <w:webHidden/>
          </w:rPr>
          <w:fldChar w:fldCharType="separate"/>
        </w:r>
        <w:r>
          <w:rPr>
            <w:noProof/>
            <w:webHidden/>
          </w:rPr>
          <w:t>14</w:t>
        </w:r>
        <w:r>
          <w:rPr>
            <w:noProof/>
            <w:webHidden/>
          </w:rPr>
          <w:fldChar w:fldCharType="end"/>
        </w:r>
      </w:hyperlink>
    </w:p>
    <w:p w14:paraId="490C853C" w14:textId="3CE7DBAE" w:rsidR="0067635B" w:rsidRDefault="0067635B">
      <w:pPr>
        <w:pStyle w:val="TOC1"/>
        <w:rPr>
          <w:rFonts w:asciiTheme="minorHAnsi" w:eastAsiaTheme="minorEastAsia" w:hAnsiTheme="minorHAnsi" w:cstheme="minorBidi"/>
          <w:b w:val="0"/>
          <w:caps w:val="0"/>
          <w:noProof/>
          <w:kern w:val="2"/>
          <w:szCs w:val="24"/>
          <w:lang w:val="en-FI" w:eastAsia="en-GB"/>
          <w14:ligatures w14:val="standardContextual"/>
        </w:rPr>
      </w:pPr>
      <w:hyperlink w:anchor="_Toc208917293" w:history="1">
        <w:r w:rsidRPr="007A7FB8">
          <w:rPr>
            <w:rStyle w:val="Hyperlink"/>
            <w:noProof/>
          </w:rPr>
          <w:t>2</w:t>
        </w:r>
        <w:r>
          <w:rPr>
            <w:rFonts w:asciiTheme="minorHAnsi" w:eastAsiaTheme="minorEastAsia" w:hAnsiTheme="minorHAnsi" w:cstheme="minorBidi"/>
            <w:b w:val="0"/>
            <w:caps w:val="0"/>
            <w:noProof/>
            <w:kern w:val="2"/>
            <w:szCs w:val="24"/>
            <w:lang w:val="en-FI" w:eastAsia="en-GB"/>
            <w14:ligatures w14:val="standardContextual"/>
          </w:rPr>
          <w:tab/>
        </w:r>
        <w:r w:rsidRPr="007A7FB8">
          <w:rPr>
            <w:rStyle w:val="Hyperlink"/>
            <w:noProof/>
          </w:rPr>
          <w:t>TUTKIMUSMENETELMÄT</w:t>
        </w:r>
        <w:r>
          <w:rPr>
            <w:noProof/>
            <w:webHidden/>
          </w:rPr>
          <w:tab/>
        </w:r>
        <w:r>
          <w:rPr>
            <w:noProof/>
            <w:webHidden/>
          </w:rPr>
          <w:fldChar w:fldCharType="begin"/>
        </w:r>
        <w:r>
          <w:rPr>
            <w:noProof/>
            <w:webHidden/>
          </w:rPr>
          <w:instrText xml:space="preserve"> PAGEREF _Toc208917293 \h </w:instrText>
        </w:r>
        <w:r>
          <w:rPr>
            <w:noProof/>
            <w:webHidden/>
          </w:rPr>
        </w:r>
        <w:r>
          <w:rPr>
            <w:noProof/>
            <w:webHidden/>
          </w:rPr>
          <w:fldChar w:fldCharType="separate"/>
        </w:r>
        <w:r>
          <w:rPr>
            <w:noProof/>
            <w:webHidden/>
          </w:rPr>
          <w:t>15</w:t>
        </w:r>
        <w:r>
          <w:rPr>
            <w:noProof/>
            <w:webHidden/>
          </w:rPr>
          <w:fldChar w:fldCharType="end"/>
        </w:r>
      </w:hyperlink>
    </w:p>
    <w:p w14:paraId="00602EB6" w14:textId="20ADEC55" w:rsidR="0067635B" w:rsidRDefault="0067635B">
      <w:pPr>
        <w:pStyle w:val="TOC2"/>
        <w:rPr>
          <w:rFonts w:asciiTheme="minorHAnsi" w:eastAsiaTheme="minorEastAsia" w:hAnsiTheme="minorHAnsi" w:cstheme="minorBidi"/>
          <w:noProof/>
          <w:kern w:val="2"/>
          <w:szCs w:val="24"/>
          <w:lang w:val="en-FI" w:eastAsia="en-GB"/>
          <w14:ligatures w14:val="standardContextual"/>
        </w:rPr>
      </w:pPr>
      <w:hyperlink w:anchor="_Toc208917294" w:history="1">
        <w:r w:rsidRPr="007A7FB8">
          <w:rPr>
            <w:rStyle w:val="Hyperlink"/>
            <w:noProof/>
          </w:rPr>
          <w:t>2.1</w:t>
        </w:r>
        <w:r>
          <w:rPr>
            <w:rFonts w:asciiTheme="minorHAnsi" w:eastAsiaTheme="minorEastAsia" w:hAnsiTheme="minorHAnsi" w:cstheme="minorBidi"/>
            <w:noProof/>
            <w:kern w:val="2"/>
            <w:szCs w:val="24"/>
            <w:lang w:val="en-FI" w:eastAsia="en-GB"/>
            <w14:ligatures w14:val="standardContextual"/>
          </w:rPr>
          <w:tab/>
        </w:r>
        <w:r w:rsidRPr="007A7FB8">
          <w:rPr>
            <w:rStyle w:val="Hyperlink"/>
            <w:noProof/>
          </w:rPr>
          <w:t>Tutkimuskonteksti</w:t>
        </w:r>
        <w:r>
          <w:rPr>
            <w:noProof/>
            <w:webHidden/>
          </w:rPr>
          <w:tab/>
        </w:r>
        <w:r>
          <w:rPr>
            <w:noProof/>
            <w:webHidden/>
          </w:rPr>
          <w:fldChar w:fldCharType="begin"/>
        </w:r>
        <w:r>
          <w:rPr>
            <w:noProof/>
            <w:webHidden/>
          </w:rPr>
          <w:instrText xml:space="preserve"> PAGEREF _Toc208917294 \h </w:instrText>
        </w:r>
        <w:r>
          <w:rPr>
            <w:noProof/>
            <w:webHidden/>
          </w:rPr>
        </w:r>
        <w:r>
          <w:rPr>
            <w:noProof/>
            <w:webHidden/>
          </w:rPr>
          <w:fldChar w:fldCharType="separate"/>
        </w:r>
        <w:r>
          <w:rPr>
            <w:noProof/>
            <w:webHidden/>
          </w:rPr>
          <w:t>15</w:t>
        </w:r>
        <w:r>
          <w:rPr>
            <w:noProof/>
            <w:webHidden/>
          </w:rPr>
          <w:fldChar w:fldCharType="end"/>
        </w:r>
      </w:hyperlink>
    </w:p>
    <w:p w14:paraId="04EC9C6A" w14:textId="5EDC240E" w:rsidR="0067635B" w:rsidRDefault="0067635B">
      <w:pPr>
        <w:pStyle w:val="TOC2"/>
        <w:rPr>
          <w:rFonts w:asciiTheme="minorHAnsi" w:eastAsiaTheme="minorEastAsia" w:hAnsiTheme="minorHAnsi" w:cstheme="minorBidi"/>
          <w:noProof/>
          <w:kern w:val="2"/>
          <w:szCs w:val="24"/>
          <w:lang w:val="en-FI" w:eastAsia="en-GB"/>
          <w14:ligatures w14:val="standardContextual"/>
        </w:rPr>
      </w:pPr>
      <w:hyperlink w:anchor="_Toc208917295" w:history="1">
        <w:r w:rsidRPr="007A7FB8">
          <w:rPr>
            <w:rStyle w:val="Hyperlink"/>
            <w:noProof/>
          </w:rPr>
          <w:t>2.2</w:t>
        </w:r>
        <w:r>
          <w:rPr>
            <w:rFonts w:asciiTheme="minorHAnsi" w:eastAsiaTheme="minorEastAsia" w:hAnsiTheme="minorHAnsi" w:cstheme="minorBidi"/>
            <w:noProof/>
            <w:kern w:val="2"/>
            <w:szCs w:val="24"/>
            <w:lang w:val="en-FI" w:eastAsia="en-GB"/>
            <w14:ligatures w14:val="standardContextual"/>
          </w:rPr>
          <w:tab/>
        </w:r>
        <w:r w:rsidRPr="007A7FB8">
          <w:rPr>
            <w:rStyle w:val="Hyperlink"/>
            <w:noProof/>
          </w:rPr>
          <w:t>Tutkimukseen osallistujat / Tutkittavat / Tutkimusaineisto</w:t>
        </w:r>
        <w:r>
          <w:rPr>
            <w:noProof/>
            <w:webHidden/>
          </w:rPr>
          <w:tab/>
        </w:r>
        <w:r>
          <w:rPr>
            <w:noProof/>
            <w:webHidden/>
          </w:rPr>
          <w:fldChar w:fldCharType="begin"/>
        </w:r>
        <w:r>
          <w:rPr>
            <w:noProof/>
            <w:webHidden/>
          </w:rPr>
          <w:instrText xml:space="preserve"> PAGEREF _Toc208917295 \h </w:instrText>
        </w:r>
        <w:r>
          <w:rPr>
            <w:noProof/>
            <w:webHidden/>
          </w:rPr>
        </w:r>
        <w:r>
          <w:rPr>
            <w:noProof/>
            <w:webHidden/>
          </w:rPr>
          <w:fldChar w:fldCharType="separate"/>
        </w:r>
        <w:r>
          <w:rPr>
            <w:noProof/>
            <w:webHidden/>
          </w:rPr>
          <w:t>16</w:t>
        </w:r>
        <w:r>
          <w:rPr>
            <w:noProof/>
            <w:webHidden/>
          </w:rPr>
          <w:fldChar w:fldCharType="end"/>
        </w:r>
      </w:hyperlink>
    </w:p>
    <w:p w14:paraId="04394D01" w14:textId="079CE541" w:rsidR="0067635B" w:rsidRDefault="0067635B">
      <w:pPr>
        <w:pStyle w:val="TOC2"/>
        <w:rPr>
          <w:rFonts w:asciiTheme="minorHAnsi" w:eastAsiaTheme="minorEastAsia" w:hAnsiTheme="minorHAnsi" w:cstheme="minorBidi"/>
          <w:noProof/>
          <w:kern w:val="2"/>
          <w:szCs w:val="24"/>
          <w:lang w:val="en-FI" w:eastAsia="en-GB"/>
          <w14:ligatures w14:val="standardContextual"/>
        </w:rPr>
      </w:pPr>
      <w:hyperlink w:anchor="_Toc208917296" w:history="1">
        <w:r w:rsidRPr="007A7FB8">
          <w:rPr>
            <w:rStyle w:val="Hyperlink"/>
            <w:noProof/>
          </w:rPr>
          <w:t>2.3</w:t>
        </w:r>
        <w:r>
          <w:rPr>
            <w:rFonts w:asciiTheme="minorHAnsi" w:eastAsiaTheme="minorEastAsia" w:hAnsiTheme="minorHAnsi" w:cstheme="minorBidi"/>
            <w:noProof/>
            <w:kern w:val="2"/>
            <w:szCs w:val="24"/>
            <w:lang w:val="en-FI" w:eastAsia="en-GB"/>
            <w14:ligatures w14:val="standardContextual"/>
          </w:rPr>
          <w:tab/>
        </w:r>
        <w:r w:rsidRPr="007A7FB8">
          <w:rPr>
            <w:rStyle w:val="Hyperlink"/>
            <w:noProof/>
          </w:rPr>
          <w:t>Tutkimusaineiston keruu</w:t>
        </w:r>
        <w:r>
          <w:rPr>
            <w:noProof/>
            <w:webHidden/>
          </w:rPr>
          <w:tab/>
        </w:r>
        <w:r>
          <w:rPr>
            <w:noProof/>
            <w:webHidden/>
          </w:rPr>
          <w:fldChar w:fldCharType="begin"/>
        </w:r>
        <w:r>
          <w:rPr>
            <w:noProof/>
            <w:webHidden/>
          </w:rPr>
          <w:instrText xml:space="preserve"> PAGEREF _Toc208917296 \h </w:instrText>
        </w:r>
        <w:r>
          <w:rPr>
            <w:noProof/>
            <w:webHidden/>
          </w:rPr>
        </w:r>
        <w:r>
          <w:rPr>
            <w:noProof/>
            <w:webHidden/>
          </w:rPr>
          <w:fldChar w:fldCharType="separate"/>
        </w:r>
        <w:r>
          <w:rPr>
            <w:noProof/>
            <w:webHidden/>
          </w:rPr>
          <w:t>17</w:t>
        </w:r>
        <w:r>
          <w:rPr>
            <w:noProof/>
            <w:webHidden/>
          </w:rPr>
          <w:fldChar w:fldCharType="end"/>
        </w:r>
      </w:hyperlink>
    </w:p>
    <w:p w14:paraId="254BCD95" w14:textId="6F277614" w:rsidR="0067635B" w:rsidRDefault="0067635B">
      <w:pPr>
        <w:pStyle w:val="TOC2"/>
        <w:rPr>
          <w:rFonts w:asciiTheme="minorHAnsi" w:eastAsiaTheme="minorEastAsia" w:hAnsiTheme="minorHAnsi" w:cstheme="minorBidi"/>
          <w:noProof/>
          <w:kern w:val="2"/>
          <w:szCs w:val="24"/>
          <w:lang w:val="en-FI" w:eastAsia="en-GB"/>
          <w14:ligatures w14:val="standardContextual"/>
        </w:rPr>
      </w:pPr>
      <w:hyperlink w:anchor="_Toc208917297" w:history="1">
        <w:r w:rsidRPr="007A7FB8">
          <w:rPr>
            <w:rStyle w:val="Hyperlink"/>
            <w:noProof/>
          </w:rPr>
          <w:t>2.4</w:t>
        </w:r>
        <w:r>
          <w:rPr>
            <w:rFonts w:asciiTheme="minorHAnsi" w:eastAsiaTheme="minorEastAsia" w:hAnsiTheme="minorHAnsi" w:cstheme="minorBidi"/>
            <w:noProof/>
            <w:kern w:val="2"/>
            <w:szCs w:val="24"/>
            <w:lang w:val="en-FI" w:eastAsia="en-GB"/>
            <w14:ligatures w14:val="standardContextual"/>
          </w:rPr>
          <w:tab/>
        </w:r>
        <w:r w:rsidRPr="007A7FB8">
          <w:rPr>
            <w:rStyle w:val="Hyperlink"/>
            <w:noProof/>
          </w:rPr>
          <w:t>Aineiston analyysi</w:t>
        </w:r>
        <w:r>
          <w:rPr>
            <w:noProof/>
            <w:webHidden/>
          </w:rPr>
          <w:tab/>
        </w:r>
        <w:r>
          <w:rPr>
            <w:noProof/>
            <w:webHidden/>
          </w:rPr>
          <w:fldChar w:fldCharType="begin"/>
        </w:r>
        <w:r>
          <w:rPr>
            <w:noProof/>
            <w:webHidden/>
          </w:rPr>
          <w:instrText xml:space="preserve"> PAGEREF _Toc208917297 \h </w:instrText>
        </w:r>
        <w:r>
          <w:rPr>
            <w:noProof/>
            <w:webHidden/>
          </w:rPr>
        </w:r>
        <w:r>
          <w:rPr>
            <w:noProof/>
            <w:webHidden/>
          </w:rPr>
          <w:fldChar w:fldCharType="separate"/>
        </w:r>
        <w:r>
          <w:rPr>
            <w:noProof/>
            <w:webHidden/>
          </w:rPr>
          <w:t>17</w:t>
        </w:r>
        <w:r>
          <w:rPr>
            <w:noProof/>
            <w:webHidden/>
          </w:rPr>
          <w:fldChar w:fldCharType="end"/>
        </w:r>
      </w:hyperlink>
    </w:p>
    <w:p w14:paraId="681A92DA" w14:textId="41B41869" w:rsidR="0067635B" w:rsidRDefault="0067635B">
      <w:pPr>
        <w:pStyle w:val="TOC2"/>
        <w:rPr>
          <w:rFonts w:asciiTheme="minorHAnsi" w:eastAsiaTheme="minorEastAsia" w:hAnsiTheme="minorHAnsi" w:cstheme="minorBidi"/>
          <w:noProof/>
          <w:kern w:val="2"/>
          <w:szCs w:val="24"/>
          <w:lang w:val="en-FI" w:eastAsia="en-GB"/>
          <w14:ligatures w14:val="standardContextual"/>
        </w:rPr>
      </w:pPr>
      <w:hyperlink w:anchor="_Toc208917298" w:history="1">
        <w:r w:rsidRPr="007A7FB8">
          <w:rPr>
            <w:rStyle w:val="Hyperlink"/>
            <w:noProof/>
          </w:rPr>
          <w:t>2.5</w:t>
        </w:r>
        <w:r>
          <w:rPr>
            <w:rFonts w:asciiTheme="minorHAnsi" w:eastAsiaTheme="minorEastAsia" w:hAnsiTheme="minorHAnsi" w:cstheme="minorBidi"/>
            <w:noProof/>
            <w:kern w:val="2"/>
            <w:szCs w:val="24"/>
            <w:lang w:val="en-FI" w:eastAsia="en-GB"/>
            <w14:ligatures w14:val="standardContextual"/>
          </w:rPr>
          <w:tab/>
        </w:r>
        <w:r w:rsidRPr="007A7FB8">
          <w:rPr>
            <w:rStyle w:val="Hyperlink"/>
            <w:noProof/>
          </w:rPr>
          <w:t>Eettiset ratkaisut</w:t>
        </w:r>
        <w:r>
          <w:rPr>
            <w:noProof/>
            <w:webHidden/>
          </w:rPr>
          <w:tab/>
        </w:r>
        <w:r>
          <w:rPr>
            <w:noProof/>
            <w:webHidden/>
          </w:rPr>
          <w:fldChar w:fldCharType="begin"/>
        </w:r>
        <w:r>
          <w:rPr>
            <w:noProof/>
            <w:webHidden/>
          </w:rPr>
          <w:instrText xml:space="preserve"> PAGEREF _Toc208917298 \h </w:instrText>
        </w:r>
        <w:r>
          <w:rPr>
            <w:noProof/>
            <w:webHidden/>
          </w:rPr>
        </w:r>
        <w:r>
          <w:rPr>
            <w:noProof/>
            <w:webHidden/>
          </w:rPr>
          <w:fldChar w:fldCharType="separate"/>
        </w:r>
        <w:r>
          <w:rPr>
            <w:noProof/>
            <w:webHidden/>
          </w:rPr>
          <w:t>18</w:t>
        </w:r>
        <w:r>
          <w:rPr>
            <w:noProof/>
            <w:webHidden/>
          </w:rPr>
          <w:fldChar w:fldCharType="end"/>
        </w:r>
      </w:hyperlink>
    </w:p>
    <w:p w14:paraId="5E80AA7E" w14:textId="262DB598" w:rsidR="0067635B" w:rsidRDefault="0067635B">
      <w:pPr>
        <w:pStyle w:val="TOC1"/>
        <w:rPr>
          <w:rFonts w:asciiTheme="minorHAnsi" w:eastAsiaTheme="minorEastAsia" w:hAnsiTheme="minorHAnsi" w:cstheme="minorBidi"/>
          <w:b w:val="0"/>
          <w:caps w:val="0"/>
          <w:noProof/>
          <w:kern w:val="2"/>
          <w:szCs w:val="24"/>
          <w:lang w:val="en-FI" w:eastAsia="en-GB"/>
          <w14:ligatures w14:val="standardContextual"/>
        </w:rPr>
      </w:pPr>
      <w:hyperlink w:anchor="_Toc208917299" w:history="1">
        <w:r w:rsidRPr="007A7FB8">
          <w:rPr>
            <w:rStyle w:val="Hyperlink"/>
            <w:noProof/>
          </w:rPr>
          <w:t>3</w:t>
        </w:r>
        <w:r>
          <w:rPr>
            <w:rFonts w:asciiTheme="minorHAnsi" w:eastAsiaTheme="minorEastAsia" w:hAnsiTheme="minorHAnsi" w:cstheme="minorBidi"/>
            <w:b w:val="0"/>
            <w:caps w:val="0"/>
            <w:noProof/>
            <w:kern w:val="2"/>
            <w:szCs w:val="24"/>
            <w:lang w:val="en-FI" w:eastAsia="en-GB"/>
            <w14:ligatures w14:val="standardContextual"/>
          </w:rPr>
          <w:tab/>
        </w:r>
        <w:r w:rsidRPr="007A7FB8">
          <w:rPr>
            <w:rStyle w:val="Hyperlink"/>
            <w:noProof/>
          </w:rPr>
          <w:t>TULOKSET</w:t>
        </w:r>
        <w:r>
          <w:rPr>
            <w:noProof/>
            <w:webHidden/>
          </w:rPr>
          <w:tab/>
        </w:r>
        <w:r>
          <w:rPr>
            <w:noProof/>
            <w:webHidden/>
          </w:rPr>
          <w:fldChar w:fldCharType="begin"/>
        </w:r>
        <w:r>
          <w:rPr>
            <w:noProof/>
            <w:webHidden/>
          </w:rPr>
          <w:instrText xml:space="preserve"> PAGEREF _Toc208917299 \h </w:instrText>
        </w:r>
        <w:r>
          <w:rPr>
            <w:noProof/>
            <w:webHidden/>
          </w:rPr>
        </w:r>
        <w:r>
          <w:rPr>
            <w:noProof/>
            <w:webHidden/>
          </w:rPr>
          <w:fldChar w:fldCharType="separate"/>
        </w:r>
        <w:r>
          <w:rPr>
            <w:noProof/>
            <w:webHidden/>
          </w:rPr>
          <w:t>19</w:t>
        </w:r>
        <w:r>
          <w:rPr>
            <w:noProof/>
            <w:webHidden/>
          </w:rPr>
          <w:fldChar w:fldCharType="end"/>
        </w:r>
      </w:hyperlink>
    </w:p>
    <w:p w14:paraId="09199E96" w14:textId="7F4EC5F6" w:rsidR="0067635B" w:rsidRDefault="0067635B">
      <w:pPr>
        <w:pStyle w:val="TOC2"/>
        <w:rPr>
          <w:rFonts w:asciiTheme="minorHAnsi" w:eastAsiaTheme="minorEastAsia" w:hAnsiTheme="minorHAnsi" w:cstheme="minorBidi"/>
          <w:noProof/>
          <w:kern w:val="2"/>
          <w:szCs w:val="24"/>
          <w:lang w:val="en-FI" w:eastAsia="en-GB"/>
          <w14:ligatures w14:val="standardContextual"/>
        </w:rPr>
      </w:pPr>
      <w:hyperlink w:anchor="_Toc208917300" w:history="1">
        <w:r w:rsidRPr="007A7FB8">
          <w:rPr>
            <w:rStyle w:val="Hyperlink"/>
            <w:noProof/>
          </w:rPr>
          <w:t>3.1</w:t>
        </w:r>
        <w:r>
          <w:rPr>
            <w:rFonts w:asciiTheme="minorHAnsi" w:eastAsiaTheme="minorEastAsia" w:hAnsiTheme="minorHAnsi" w:cstheme="minorBidi"/>
            <w:noProof/>
            <w:kern w:val="2"/>
            <w:szCs w:val="24"/>
            <w:lang w:val="en-FI" w:eastAsia="en-GB"/>
            <w14:ligatures w14:val="standardContextual"/>
          </w:rPr>
          <w:tab/>
        </w:r>
        <w:r w:rsidRPr="007A7FB8">
          <w:rPr>
            <w:rStyle w:val="Hyperlink"/>
            <w:noProof/>
          </w:rPr>
          <w:t>Sisällöllinen alaluku</w:t>
        </w:r>
        <w:r>
          <w:rPr>
            <w:noProof/>
            <w:webHidden/>
          </w:rPr>
          <w:tab/>
        </w:r>
        <w:r>
          <w:rPr>
            <w:noProof/>
            <w:webHidden/>
          </w:rPr>
          <w:fldChar w:fldCharType="begin"/>
        </w:r>
        <w:r>
          <w:rPr>
            <w:noProof/>
            <w:webHidden/>
          </w:rPr>
          <w:instrText xml:space="preserve"> PAGEREF _Toc208917300 \h </w:instrText>
        </w:r>
        <w:r>
          <w:rPr>
            <w:noProof/>
            <w:webHidden/>
          </w:rPr>
        </w:r>
        <w:r>
          <w:rPr>
            <w:noProof/>
            <w:webHidden/>
          </w:rPr>
          <w:fldChar w:fldCharType="separate"/>
        </w:r>
        <w:r>
          <w:rPr>
            <w:noProof/>
            <w:webHidden/>
          </w:rPr>
          <w:t>19</w:t>
        </w:r>
        <w:r>
          <w:rPr>
            <w:noProof/>
            <w:webHidden/>
          </w:rPr>
          <w:fldChar w:fldCharType="end"/>
        </w:r>
      </w:hyperlink>
    </w:p>
    <w:p w14:paraId="36E588CE" w14:textId="799151A2" w:rsidR="0067635B" w:rsidRDefault="0067635B">
      <w:pPr>
        <w:pStyle w:val="TOC2"/>
        <w:rPr>
          <w:rFonts w:asciiTheme="minorHAnsi" w:eastAsiaTheme="minorEastAsia" w:hAnsiTheme="minorHAnsi" w:cstheme="minorBidi"/>
          <w:noProof/>
          <w:kern w:val="2"/>
          <w:szCs w:val="24"/>
          <w:lang w:val="en-FI" w:eastAsia="en-GB"/>
          <w14:ligatures w14:val="standardContextual"/>
        </w:rPr>
      </w:pPr>
      <w:hyperlink w:anchor="_Toc208917301" w:history="1">
        <w:r w:rsidRPr="007A7FB8">
          <w:rPr>
            <w:rStyle w:val="Hyperlink"/>
            <w:noProof/>
          </w:rPr>
          <w:t>3.2</w:t>
        </w:r>
        <w:r>
          <w:rPr>
            <w:rFonts w:asciiTheme="minorHAnsi" w:eastAsiaTheme="minorEastAsia" w:hAnsiTheme="minorHAnsi" w:cstheme="minorBidi"/>
            <w:noProof/>
            <w:kern w:val="2"/>
            <w:szCs w:val="24"/>
            <w:lang w:val="en-FI" w:eastAsia="en-GB"/>
            <w14:ligatures w14:val="standardContextual"/>
          </w:rPr>
          <w:tab/>
        </w:r>
        <w:r w:rsidRPr="007A7FB8">
          <w:rPr>
            <w:rStyle w:val="Hyperlink"/>
            <w:noProof/>
          </w:rPr>
          <w:t>Sisällöllinen alaluku</w:t>
        </w:r>
        <w:r>
          <w:rPr>
            <w:noProof/>
            <w:webHidden/>
          </w:rPr>
          <w:tab/>
        </w:r>
        <w:r>
          <w:rPr>
            <w:noProof/>
            <w:webHidden/>
          </w:rPr>
          <w:fldChar w:fldCharType="begin"/>
        </w:r>
        <w:r>
          <w:rPr>
            <w:noProof/>
            <w:webHidden/>
          </w:rPr>
          <w:instrText xml:space="preserve"> PAGEREF _Toc208917301 \h </w:instrText>
        </w:r>
        <w:r>
          <w:rPr>
            <w:noProof/>
            <w:webHidden/>
          </w:rPr>
        </w:r>
        <w:r>
          <w:rPr>
            <w:noProof/>
            <w:webHidden/>
          </w:rPr>
          <w:fldChar w:fldCharType="separate"/>
        </w:r>
        <w:r>
          <w:rPr>
            <w:noProof/>
            <w:webHidden/>
          </w:rPr>
          <w:t>19</w:t>
        </w:r>
        <w:r>
          <w:rPr>
            <w:noProof/>
            <w:webHidden/>
          </w:rPr>
          <w:fldChar w:fldCharType="end"/>
        </w:r>
      </w:hyperlink>
    </w:p>
    <w:p w14:paraId="1EBE160A" w14:textId="2796D676" w:rsidR="0067635B" w:rsidRDefault="0067635B">
      <w:pPr>
        <w:pStyle w:val="TOC1"/>
        <w:rPr>
          <w:rFonts w:asciiTheme="minorHAnsi" w:eastAsiaTheme="minorEastAsia" w:hAnsiTheme="minorHAnsi" w:cstheme="minorBidi"/>
          <w:b w:val="0"/>
          <w:caps w:val="0"/>
          <w:noProof/>
          <w:kern w:val="2"/>
          <w:szCs w:val="24"/>
          <w:lang w:val="en-FI" w:eastAsia="en-GB"/>
          <w14:ligatures w14:val="standardContextual"/>
        </w:rPr>
      </w:pPr>
      <w:hyperlink w:anchor="_Toc208917302" w:history="1">
        <w:r w:rsidRPr="007A7FB8">
          <w:rPr>
            <w:rStyle w:val="Hyperlink"/>
            <w:noProof/>
          </w:rPr>
          <w:t>4</w:t>
        </w:r>
        <w:r>
          <w:rPr>
            <w:rFonts w:asciiTheme="minorHAnsi" w:eastAsiaTheme="minorEastAsia" w:hAnsiTheme="minorHAnsi" w:cstheme="minorBidi"/>
            <w:b w:val="0"/>
            <w:caps w:val="0"/>
            <w:noProof/>
            <w:kern w:val="2"/>
            <w:szCs w:val="24"/>
            <w:lang w:val="en-FI" w:eastAsia="en-GB"/>
            <w14:ligatures w14:val="standardContextual"/>
          </w:rPr>
          <w:tab/>
        </w:r>
        <w:r w:rsidRPr="007A7FB8">
          <w:rPr>
            <w:rStyle w:val="Hyperlink"/>
            <w:noProof/>
          </w:rPr>
          <w:t>POHDINTA</w:t>
        </w:r>
        <w:r>
          <w:rPr>
            <w:noProof/>
            <w:webHidden/>
          </w:rPr>
          <w:tab/>
        </w:r>
        <w:r>
          <w:rPr>
            <w:noProof/>
            <w:webHidden/>
          </w:rPr>
          <w:fldChar w:fldCharType="begin"/>
        </w:r>
        <w:r>
          <w:rPr>
            <w:noProof/>
            <w:webHidden/>
          </w:rPr>
          <w:instrText xml:space="preserve"> PAGEREF _Toc208917302 \h </w:instrText>
        </w:r>
        <w:r>
          <w:rPr>
            <w:noProof/>
            <w:webHidden/>
          </w:rPr>
        </w:r>
        <w:r>
          <w:rPr>
            <w:noProof/>
            <w:webHidden/>
          </w:rPr>
          <w:fldChar w:fldCharType="separate"/>
        </w:r>
        <w:r>
          <w:rPr>
            <w:noProof/>
            <w:webHidden/>
          </w:rPr>
          <w:t>22</w:t>
        </w:r>
        <w:r>
          <w:rPr>
            <w:noProof/>
            <w:webHidden/>
          </w:rPr>
          <w:fldChar w:fldCharType="end"/>
        </w:r>
      </w:hyperlink>
    </w:p>
    <w:p w14:paraId="7D6030E1" w14:textId="18AA81A1" w:rsidR="0067635B" w:rsidRDefault="0067635B">
      <w:pPr>
        <w:pStyle w:val="TOC1"/>
        <w:rPr>
          <w:rFonts w:asciiTheme="minorHAnsi" w:eastAsiaTheme="minorEastAsia" w:hAnsiTheme="minorHAnsi" w:cstheme="minorBidi"/>
          <w:b w:val="0"/>
          <w:caps w:val="0"/>
          <w:noProof/>
          <w:kern w:val="2"/>
          <w:szCs w:val="24"/>
          <w:lang w:val="en-FI" w:eastAsia="en-GB"/>
          <w14:ligatures w14:val="standardContextual"/>
        </w:rPr>
      </w:pPr>
      <w:hyperlink w:anchor="_Toc208917303" w:history="1">
        <w:r w:rsidRPr="007A7FB8">
          <w:rPr>
            <w:rStyle w:val="Hyperlink"/>
            <w:noProof/>
          </w:rPr>
          <w:t>Lähteet</w:t>
        </w:r>
        <w:r>
          <w:rPr>
            <w:noProof/>
            <w:webHidden/>
          </w:rPr>
          <w:tab/>
        </w:r>
        <w:r>
          <w:rPr>
            <w:noProof/>
            <w:webHidden/>
          </w:rPr>
          <w:fldChar w:fldCharType="begin"/>
        </w:r>
        <w:r>
          <w:rPr>
            <w:noProof/>
            <w:webHidden/>
          </w:rPr>
          <w:instrText xml:space="preserve"> PAGEREF _Toc208917303 \h </w:instrText>
        </w:r>
        <w:r>
          <w:rPr>
            <w:noProof/>
            <w:webHidden/>
          </w:rPr>
        </w:r>
        <w:r>
          <w:rPr>
            <w:noProof/>
            <w:webHidden/>
          </w:rPr>
          <w:fldChar w:fldCharType="separate"/>
        </w:r>
        <w:r>
          <w:rPr>
            <w:noProof/>
            <w:webHidden/>
          </w:rPr>
          <w:t>23</w:t>
        </w:r>
        <w:r>
          <w:rPr>
            <w:noProof/>
            <w:webHidden/>
          </w:rPr>
          <w:fldChar w:fldCharType="end"/>
        </w:r>
      </w:hyperlink>
    </w:p>
    <w:p w14:paraId="6E40313B" w14:textId="6BEFB1B0" w:rsidR="0067635B" w:rsidRDefault="0067635B">
      <w:pPr>
        <w:pStyle w:val="TOC1"/>
        <w:rPr>
          <w:rFonts w:asciiTheme="minorHAnsi" w:eastAsiaTheme="minorEastAsia" w:hAnsiTheme="minorHAnsi" w:cstheme="minorBidi"/>
          <w:b w:val="0"/>
          <w:caps w:val="0"/>
          <w:noProof/>
          <w:kern w:val="2"/>
          <w:szCs w:val="24"/>
          <w:lang w:val="en-FI" w:eastAsia="en-GB"/>
          <w14:ligatures w14:val="standardContextual"/>
        </w:rPr>
      </w:pPr>
      <w:hyperlink w:anchor="_Toc208917304" w:history="1">
        <w:r w:rsidRPr="007A7FB8">
          <w:rPr>
            <w:rStyle w:val="Hyperlink"/>
            <w:noProof/>
          </w:rPr>
          <w:t>Liitteet</w:t>
        </w:r>
        <w:r>
          <w:rPr>
            <w:noProof/>
            <w:webHidden/>
          </w:rPr>
          <w:tab/>
        </w:r>
        <w:r>
          <w:rPr>
            <w:noProof/>
            <w:webHidden/>
          </w:rPr>
          <w:fldChar w:fldCharType="begin"/>
        </w:r>
        <w:r>
          <w:rPr>
            <w:noProof/>
            <w:webHidden/>
          </w:rPr>
          <w:instrText xml:space="preserve"> PAGEREF _Toc208917304 \h </w:instrText>
        </w:r>
        <w:r>
          <w:rPr>
            <w:noProof/>
            <w:webHidden/>
          </w:rPr>
        </w:r>
        <w:r>
          <w:rPr>
            <w:noProof/>
            <w:webHidden/>
          </w:rPr>
          <w:fldChar w:fldCharType="separate"/>
        </w:r>
        <w:r>
          <w:rPr>
            <w:noProof/>
            <w:webHidden/>
          </w:rPr>
          <w:t>30</w:t>
        </w:r>
        <w:r>
          <w:rPr>
            <w:noProof/>
            <w:webHidden/>
          </w:rPr>
          <w:fldChar w:fldCharType="end"/>
        </w:r>
      </w:hyperlink>
    </w:p>
    <w:p w14:paraId="3F6D8222" w14:textId="2FAD8A43" w:rsidR="00F86C71" w:rsidRPr="00CF494C" w:rsidRDefault="00D30072" w:rsidP="00635B1D">
      <w:pPr>
        <w:pStyle w:val="Otsikko1"/>
        <w:sectPr w:rsidR="00F86C71" w:rsidRPr="00CF494C">
          <w:headerReference w:type="default" r:id="rId11"/>
          <w:pgSz w:w="11906" w:h="16838"/>
          <w:pgMar w:top="1418" w:right="1701" w:bottom="1418" w:left="1701" w:header="709" w:footer="709" w:gutter="0"/>
          <w:cols w:space="720"/>
          <w:docGrid w:linePitch="360"/>
        </w:sectPr>
      </w:pPr>
      <w:r w:rsidRPr="00CF494C">
        <w:lastRenderedPageBreak/>
        <w:fldChar w:fldCharType="end"/>
      </w:r>
      <w:bookmarkStart w:id="5" w:name="_Toc354470408"/>
      <w:bookmarkStart w:id="6" w:name="_Toc208917289"/>
      <w:r w:rsidR="00E079B5" w:rsidRPr="00CF494C">
        <w:t>JOHDANTO</w:t>
      </w:r>
      <w:bookmarkEnd w:id="5"/>
      <w:bookmarkEnd w:id="6"/>
    </w:p>
    <w:p w14:paraId="672618C8" w14:textId="77777777" w:rsidR="00933630" w:rsidRPr="00CF494C" w:rsidRDefault="00933630" w:rsidP="00E612F0">
      <w:pPr>
        <w:pStyle w:val="1tekstikappale"/>
      </w:pPr>
      <w:r w:rsidRPr="00CF494C">
        <w:t>Pro gradu -tutkielman tavoitteena on kehittää kykyä itsenäiseen tieteelliseen tiedonhakuun, olemassa olevan tiedon erittelyyn ja kriittiseen arviointiin sekä itsenäiseen tiedon tuottamiseen ja soveltamiseen. Tutkielma on osoitus opiskelijan kyvystä tieteelliseen ajatteluun, tutkittavan ilmiön problematisointiin, analysointiin ja raportointiin. Pro gradu -tutkielma voidaan tehdä yksin tai parityönä.</w:t>
      </w:r>
    </w:p>
    <w:p w14:paraId="3B91A6F8" w14:textId="72121A63" w:rsidR="003D315F" w:rsidRPr="00CF494C" w:rsidRDefault="00E079B5" w:rsidP="000B09BB">
      <w:pPr>
        <w:pStyle w:val="1tekstikappale"/>
        <w:ind w:firstLine="567"/>
      </w:pPr>
      <w:r w:rsidRPr="00CF494C">
        <w:t>Tämä ohjeisto on tarkoitettu ohjeeksi</w:t>
      </w:r>
      <w:r w:rsidR="00AD004D" w:rsidRPr="00CF494C">
        <w:t xml:space="preserve"> artikkelimuotoisen </w:t>
      </w:r>
      <w:r w:rsidR="00D01FE5" w:rsidRPr="00CF494C">
        <w:t xml:space="preserve">pro </w:t>
      </w:r>
      <w:r w:rsidR="00AD004D" w:rsidRPr="00CF494C">
        <w:t>gradu</w:t>
      </w:r>
      <w:r w:rsidR="0040750E" w:rsidRPr="00CF494C">
        <w:t xml:space="preserve"> </w:t>
      </w:r>
      <w:r w:rsidR="00D01FE5" w:rsidRPr="00CF494C">
        <w:t>-tutkielma</w:t>
      </w:r>
      <w:r w:rsidR="00AD004D" w:rsidRPr="00CF494C">
        <w:t>n tekemiseksi</w:t>
      </w:r>
      <w:r w:rsidRPr="00CF494C">
        <w:t xml:space="preserve">. </w:t>
      </w:r>
      <w:r w:rsidR="00205C96" w:rsidRPr="00CF494C">
        <w:t xml:space="preserve">Ohjeisto ei kata kaikkia </w:t>
      </w:r>
      <w:r w:rsidR="00FE4D28" w:rsidRPr="00CF494C">
        <w:t>tutkimusasetelmia</w:t>
      </w:r>
      <w:r w:rsidR="00205C96" w:rsidRPr="00CF494C">
        <w:t>, joten voit yhdessä ohjaajasi</w:t>
      </w:r>
      <w:r w:rsidR="002644AC" w:rsidRPr="00CF494C">
        <w:t xml:space="preserve"> kanssa päätyä muokkaamaan tätä yleispohjaa tutkimukseesi </w:t>
      </w:r>
      <w:r w:rsidR="00205C96" w:rsidRPr="00CF494C">
        <w:t xml:space="preserve">paremmin </w:t>
      </w:r>
      <w:r w:rsidR="002644AC" w:rsidRPr="00CF494C">
        <w:t>sopivaksi</w:t>
      </w:r>
      <w:r w:rsidRPr="00CF494C">
        <w:t xml:space="preserve">. </w:t>
      </w:r>
      <w:r w:rsidR="00AE1906" w:rsidRPr="00CF494C">
        <w:t>Verrattuna monografiamuotoiseen</w:t>
      </w:r>
      <w:r w:rsidR="00173C5D" w:rsidRPr="00CF494C">
        <w:t xml:space="preserve"> pro gradu </w:t>
      </w:r>
      <w:r w:rsidR="00E62A84" w:rsidRPr="00CF494C">
        <w:t>-</w:t>
      </w:r>
      <w:r w:rsidR="00F47EA3" w:rsidRPr="00CF494C">
        <w:t>tutkielmaan</w:t>
      </w:r>
      <w:r w:rsidR="00173C5D" w:rsidRPr="00CF494C">
        <w:t xml:space="preserve"> a</w:t>
      </w:r>
      <w:r w:rsidR="00314144" w:rsidRPr="00CF494C">
        <w:t xml:space="preserve">rtikkelimuotoisen tutkielman </w:t>
      </w:r>
      <w:r w:rsidR="002644AC" w:rsidRPr="00CF494C">
        <w:t xml:space="preserve">rakenne on pelkistetympi ja kirjoitus- ja </w:t>
      </w:r>
      <w:r w:rsidR="00173C5D" w:rsidRPr="00CF494C">
        <w:t>esitystapa tiiviimpi</w:t>
      </w:r>
      <w:r w:rsidR="003D315F" w:rsidRPr="00CF494C">
        <w:t>.</w:t>
      </w:r>
      <w:r w:rsidR="002644AC" w:rsidRPr="00CF494C">
        <w:t xml:space="preserve"> </w:t>
      </w:r>
      <w:r w:rsidR="003D315F" w:rsidRPr="00CF494C">
        <w:t>P</w:t>
      </w:r>
      <w:r w:rsidR="002644AC" w:rsidRPr="00CF494C">
        <w:t>yrki</w:t>
      </w:r>
      <w:r w:rsidR="003D315F" w:rsidRPr="00CF494C">
        <w:t>myksenä on ytimekäs synteesi</w:t>
      </w:r>
      <w:r w:rsidR="002644AC" w:rsidRPr="00CF494C">
        <w:t xml:space="preserve"> niin aikaisemman </w:t>
      </w:r>
      <w:r w:rsidR="003D315F" w:rsidRPr="00CF494C">
        <w:t>teoria- ja</w:t>
      </w:r>
      <w:r w:rsidR="00FE4D28" w:rsidRPr="00CF494C">
        <w:t>/tai</w:t>
      </w:r>
      <w:r w:rsidR="003D315F" w:rsidRPr="00CF494C">
        <w:t xml:space="preserve"> tutkimus</w:t>
      </w:r>
      <w:r w:rsidR="002644AC" w:rsidRPr="00CF494C">
        <w:t xml:space="preserve">kirjallisuuden </w:t>
      </w:r>
      <w:r w:rsidR="003D315F" w:rsidRPr="00CF494C">
        <w:t xml:space="preserve">esittämisen </w:t>
      </w:r>
      <w:r w:rsidR="002644AC" w:rsidRPr="00CF494C">
        <w:t xml:space="preserve">kuin </w:t>
      </w:r>
      <w:r w:rsidR="003D315F" w:rsidRPr="00CF494C">
        <w:t>saatujen tulosten raportoinnin ja pohdinnan suhteen</w:t>
      </w:r>
      <w:r w:rsidR="002644AC" w:rsidRPr="00CF494C">
        <w:t>.</w:t>
      </w:r>
      <w:r w:rsidR="00173C5D" w:rsidRPr="00CF494C">
        <w:t xml:space="preserve"> Artikkelimuotoisen tutkielman </w:t>
      </w:r>
      <w:r w:rsidR="00314144" w:rsidRPr="00CF494C">
        <w:t>pituude</w:t>
      </w:r>
      <w:r w:rsidR="00173C5D" w:rsidRPr="00CF494C">
        <w:t xml:space="preserve">ksi suositellaan </w:t>
      </w:r>
      <w:r w:rsidR="00F1767D" w:rsidRPr="00CF494C">
        <w:t>noin 8</w:t>
      </w:r>
      <w:r w:rsidR="00C05B78" w:rsidRPr="00CF494C">
        <w:t> </w:t>
      </w:r>
      <w:r w:rsidR="00F1767D" w:rsidRPr="00CF494C">
        <w:t>000</w:t>
      </w:r>
      <w:r w:rsidR="00C05B78" w:rsidRPr="00CF494C">
        <w:t xml:space="preserve"> </w:t>
      </w:r>
      <w:r w:rsidR="00F1767D" w:rsidRPr="00CF494C">
        <w:t>sanaa</w:t>
      </w:r>
      <w:r w:rsidR="00314144" w:rsidRPr="00CF494C">
        <w:t xml:space="preserve"> </w:t>
      </w:r>
      <w:r w:rsidR="003D315F" w:rsidRPr="00CF494C">
        <w:t xml:space="preserve">pois lukien </w:t>
      </w:r>
      <w:r w:rsidR="00F1767D" w:rsidRPr="00CF494C">
        <w:t xml:space="preserve">lähdeluettelo ja </w:t>
      </w:r>
      <w:r w:rsidR="003D315F" w:rsidRPr="00CF494C">
        <w:t>mahdolliset liitteet</w:t>
      </w:r>
      <w:r w:rsidR="00314144" w:rsidRPr="00CF494C">
        <w:t xml:space="preserve">. </w:t>
      </w:r>
    </w:p>
    <w:p w14:paraId="694BBF98" w14:textId="11F08DA2" w:rsidR="00314144" w:rsidRPr="00FD489A" w:rsidRDefault="00314144" w:rsidP="00FD489A">
      <w:pPr>
        <w:pStyle w:val="Leipteksti1"/>
        <w:rPr>
          <w:rFonts w:eastAsiaTheme="minorEastAsia"/>
        </w:rPr>
      </w:pPr>
      <w:r w:rsidRPr="00CF494C">
        <w:t>Artikkeli</w:t>
      </w:r>
      <w:r w:rsidR="00CA0E67" w:rsidRPr="00CF494C">
        <w:t>muotoinen tutkielma</w:t>
      </w:r>
      <w:r w:rsidRPr="00CF494C">
        <w:t xml:space="preserve"> voi olla suome</w:t>
      </w:r>
      <w:r w:rsidR="001F781D" w:rsidRPr="00CF494C">
        <w:t>n-</w:t>
      </w:r>
      <w:r w:rsidRPr="00CF494C">
        <w:t xml:space="preserve"> tai englanninkielinen (tai </w:t>
      </w:r>
      <w:r w:rsidR="00613460" w:rsidRPr="00CF494C">
        <w:t xml:space="preserve">dekaanin luvalla myös </w:t>
      </w:r>
      <w:r w:rsidRPr="00CF494C">
        <w:t xml:space="preserve">muun kielinen). </w:t>
      </w:r>
      <w:r w:rsidR="001F781D" w:rsidRPr="00CF494C">
        <w:t xml:space="preserve">Artikkelimuotoisessa tutkielmassa </w:t>
      </w:r>
      <w:r w:rsidRPr="00CF494C">
        <w:rPr>
          <w:rFonts w:eastAsiaTheme="minorEastAsia"/>
        </w:rPr>
        <w:t xml:space="preserve">suositetaan käytettävän </w:t>
      </w:r>
      <w:r w:rsidR="001F781D" w:rsidRPr="00CF494C">
        <w:rPr>
          <w:rFonts w:eastAsiaTheme="minorEastAsia"/>
        </w:rPr>
        <w:t xml:space="preserve">tutkielman kielestä riippumatta </w:t>
      </w:r>
      <w:proofErr w:type="spellStart"/>
      <w:r w:rsidRPr="00CF494C">
        <w:rPr>
          <w:rFonts w:eastAsiaTheme="minorEastAsia"/>
        </w:rPr>
        <w:t>APA</w:t>
      </w:r>
      <w:r w:rsidR="000B09BB" w:rsidRPr="00CF494C">
        <w:rPr>
          <w:rFonts w:eastAsiaTheme="minorEastAsia"/>
        </w:rPr>
        <w:t>:</w:t>
      </w:r>
      <w:r w:rsidRPr="00CF494C">
        <w:rPr>
          <w:rFonts w:eastAsiaTheme="minorEastAsia"/>
        </w:rPr>
        <w:t>n</w:t>
      </w:r>
      <w:proofErr w:type="spellEnd"/>
      <w:r w:rsidRPr="00CF494C">
        <w:rPr>
          <w:rFonts w:eastAsiaTheme="minorEastAsia"/>
        </w:rPr>
        <w:t xml:space="preserve"> (</w:t>
      </w:r>
      <w:proofErr w:type="spellStart"/>
      <w:r w:rsidRPr="00CF494C">
        <w:rPr>
          <w:rFonts w:eastAsiaTheme="minorEastAsia"/>
        </w:rPr>
        <w:t>Publication</w:t>
      </w:r>
      <w:proofErr w:type="spellEnd"/>
      <w:r w:rsidRPr="00CF494C">
        <w:rPr>
          <w:rFonts w:eastAsiaTheme="minorEastAsia"/>
        </w:rPr>
        <w:t xml:space="preserve"> </w:t>
      </w:r>
      <w:proofErr w:type="spellStart"/>
      <w:r w:rsidRPr="00CF494C">
        <w:rPr>
          <w:rFonts w:eastAsiaTheme="minorEastAsia"/>
        </w:rPr>
        <w:t>Manual</w:t>
      </w:r>
      <w:proofErr w:type="spellEnd"/>
      <w:r w:rsidRPr="00CF494C">
        <w:rPr>
          <w:rFonts w:eastAsiaTheme="minorEastAsia"/>
        </w:rPr>
        <w:t xml:space="preserve"> of </w:t>
      </w:r>
      <w:proofErr w:type="spellStart"/>
      <w:r w:rsidRPr="00CF494C">
        <w:rPr>
          <w:rFonts w:eastAsiaTheme="minorEastAsia"/>
        </w:rPr>
        <w:t>the</w:t>
      </w:r>
      <w:proofErr w:type="spellEnd"/>
      <w:r w:rsidRPr="00CF494C">
        <w:rPr>
          <w:rFonts w:eastAsiaTheme="minorEastAsia"/>
        </w:rPr>
        <w:t xml:space="preserve"> American </w:t>
      </w:r>
      <w:proofErr w:type="spellStart"/>
      <w:r w:rsidRPr="00CF494C">
        <w:rPr>
          <w:rFonts w:eastAsiaTheme="minorEastAsia"/>
        </w:rPr>
        <w:t>Psychological</w:t>
      </w:r>
      <w:proofErr w:type="spellEnd"/>
      <w:r w:rsidRPr="00CF494C">
        <w:rPr>
          <w:rFonts w:eastAsiaTheme="minorEastAsia"/>
        </w:rPr>
        <w:t xml:space="preserve"> Association</w:t>
      </w:r>
      <w:r w:rsidR="00920FD0" w:rsidRPr="00CF494C">
        <w:rPr>
          <w:rFonts w:eastAsiaTheme="minorEastAsia"/>
        </w:rPr>
        <w:t xml:space="preserve">; </w:t>
      </w:r>
      <w:hyperlink r:id="rId12">
        <w:r w:rsidR="00920FD0" w:rsidRPr="00CF494C">
          <w:rPr>
            <w:rStyle w:val="Hyperlink"/>
            <w:rFonts w:eastAsiaTheme="minorEastAsia"/>
          </w:rPr>
          <w:t>http://www.apastyle.org/</w:t>
        </w:r>
      </w:hyperlink>
      <w:r w:rsidRPr="00CF494C">
        <w:rPr>
          <w:rFonts w:eastAsiaTheme="minorEastAsia"/>
        </w:rPr>
        <w:t xml:space="preserve">) </w:t>
      </w:r>
      <w:r w:rsidR="001F781D" w:rsidRPr="00CF494C">
        <w:rPr>
          <w:rFonts w:eastAsiaTheme="minorEastAsia"/>
        </w:rPr>
        <w:t>kirjoitus</w:t>
      </w:r>
      <w:r w:rsidRPr="00CF494C">
        <w:rPr>
          <w:rFonts w:eastAsiaTheme="minorEastAsia"/>
        </w:rPr>
        <w:t>käytäntöjä</w:t>
      </w:r>
      <w:r w:rsidR="001F7A9C" w:rsidRPr="00CF494C">
        <w:rPr>
          <w:rFonts w:eastAsiaTheme="minorEastAsia"/>
        </w:rPr>
        <w:t>, jotka on esitelty tässä mallipohjassa</w:t>
      </w:r>
      <w:r w:rsidR="00FE3C27" w:rsidRPr="00CF494C">
        <w:rPr>
          <w:rFonts w:eastAsiaTheme="minorEastAsia"/>
        </w:rPr>
        <w:t>. Erityisesti tämä pätee silloin</w:t>
      </w:r>
      <w:r w:rsidR="00613460" w:rsidRPr="00CF494C">
        <w:rPr>
          <w:rFonts w:eastAsiaTheme="minorEastAsia"/>
        </w:rPr>
        <w:t>,</w:t>
      </w:r>
      <w:r w:rsidR="00FE3C27" w:rsidRPr="00CF494C">
        <w:rPr>
          <w:rFonts w:eastAsiaTheme="minorEastAsia"/>
        </w:rPr>
        <w:t xml:space="preserve"> kun</w:t>
      </w:r>
      <w:r w:rsidR="001F781D" w:rsidRPr="00CF494C">
        <w:rPr>
          <w:rFonts w:eastAsiaTheme="minorEastAsia"/>
        </w:rPr>
        <w:t xml:space="preserve"> tutkielma kirjoitetaan englannin</w:t>
      </w:r>
      <w:r w:rsidR="004E57E9" w:rsidRPr="00CF494C">
        <w:rPr>
          <w:rFonts w:eastAsiaTheme="minorEastAsia"/>
        </w:rPr>
        <w:t xml:space="preserve"> </w:t>
      </w:r>
      <w:r w:rsidR="001F781D" w:rsidRPr="00CF494C">
        <w:rPr>
          <w:rFonts w:eastAsiaTheme="minorEastAsia"/>
        </w:rPr>
        <w:t>kielellä</w:t>
      </w:r>
      <w:r w:rsidRPr="00CF494C">
        <w:rPr>
          <w:rFonts w:eastAsiaTheme="minorEastAsia"/>
        </w:rPr>
        <w:t>.</w:t>
      </w:r>
      <w:r w:rsidR="001F781D" w:rsidRPr="00CF494C">
        <w:rPr>
          <w:rFonts w:eastAsiaTheme="minorEastAsia"/>
        </w:rPr>
        <w:t xml:space="preserve"> </w:t>
      </w:r>
      <w:r w:rsidR="000D692A" w:rsidRPr="00CF494C">
        <w:rPr>
          <w:rFonts w:eastAsiaTheme="minorEastAsia"/>
        </w:rPr>
        <w:t xml:space="preserve">Tämä ohjeisto noudattaa artikkeleissa yleisesti </w:t>
      </w:r>
      <w:r w:rsidR="00295261" w:rsidRPr="00CF494C">
        <w:rPr>
          <w:rFonts w:eastAsiaTheme="minorEastAsia"/>
        </w:rPr>
        <w:t>esiintyvää</w:t>
      </w:r>
      <w:r w:rsidR="00715907" w:rsidRPr="00CF494C">
        <w:rPr>
          <w:rFonts w:eastAsiaTheme="minorEastAsia"/>
        </w:rPr>
        <w:t xml:space="preserve"> IMRD-rakennetta [</w:t>
      </w:r>
      <w:proofErr w:type="spellStart"/>
      <w:r w:rsidR="00715907" w:rsidRPr="00CF494C">
        <w:rPr>
          <w:rFonts w:eastAsiaTheme="minorEastAsia"/>
        </w:rPr>
        <w:t>Introduction</w:t>
      </w:r>
      <w:proofErr w:type="spellEnd"/>
      <w:r w:rsidR="00715907" w:rsidRPr="00CF494C">
        <w:rPr>
          <w:rFonts w:eastAsiaTheme="minorEastAsia"/>
        </w:rPr>
        <w:t xml:space="preserve"> (johdanto),</w:t>
      </w:r>
      <w:r w:rsidR="000D692A" w:rsidRPr="00CF494C">
        <w:rPr>
          <w:rFonts w:eastAsiaTheme="minorEastAsia"/>
        </w:rPr>
        <w:t xml:space="preserve"> </w:t>
      </w:r>
      <w:proofErr w:type="spellStart"/>
      <w:r w:rsidR="00715907" w:rsidRPr="00CF494C">
        <w:rPr>
          <w:rFonts w:eastAsiaTheme="minorEastAsia"/>
        </w:rPr>
        <w:t>M</w:t>
      </w:r>
      <w:r w:rsidR="000D692A" w:rsidRPr="00CF494C">
        <w:rPr>
          <w:rFonts w:eastAsiaTheme="minorEastAsia"/>
        </w:rPr>
        <w:t>ethodology</w:t>
      </w:r>
      <w:proofErr w:type="spellEnd"/>
      <w:r w:rsidR="00715907" w:rsidRPr="00CF494C">
        <w:rPr>
          <w:rFonts w:eastAsiaTheme="minorEastAsia"/>
        </w:rPr>
        <w:t xml:space="preserve"> (t</w:t>
      </w:r>
      <w:r w:rsidR="00C66676" w:rsidRPr="00CF494C">
        <w:rPr>
          <w:rFonts w:eastAsiaTheme="minorEastAsia"/>
        </w:rPr>
        <w:t>utkimus</w:t>
      </w:r>
      <w:r w:rsidR="000D692A" w:rsidRPr="00CF494C">
        <w:rPr>
          <w:rFonts w:eastAsiaTheme="minorEastAsia"/>
        </w:rPr>
        <w:t>me</w:t>
      </w:r>
      <w:r w:rsidR="00C66676" w:rsidRPr="00CF494C">
        <w:rPr>
          <w:rFonts w:eastAsiaTheme="minorEastAsia"/>
        </w:rPr>
        <w:t>netelmät</w:t>
      </w:r>
      <w:r w:rsidR="00715907" w:rsidRPr="00CF494C">
        <w:rPr>
          <w:rFonts w:eastAsiaTheme="minorEastAsia"/>
        </w:rPr>
        <w:t xml:space="preserve">), </w:t>
      </w:r>
      <w:proofErr w:type="spellStart"/>
      <w:r w:rsidR="00715907" w:rsidRPr="00CF494C">
        <w:rPr>
          <w:rFonts w:eastAsiaTheme="minorEastAsia"/>
        </w:rPr>
        <w:t>Results</w:t>
      </w:r>
      <w:proofErr w:type="spellEnd"/>
      <w:r w:rsidR="00715907" w:rsidRPr="00CF494C">
        <w:rPr>
          <w:rFonts w:eastAsiaTheme="minorEastAsia"/>
        </w:rPr>
        <w:t xml:space="preserve"> (tulokset) ja</w:t>
      </w:r>
      <w:r w:rsidR="000D692A" w:rsidRPr="00CF494C">
        <w:rPr>
          <w:rFonts w:eastAsiaTheme="minorEastAsia"/>
        </w:rPr>
        <w:t xml:space="preserve"> </w:t>
      </w:r>
      <w:proofErr w:type="spellStart"/>
      <w:r w:rsidR="00715907" w:rsidRPr="00CF494C">
        <w:rPr>
          <w:rFonts w:eastAsiaTheme="minorEastAsia"/>
        </w:rPr>
        <w:t>D</w:t>
      </w:r>
      <w:r w:rsidR="000D692A" w:rsidRPr="00CF494C">
        <w:rPr>
          <w:rFonts w:eastAsiaTheme="minorEastAsia"/>
        </w:rPr>
        <w:t>iscussion</w:t>
      </w:r>
      <w:proofErr w:type="spellEnd"/>
      <w:r w:rsidR="00715907" w:rsidRPr="00CF494C">
        <w:rPr>
          <w:rFonts w:eastAsiaTheme="minorEastAsia"/>
        </w:rPr>
        <w:t xml:space="preserve"> (po</w:t>
      </w:r>
      <w:r w:rsidR="000D692A" w:rsidRPr="00CF494C">
        <w:rPr>
          <w:rFonts w:eastAsiaTheme="minorEastAsia"/>
        </w:rPr>
        <w:t>hdinta)</w:t>
      </w:r>
      <w:r w:rsidR="00715907" w:rsidRPr="00CF494C">
        <w:rPr>
          <w:rFonts w:eastAsiaTheme="minorEastAsia"/>
        </w:rPr>
        <w:t>]</w:t>
      </w:r>
      <w:r w:rsidR="000D692A" w:rsidRPr="00CF494C">
        <w:rPr>
          <w:rFonts w:eastAsiaTheme="minorEastAsia"/>
        </w:rPr>
        <w:t>.</w:t>
      </w:r>
      <w:r w:rsidR="00F86C7F" w:rsidRPr="00CF494C">
        <w:rPr>
          <w:rFonts w:eastAsiaTheme="minorEastAsia"/>
        </w:rPr>
        <w:t xml:space="preserve"> Tarvittaessa ohjaajan kanssa voidaan sopia erikseen vaihtoehtoinen käytäntö. Tärkeintä on olla johdonmukainen ja käyttää valittua kirjoituskäytäntöä läpi työn</w:t>
      </w:r>
      <w:r w:rsidR="00940213" w:rsidRPr="00CF494C">
        <w:rPr>
          <w:rFonts w:eastAsiaTheme="minorEastAsia"/>
        </w:rPr>
        <w:t>.</w:t>
      </w:r>
    </w:p>
    <w:p w14:paraId="0EA03C0B" w14:textId="6BB11F9B" w:rsidR="00AB4D2A" w:rsidRPr="00CF494C" w:rsidRDefault="00195248" w:rsidP="00C22556">
      <w:pPr>
        <w:pStyle w:val="Otsikko2"/>
      </w:pPr>
      <w:bookmarkStart w:id="7" w:name="_Toc208917290"/>
      <w:r w:rsidRPr="00CF494C">
        <w:t>Johdanto ja lähdeviittauskäytänteet</w:t>
      </w:r>
      <w:bookmarkEnd w:id="7"/>
      <w:r w:rsidRPr="00CF494C">
        <w:t xml:space="preserve"> </w:t>
      </w:r>
    </w:p>
    <w:p w14:paraId="1EFF299A" w14:textId="189C3C27" w:rsidR="00B74894" w:rsidRPr="00CF494C" w:rsidRDefault="002140E7" w:rsidP="005D4FA3">
      <w:pPr>
        <w:pStyle w:val="1tekstikappale"/>
      </w:pPr>
      <w:r w:rsidRPr="00CF494C">
        <w:t xml:space="preserve">Termillä johdanto ei </w:t>
      </w:r>
      <w:r w:rsidR="006B3062" w:rsidRPr="00CF494C">
        <w:t xml:space="preserve">tässä </w:t>
      </w:r>
      <w:r w:rsidRPr="00CF494C">
        <w:t xml:space="preserve">tarkoiteta </w:t>
      </w:r>
      <w:r w:rsidR="006B3062" w:rsidRPr="00CF494C">
        <w:t xml:space="preserve">monografioille tyypillistä </w:t>
      </w:r>
      <w:r w:rsidRPr="00CF494C">
        <w:t>ennen teoria</w:t>
      </w:r>
      <w:r w:rsidR="004E57E9" w:rsidRPr="00CF494C">
        <w:t>lukuja</w:t>
      </w:r>
      <w:r w:rsidRPr="00CF494C">
        <w:t xml:space="preserve"> </w:t>
      </w:r>
      <w:r w:rsidR="00BD12F6" w:rsidRPr="00CF494C">
        <w:t>tai ilmiön kuvailu</w:t>
      </w:r>
      <w:r w:rsidR="00DB4B61" w:rsidRPr="00CF494C">
        <w:t>lukuj</w:t>
      </w:r>
      <w:r w:rsidR="00BD12F6" w:rsidRPr="00CF494C">
        <w:t xml:space="preserve">a </w:t>
      </w:r>
      <w:r w:rsidRPr="00CF494C">
        <w:t xml:space="preserve">sijoittuvaa </w:t>
      </w:r>
      <w:r w:rsidR="006B3062" w:rsidRPr="00CF494C">
        <w:t xml:space="preserve">erillistä </w:t>
      </w:r>
      <w:r w:rsidRPr="00CF494C">
        <w:t>työhön johdattelevaa lukua, vaan a</w:t>
      </w:r>
      <w:r w:rsidR="00B74894" w:rsidRPr="00CF494C">
        <w:t>r</w:t>
      </w:r>
      <w:r w:rsidR="00B74894" w:rsidRPr="00CF494C">
        <w:lastRenderedPageBreak/>
        <w:t>tikkelimuotoise</w:t>
      </w:r>
      <w:r w:rsidRPr="00CF494C">
        <w:t>ssa</w:t>
      </w:r>
      <w:r w:rsidR="00B74894" w:rsidRPr="00CF494C">
        <w:t xml:space="preserve"> tutkielma</w:t>
      </w:r>
      <w:r w:rsidRPr="00CF494C">
        <w:t>ssa</w:t>
      </w:r>
      <w:r w:rsidR="00B74894" w:rsidRPr="00CF494C">
        <w:t xml:space="preserve"> </w:t>
      </w:r>
      <w:r w:rsidRPr="00CF494C">
        <w:t>johdannolla (</w:t>
      </w:r>
      <w:proofErr w:type="spellStart"/>
      <w:r w:rsidRPr="00CF494C">
        <w:t>introduction</w:t>
      </w:r>
      <w:proofErr w:type="spellEnd"/>
      <w:r w:rsidRPr="00CF494C">
        <w:t xml:space="preserve">) tarkoitetaan </w:t>
      </w:r>
      <w:r w:rsidR="002857A5" w:rsidRPr="00CF494C">
        <w:t>taus</w:t>
      </w:r>
      <w:r w:rsidRPr="00CF494C">
        <w:t>toittavaa</w:t>
      </w:r>
      <w:r w:rsidR="002857A5" w:rsidRPr="00CF494C">
        <w:t xml:space="preserve"> ja</w:t>
      </w:r>
      <w:r w:rsidRPr="00CF494C">
        <w:t xml:space="preserve"> tutkimuskysymykset perustelevaa </w:t>
      </w:r>
      <w:r w:rsidR="00DB4B61" w:rsidRPr="00CF494C">
        <w:t>lukua</w:t>
      </w:r>
      <w:r w:rsidRPr="00CF494C">
        <w:t>, jonka</w:t>
      </w:r>
      <w:r w:rsidR="00984718" w:rsidRPr="00CF494C">
        <w:t xml:space="preserve"> </w:t>
      </w:r>
      <w:r w:rsidR="00B74894" w:rsidRPr="00CF494C">
        <w:t xml:space="preserve">suosituspituus on </w:t>
      </w:r>
      <w:r w:rsidR="000D692A" w:rsidRPr="00CF494C">
        <w:t xml:space="preserve">noin </w:t>
      </w:r>
      <w:r w:rsidR="008743A9" w:rsidRPr="00CF494C">
        <w:t xml:space="preserve">kolmannes gradun </w:t>
      </w:r>
      <w:r w:rsidR="00883C61" w:rsidRPr="00CF494C">
        <w:t xml:space="preserve">tekstiosan </w:t>
      </w:r>
      <w:r w:rsidR="008743A9" w:rsidRPr="00CF494C">
        <w:t>pituudesta</w:t>
      </w:r>
      <w:r w:rsidR="00B74894" w:rsidRPr="00CF494C">
        <w:t xml:space="preserve">. </w:t>
      </w:r>
      <w:r w:rsidR="0087081B" w:rsidRPr="00CF494C">
        <w:t xml:space="preserve">Teoreettinen </w:t>
      </w:r>
      <w:r w:rsidR="00DB4B61" w:rsidRPr="00CF494C">
        <w:t>tai</w:t>
      </w:r>
      <w:r w:rsidR="00706F0B" w:rsidRPr="00CF494C">
        <w:t xml:space="preserve"> tutkittavan ilmiön käsitteitä</w:t>
      </w:r>
      <w:r w:rsidR="00DB4B61" w:rsidRPr="00CF494C">
        <w:t xml:space="preserve"> kuvaileva </w:t>
      </w:r>
      <w:r w:rsidR="0087081B" w:rsidRPr="00CF494C">
        <w:t xml:space="preserve">johdanto </w:t>
      </w:r>
      <w:r w:rsidR="004E57E9" w:rsidRPr="00CF494C">
        <w:t xml:space="preserve">ilmentää hyvää perehtyneisyyttä aihepiirin kirjallisuuteen, joten siinä on </w:t>
      </w:r>
      <w:r w:rsidR="00B74894" w:rsidRPr="00CF494C">
        <w:t>olennaista rajausten ja valintojen sekä tiiviin ilmaisun tuottaminen</w:t>
      </w:r>
      <w:r w:rsidR="004E57E9" w:rsidRPr="00CF494C">
        <w:t>.</w:t>
      </w:r>
      <w:r w:rsidR="00B74894" w:rsidRPr="00CF494C">
        <w:t xml:space="preserve"> </w:t>
      </w:r>
      <w:r w:rsidR="004E57E9" w:rsidRPr="00CF494C">
        <w:t xml:space="preserve">Johdanto </w:t>
      </w:r>
      <w:r w:rsidR="00B74894" w:rsidRPr="00CF494C">
        <w:t xml:space="preserve">kirjoitetaan </w:t>
      </w:r>
      <w:r w:rsidR="002857A5" w:rsidRPr="00CF494C">
        <w:t xml:space="preserve">joko </w:t>
      </w:r>
      <w:r w:rsidR="00B74894" w:rsidRPr="00CF494C">
        <w:t xml:space="preserve">ilman </w:t>
      </w:r>
      <w:r w:rsidR="002857A5" w:rsidRPr="00CF494C">
        <w:t xml:space="preserve">alalukuja </w:t>
      </w:r>
      <w:r w:rsidR="00B74894" w:rsidRPr="00CF494C">
        <w:t xml:space="preserve">tai korkeintaan kahden tasoisia </w:t>
      </w:r>
      <w:r w:rsidR="002857A5" w:rsidRPr="00CF494C">
        <w:t xml:space="preserve">alalukuja ja niiden </w:t>
      </w:r>
      <w:r w:rsidR="00B74894" w:rsidRPr="00CF494C">
        <w:t>otsikointeja käyttäen.</w:t>
      </w:r>
      <w:r w:rsidR="009E5341" w:rsidRPr="00CF494C">
        <w:t xml:space="preserve"> </w:t>
      </w:r>
    </w:p>
    <w:p w14:paraId="3DEBC107" w14:textId="273918D6" w:rsidR="00AB4D2A" w:rsidRPr="00CF494C" w:rsidRDefault="00B15FA8" w:rsidP="00E612F0">
      <w:pPr>
        <w:pStyle w:val="Leipteksti1"/>
      </w:pPr>
      <w:r w:rsidRPr="00CF494C">
        <w:rPr>
          <w:b/>
        </w:rPr>
        <w:t>Johdannon</w:t>
      </w:r>
      <w:r w:rsidRPr="00CF494C">
        <w:t xml:space="preserve"> </w:t>
      </w:r>
      <w:r w:rsidR="009E5341" w:rsidRPr="00CF494C">
        <w:rPr>
          <w:b/>
        </w:rPr>
        <w:t>rakenne.</w:t>
      </w:r>
      <w:r w:rsidR="009E5341" w:rsidRPr="00CF494C">
        <w:t xml:space="preserve"> </w:t>
      </w:r>
      <w:r w:rsidR="006B3062" w:rsidRPr="00CF494C">
        <w:t>A</w:t>
      </w:r>
      <w:r w:rsidR="00222BF8" w:rsidRPr="00CF494C">
        <w:t>loituksen (</w:t>
      </w:r>
      <w:r w:rsidR="006B3062" w:rsidRPr="00CF494C">
        <w:t xml:space="preserve">ts. </w:t>
      </w:r>
      <w:r w:rsidR="00222BF8" w:rsidRPr="00CF494C">
        <w:t>e</w:t>
      </w:r>
      <w:r w:rsidRPr="00CF494C">
        <w:t xml:space="preserve">nsimmäisen </w:t>
      </w:r>
      <w:r w:rsidR="00020131" w:rsidRPr="00CF494C">
        <w:t>tai</w:t>
      </w:r>
      <w:r w:rsidRPr="00CF494C">
        <w:t xml:space="preserve"> </w:t>
      </w:r>
      <w:r w:rsidR="00222BF8" w:rsidRPr="00CF494C">
        <w:t xml:space="preserve">kahden ensimmäisen </w:t>
      </w:r>
      <w:r w:rsidRPr="00CF494C">
        <w:t xml:space="preserve">kappaleen tai vaihtoehtoisesti ns. ingressikappaleen ennen 1. väliotsikkoa) tarkoituksena on tutkimuksen merkityksen ja tärkeyden vakuuttava osoittaminen eli ns. ”myyminen” lukijalle. </w:t>
      </w:r>
      <w:r w:rsidR="002857A5" w:rsidRPr="00CF494C">
        <w:t>V</w:t>
      </w:r>
      <w:r w:rsidRPr="00CF494C">
        <w:t>oi</w:t>
      </w:r>
      <w:r w:rsidR="00314607" w:rsidRPr="00CF494C">
        <w:t>t</w:t>
      </w:r>
      <w:r w:rsidRPr="00CF494C">
        <w:t xml:space="preserve"> aloittaa kuvaamalla tutkimusaiheesi yleisen kontekstin eli esittelemällä ilmiön viitaten yleisel</w:t>
      </w:r>
      <w:r w:rsidR="00A43FAC" w:rsidRPr="00CF494C">
        <w:t xml:space="preserve">lä tasolla aihepiirin teoriaan, </w:t>
      </w:r>
      <w:r w:rsidRPr="00CF494C">
        <w:t>aikaisempaan tutkimukseen</w:t>
      </w:r>
      <w:r w:rsidR="00FD63E2" w:rsidRPr="00CF494C">
        <w:t xml:space="preserve">, </w:t>
      </w:r>
      <w:r w:rsidRPr="00CF494C">
        <w:t>yhteiskunnalliseen tilanteeseen t</w:t>
      </w:r>
      <w:r w:rsidR="00C75782" w:rsidRPr="00CF494C">
        <w:t>ai muuhun</w:t>
      </w:r>
      <w:r w:rsidRPr="00CF494C">
        <w:t xml:space="preserve"> olennaiseen taustaan ja tilanteeseen, jonka vuoksi tutkimuksesi on merkityksellinen. Tuo esille havaintoja, joiden kautta aihe tulee ajankohtaiseksi ja tärkeäksi tutkia. Kuvaa sen jälkeen </w:t>
      </w:r>
      <w:r w:rsidRPr="00CF494C">
        <w:rPr>
          <w:i/>
        </w:rPr>
        <w:t>yleisellä tasolla</w:t>
      </w:r>
      <w:r w:rsidRPr="00CF494C">
        <w:t>: 1) miten aihetta lähestytään tässä tutkimuksessa ja 2) mikä/mitkä ovat tutkimuksen tavoitteet. Tässä vaiheessa ei siis esitetä vielä</w:t>
      </w:r>
      <w:r w:rsidR="00975E00" w:rsidRPr="00CF494C">
        <w:t xml:space="preserve"> tutkimust</w:t>
      </w:r>
      <w:r w:rsidR="00850CDC" w:rsidRPr="00CF494C">
        <w:t>ehtävää</w:t>
      </w:r>
      <w:r w:rsidR="00FD63E2" w:rsidRPr="00CF494C">
        <w:t xml:space="preserve"> tai </w:t>
      </w:r>
      <w:r w:rsidR="00850CDC" w:rsidRPr="00CF494C">
        <w:t>-tehtäviä ja</w:t>
      </w:r>
      <w:r w:rsidR="00975E00" w:rsidRPr="00CF494C">
        <w:t xml:space="preserve"> tarkkoja tutkimuskysymyksiä</w:t>
      </w:r>
      <w:r w:rsidR="00FD63E2" w:rsidRPr="00CF494C">
        <w:t xml:space="preserve"> tai </w:t>
      </w:r>
      <w:r w:rsidR="00975E00" w:rsidRPr="00CF494C">
        <w:t>-ongelmia</w:t>
      </w:r>
      <w:r w:rsidRPr="00CF494C">
        <w:t>.</w:t>
      </w:r>
    </w:p>
    <w:p w14:paraId="1858F958" w14:textId="547A94D2" w:rsidR="00195248" w:rsidRPr="00CF494C" w:rsidRDefault="00D02B90" w:rsidP="00E612F0">
      <w:pPr>
        <w:pStyle w:val="Leipteksti1"/>
      </w:pPr>
      <w:r w:rsidRPr="00CF494C">
        <w:t>Johdanto etenee 1</w:t>
      </w:r>
      <w:r w:rsidR="007A1BAD" w:rsidRPr="00CF494C">
        <w:t>–</w:t>
      </w:r>
      <w:r w:rsidRPr="00CF494C">
        <w:t>2 aloituskappaleesta</w:t>
      </w:r>
      <w:r w:rsidR="00FD63E2" w:rsidRPr="00CF494C">
        <w:t xml:space="preserve"> tai </w:t>
      </w:r>
      <w:r w:rsidRPr="00CF494C">
        <w:t xml:space="preserve">ingressistä kuvaamaan </w:t>
      </w:r>
      <w:r w:rsidR="00975E00" w:rsidRPr="00CF494C">
        <w:t xml:space="preserve">tarkemmin </w:t>
      </w:r>
      <w:r w:rsidRPr="00CF494C">
        <w:t>tutkimukse</w:t>
      </w:r>
      <w:r w:rsidR="00C05122" w:rsidRPr="00CF494C">
        <w:t>n</w:t>
      </w:r>
      <w:r w:rsidRPr="00CF494C">
        <w:t xml:space="preserve"> lähtökohdat eli </w:t>
      </w:r>
      <w:r w:rsidR="000971D8" w:rsidRPr="00CF494C">
        <w:t>tutkittavan ilmiön</w:t>
      </w:r>
      <w:r w:rsidR="00975E00" w:rsidRPr="00CF494C">
        <w:t xml:space="preserve"> </w:t>
      </w:r>
      <w:r w:rsidR="00DE1EF3" w:rsidRPr="00CF494C">
        <w:t>ja siihen liittyvät käsitteet</w:t>
      </w:r>
      <w:r w:rsidR="00D40D4A" w:rsidRPr="00CF494C">
        <w:t xml:space="preserve">, </w:t>
      </w:r>
      <w:r w:rsidR="000971D8" w:rsidRPr="00CF494C">
        <w:t xml:space="preserve">mahdolliset </w:t>
      </w:r>
      <w:r w:rsidRPr="00CF494C">
        <w:t xml:space="preserve">taustateoriat sekä aiemmat tutkimustulokset. </w:t>
      </w:r>
      <w:r w:rsidR="008B748C" w:rsidRPr="00CF494C">
        <w:t>Esittele</w:t>
      </w:r>
      <w:r w:rsidR="00510ECC" w:rsidRPr="00CF494C">
        <w:t xml:space="preserve"> tarkemmin</w:t>
      </w:r>
      <w:r w:rsidR="008B748C" w:rsidRPr="00CF494C">
        <w:t xml:space="preserve"> tutkimuksesi kannalta </w:t>
      </w:r>
      <w:r w:rsidR="00E5200A" w:rsidRPr="00CF494C">
        <w:t xml:space="preserve">vain </w:t>
      </w:r>
      <w:r w:rsidR="008B748C" w:rsidRPr="00CF494C">
        <w:t>kaikkein kesk</w:t>
      </w:r>
      <w:r w:rsidR="005A4163" w:rsidRPr="00CF494C">
        <w:t xml:space="preserve">eisimmät asiat, joita </w:t>
      </w:r>
      <w:r w:rsidR="008B748C" w:rsidRPr="00CF494C">
        <w:t>ole</w:t>
      </w:r>
      <w:r w:rsidR="000D3711" w:rsidRPr="00CF494C">
        <w:t>t</w:t>
      </w:r>
      <w:r w:rsidR="008B748C" w:rsidRPr="00CF494C">
        <w:t xml:space="preserve"> tutkimassa, koska </w:t>
      </w:r>
      <w:r w:rsidR="00716E07" w:rsidRPr="00CF494C">
        <w:t>artikkelimuotoisen työn</w:t>
      </w:r>
      <w:r w:rsidR="00E5200A" w:rsidRPr="00CF494C">
        <w:t xml:space="preserve"> rajattu sivumäärä ei mahdollista </w:t>
      </w:r>
      <w:r w:rsidR="00030FC9" w:rsidRPr="00CF494C">
        <w:t>laveasti kirjoitettua</w:t>
      </w:r>
      <w:r w:rsidR="00E5200A" w:rsidRPr="00CF494C">
        <w:t xml:space="preserve"> kirjallisuuskatsausta</w:t>
      </w:r>
      <w:r w:rsidR="008B748C" w:rsidRPr="00CF494C">
        <w:t xml:space="preserve">. Tutkijan tulee </w:t>
      </w:r>
      <w:r w:rsidR="00E5200A" w:rsidRPr="00CF494C">
        <w:t xml:space="preserve">kuitenkin </w:t>
      </w:r>
      <w:r w:rsidR="008B748C" w:rsidRPr="00CF494C">
        <w:t xml:space="preserve">ymmärtää tutkimansa ilmiön </w:t>
      </w:r>
      <w:r w:rsidR="00030FC9" w:rsidRPr="00CF494C">
        <w:t>kokonaiskuva</w:t>
      </w:r>
      <w:r w:rsidR="008B748C" w:rsidRPr="00CF494C">
        <w:t xml:space="preserve"> ja </w:t>
      </w:r>
      <w:r w:rsidR="00E5200A" w:rsidRPr="00CF494C">
        <w:t>hankkia tietoa oman tutkimuksensa suhteesta</w:t>
      </w:r>
      <w:r w:rsidR="008B748C" w:rsidRPr="00CF494C">
        <w:t xml:space="preserve"> </w:t>
      </w:r>
      <w:r w:rsidR="00D40D4A" w:rsidRPr="00CF494C">
        <w:t>ilmiötä</w:t>
      </w:r>
      <w:r w:rsidR="00716E07" w:rsidRPr="00CF494C">
        <w:t xml:space="preserve"> tarkastelevan </w:t>
      </w:r>
      <w:r w:rsidR="00D40D4A" w:rsidRPr="00CF494C">
        <w:t xml:space="preserve">tutkimuskentän </w:t>
      </w:r>
      <w:r w:rsidR="008B748C" w:rsidRPr="00CF494C">
        <w:t xml:space="preserve">kokonaisuuteen, mikä edellyttää </w:t>
      </w:r>
      <w:r w:rsidR="00195248" w:rsidRPr="00CF494C">
        <w:t xml:space="preserve">laajaa perehtymistä </w:t>
      </w:r>
      <w:r w:rsidR="009E5341" w:rsidRPr="00CF494C">
        <w:t xml:space="preserve">kyseiseen </w:t>
      </w:r>
      <w:r w:rsidR="00195248" w:rsidRPr="00CF494C">
        <w:t>tutkimuskirjallisuuteen</w:t>
      </w:r>
      <w:r w:rsidR="008B748C" w:rsidRPr="00CF494C">
        <w:t>.</w:t>
      </w:r>
      <w:r w:rsidR="00195248" w:rsidRPr="00CF494C">
        <w:t xml:space="preserve"> </w:t>
      </w:r>
    </w:p>
    <w:p w14:paraId="2862699B" w14:textId="0BCB3793" w:rsidR="00195248" w:rsidRPr="00CF494C" w:rsidRDefault="00D02B90" w:rsidP="00E612F0">
      <w:pPr>
        <w:pStyle w:val="Leipteksti1"/>
      </w:pPr>
      <w:r w:rsidRPr="00CF494C">
        <w:t xml:space="preserve">Tarkoituksena on, </w:t>
      </w:r>
      <w:r w:rsidR="008B748C" w:rsidRPr="00CF494C">
        <w:t>että</w:t>
      </w:r>
      <w:r w:rsidRPr="00CF494C">
        <w:t xml:space="preserve"> </w:t>
      </w:r>
      <w:r w:rsidR="009E5341" w:rsidRPr="00CF494C">
        <w:t xml:space="preserve">johdannossa esitettävät </w:t>
      </w:r>
      <w:r w:rsidR="00C05122" w:rsidRPr="00CF494C">
        <w:t xml:space="preserve">työn teoreettiset </w:t>
      </w:r>
      <w:r w:rsidRPr="00CF494C">
        <w:t>lähtökohdat</w:t>
      </w:r>
      <w:r w:rsidR="000971D8" w:rsidRPr="00CF494C">
        <w:t xml:space="preserve"> </w:t>
      </w:r>
      <w:r w:rsidR="00EE6038" w:rsidRPr="00CF494C">
        <w:t>ja/</w:t>
      </w:r>
      <w:r w:rsidR="005E2798" w:rsidRPr="00CF494C">
        <w:t>tai</w:t>
      </w:r>
      <w:r w:rsidR="000971D8" w:rsidRPr="00CF494C">
        <w:t xml:space="preserve"> </w:t>
      </w:r>
      <w:r w:rsidR="004C3102" w:rsidRPr="00CF494C">
        <w:t xml:space="preserve">tutkittavan </w:t>
      </w:r>
      <w:r w:rsidR="000971D8" w:rsidRPr="00CF494C">
        <w:t xml:space="preserve">ilmiön </w:t>
      </w:r>
      <w:r w:rsidR="00975E00" w:rsidRPr="00CF494C">
        <w:t xml:space="preserve">kuvailu ja </w:t>
      </w:r>
      <w:r w:rsidR="00F9374B" w:rsidRPr="00CF494C">
        <w:t xml:space="preserve">käsitteiden määrittely </w:t>
      </w:r>
      <w:r w:rsidRPr="00CF494C">
        <w:t>johdattavat</w:t>
      </w:r>
      <w:r w:rsidR="009E5341" w:rsidRPr="00CF494C">
        <w:t xml:space="preserve"> </w:t>
      </w:r>
      <w:r w:rsidRPr="00CF494C">
        <w:t>tutkimus</w:t>
      </w:r>
      <w:r w:rsidR="00A2220B" w:rsidRPr="00CF494C">
        <w:t>tehtävään</w:t>
      </w:r>
      <w:r w:rsidR="008B748C" w:rsidRPr="00CF494C">
        <w:t xml:space="preserve"> ja </w:t>
      </w:r>
      <w:r w:rsidR="009E5341" w:rsidRPr="00CF494C">
        <w:t xml:space="preserve">perustelevat </w:t>
      </w:r>
      <w:r w:rsidR="008B748C" w:rsidRPr="00CF494C">
        <w:t>sen merkit</w:t>
      </w:r>
      <w:r w:rsidR="009E5341" w:rsidRPr="00CF494C">
        <w:t>y</w:t>
      </w:r>
      <w:r w:rsidR="00C05122" w:rsidRPr="00CF494C">
        <w:t>ksen</w:t>
      </w:r>
      <w:r w:rsidR="00133C4D" w:rsidRPr="00CF494C">
        <w:t>. J</w:t>
      </w:r>
      <w:r w:rsidR="000971D8" w:rsidRPr="00CF494C">
        <w:t>o</w:t>
      </w:r>
      <w:r w:rsidRPr="00CF494C">
        <w:t xml:space="preserve">hdannon avulla lukija siis </w:t>
      </w:r>
      <w:r w:rsidR="00A2220B" w:rsidRPr="00CF494C">
        <w:t xml:space="preserve">johdatellaan </w:t>
      </w:r>
      <w:r w:rsidRPr="00CF494C">
        <w:t>kirjallisuu</w:t>
      </w:r>
      <w:r w:rsidR="00A2220B" w:rsidRPr="00CF494C">
        <w:t xml:space="preserve">teen perehtymisen kautta </w:t>
      </w:r>
      <w:r w:rsidRPr="00CF494C">
        <w:t>syntyne</w:t>
      </w:r>
      <w:r w:rsidR="009E5341" w:rsidRPr="00CF494C">
        <w:t xml:space="preserve">isiin </w:t>
      </w:r>
      <w:r w:rsidR="00A2220B" w:rsidRPr="00CF494C">
        <w:t>tutkimusongelm</w:t>
      </w:r>
      <w:r w:rsidR="009E5341" w:rsidRPr="00CF494C">
        <w:t>iin</w:t>
      </w:r>
      <w:r w:rsidR="00A2220B" w:rsidRPr="00CF494C">
        <w:t>, -kysymyks</w:t>
      </w:r>
      <w:r w:rsidR="009E5341" w:rsidRPr="00CF494C">
        <w:t>iin</w:t>
      </w:r>
      <w:r w:rsidR="00A2220B" w:rsidRPr="00CF494C">
        <w:t xml:space="preserve"> </w:t>
      </w:r>
      <w:r w:rsidR="009E5341" w:rsidRPr="00CF494C">
        <w:t xml:space="preserve">ja mahdollisiin </w:t>
      </w:r>
      <w:r w:rsidR="00A2220B" w:rsidRPr="00CF494C">
        <w:t>hypotees</w:t>
      </w:r>
      <w:r w:rsidR="00C05122" w:rsidRPr="00CF494C">
        <w:t>eihin</w:t>
      </w:r>
      <w:r w:rsidR="00A2220B" w:rsidRPr="00CF494C">
        <w:t>.</w:t>
      </w:r>
      <w:r w:rsidRPr="00CF494C">
        <w:t xml:space="preserve"> </w:t>
      </w:r>
    </w:p>
    <w:p w14:paraId="627A2178" w14:textId="3DB1F969" w:rsidR="00E079B5" w:rsidRPr="00CF494C" w:rsidRDefault="004946E6" w:rsidP="00E612F0">
      <w:pPr>
        <w:pStyle w:val="Leipteksti1"/>
        <w:rPr>
          <w:lang w:eastAsia="zh-CN"/>
        </w:rPr>
      </w:pPr>
      <w:r w:rsidRPr="00CF494C">
        <w:rPr>
          <w:b/>
          <w:bCs/>
          <w:lang w:eastAsia="zh-CN"/>
        </w:rPr>
        <w:lastRenderedPageBreak/>
        <w:t>Lähdeviittausten käyttö</w:t>
      </w:r>
      <w:r w:rsidR="00C05122" w:rsidRPr="00CF494C">
        <w:rPr>
          <w:b/>
          <w:bCs/>
          <w:lang w:eastAsia="zh-CN"/>
        </w:rPr>
        <w:t xml:space="preserve"> tekstissä</w:t>
      </w:r>
      <w:r w:rsidRPr="00CF494C">
        <w:rPr>
          <w:b/>
          <w:bCs/>
          <w:lang w:eastAsia="zh-CN"/>
        </w:rPr>
        <w:t>.</w:t>
      </w:r>
      <w:r w:rsidRPr="00CF494C">
        <w:rPr>
          <w:lang w:eastAsia="zh-CN"/>
        </w:rPr>
        <w:t xml:space="preserve"> </w:t>
      </w:r>
      <w:r w:rsidR="00E079B5" w:rsidRPr="00CF494C">
        <w:rPr>
          <w:lang w:eastAsia="zh-CN"/>
        </w:rPr>
        <w:t>Lähdeviittausten huolellinen käyttö on tieteelli</w:t>
      </w:r>
      <w:r w:rsidR="00195248" w:rsidRPr="00CF494C">
        <w:rPr>
          <w:lang w:eastAsia="zh-CN"/>
        </w:rPr>
        <w:t>sen tekstin tärkeimpiä tunnu</w:t>
      </w:r>
      <w:r w:rsidR="00510ECC" w:rsidRPr="00CF494C">
        <w:rPr>
          <w:lang w:eastAsia="zh-CN"/>
        </w:rPr>
        <w:t>spiirteitä</w:t>
      </w:r>
      <w:r w:rsidR="00E079B5" w:rsidRPr="00CF494C">
        <w:rPr>
          <w:lang w:eastAsia="zh-CN"/>
        </w:rPr>
        <w:t>.</w:t>
      </w:r>
      <w:r w:rsidR="00B5065B" w:rsidRPr="00CF494C">
        <w:t xml:space="preserve"> Tässä ohjeessa kuvataan</w:t>
      </w:r>
      <w:r w:rsidR="009536C6" w:rsidRPr="00CF494C">
        <w:t xml:space="preserve"> tekstin sisäisen viittaamisen ja lähdeluettelon laatimisen</w:t>
      </w:r>
      <w:r w:rsidR="00B5065B" w:rsidRPr="00CF494C">
        <w:t xml:space="preserve"> tavallisimmat</w:t>
      </w:r>
      <w:r w:rsidR="009536C6" w:rsidRPr="00CF494C">
        <w:t xml:space="preserve"> </w:t>
      </w:r>
      <w:r w:rsidR="00350D90" w:rsidRPr="00CF494C">
        <w:t>säännöt</w:t>
      </w:r>
      <w:r w:rsidR="00B5065B" w:rsidRPr="00CF494C">
        <w:t xml:space="preserve">. </w:t>
      </w:r>
      <w:r w:rsidR="00613460" w:rsidRPr="00CF494C">
        <w:t>Tarkempia</w:t>
      </w:r>
      <w:r w:rsidR="00B5065B" w:rsidRPr="00CF494C">
        <w:t xml:space="preserve"> ohje</w:t>
      </w:r>
      <w:r w:rsidR="00613460" w:rsidRPr="00CF494C">
        <w:t>ita</w:t>
      </w:r>
      <w:r w:rsidR="00B5065B" w:rsidRPr="00CF494C">
        <w:t xml:space="preserve"> ja mall</w:t>
      </w:r>
      <w:r w:rsidR="00613460" w:rsidRPr="00CF494C">
        <w:t>eja</w:t>
      </w:r>
      <w:r w:rsidR="00B5065B" w:rsidRPr="00CF494C">
        <w:t xml:space="preserve"> </w:t>
      </w:r>
      <w:r w:rsidR="00613460" w:rsidRPr="00CF494C">
        <w:t xml:space="preserve">voi </w:t>
      </w:r>
      <w:r w:rsidR="00B5065B" w:rsidRPr="00CF494C">
        <w:t xml:space="preserve">katsoa </w:t>
      </w:r>
      <w:proofErr w:type="spellStart"/>
      <w:r w:rsidR="00B5065B" w:rsidRPr="00CF494C">
        <w:t>APA</w:t>
      </w:r>
      <w:r w:rsidR="0040750E" w:rsidRPr="00CF494C">
        <w:t>:</w:t>
      </w:r>
      <w:r w:rsidR="00B5065B" w:rsidRPr="00CF494C">
        <w:t>n</w:t>
      </w:r>
      <w:proofErr w:type="spellEnd"/>
      <w:r w:rsidR="00B5065B" w:rsidRPr="00CF494C">
        <w:t xml:space="preserve"> käsikirjasta </w:t>
      </w:r>
      <w:r w:rsidR="00613460" w:rsidRPr="00CF494C">
        <w:t>(</w:t>
      </w:r>
      <w:hyperlink r:id="rId13">
        <w:r w:rsidR="00613460" w:rsidRPr="00CF494C">
          <w:rPr>
            <w:rStyle w:val="Hyperlink"/>
            <w:rFonts w:eastAsiaTheme="minorEastAsia"/>
          </w:rPr>
          <w:t>http://www.apastyle.org/</w:t>
        </w:r>
      </w:hyperlink>
      <w:r w:rsidR="00613460" w:rsidRPr="00CF494C">
        <w:rPr>
          <w:rFonts w:eastAsiaTheme="minorEastAsia"/>
        </w:rPr>
        <w:t>)</w:t>
      </w:r>
      <w:r w:rsidR="00F86C7F" w:rsidRPr="00CF494C">
        <w:rPr>
          <w:rFonts w:eastAsiaTheme="minorEastAsia"/>
        </w:rPr>
        <w:t>.</w:t>
      </w:r>
      <w:r w:rsidR="00613460" w:rsidRPr="00CF494C">
        <w:rPr>
          <w:rFonts w:eastAsiaTheme="minorEastAsia"/>
        </w:rPr>
        <w:t xml:space="preserve"> </w:t>
      </w:r>
    </w:p>
    <w:p w14:paraId="7A24BA38" w14:textId="0C2D590E" w:rsidR="00EB3053" w:rsidRPr="00CF494C" w:rsidRDefault="00E079B5" w:rsidP="002A77A2">
      <w:pPr>
        <w:pStyle w:val="Leipteksti1"/>
      </w:pPr>
      <w:r w:rsidRPr="00CF494C">
        <w:rPr>
          <w:lang w:eastAsia="zh-CN"/>
        </w:rPr>
        <w:t>Hyvässä viittauskäytännössä ilmaistaan selkeästi ja yksilöidysti, mistä lähteestä</w:t>
      </w:r>
      <w:r w:rsidR="00FD63E2" w:rsidRPr="00CF494C">
        <w:rPr>
          <w:lang w:eastAsia="zh-CN"/>
        </w:rPr>
        <w:t xml:space="preserve"> tai </w:t>
      </w:r>
      <w:r w:rsidR="00F55623" w:rsidRPr="00CF494C">
        <w:rPr>
          <w:lang w:eastAsia="zh-CN"/>
        </w:rPr>
        <w:t>lähteistä</w:t>
      </w:r>
      <w:r w:rsidRPr="00CF494C">
        <w:rPr>
          <w:lang w:eastAsia="zh-CN"/>
        </w:rPr>
        <w:t xml:space="preserve"> kukin</w:t>
      </w:r>
      <w:r w:rsidR="006A1FC2" w:rsidRPr="00CF494C">
        <w:rPr>
          <w:lang w:eastAsia="zh-CN"/>
        </w:rPr>
        <w:t xml:space="preserve"> tieto,</w:t>
      </w:r>
      <w:r w:rsidRPr="00CF494C">
        <w:rPr>
          <w:lang w:eastAsia="zh-CN"/>
        </w:rPr>
        <w:t xml:space="preserve"> havainto tai tulkinta on </w:t>
      </w:r>
      <w:r w:rsidR="009536C6" w:rsidRPr="00CF494C">
        <w:rPr>
          <w:lang w:eastAsia="zh-CN"/>
        </w:rPr>
        <w:t>peräisin</w:t>
      </w:r>
      <w:r w:rsidRPr="00CF494C">
        <w:rPr>
          <w:lang w:eastAsia="zh-CN"/>
        </w:rPr>
        <w:t>.</w:t>
      </w:r>
      <w:r w:rsidR="00707A98" w:rsidRPr="00CF494C">
        <w:t xml:space="preserve"> </w:t>
      </w:r>
      <w:r w:rsidR="002A77A2" w:rsidRPr="00CF494C">
        <w:t>Y</w:t>
      </w:r>
      <w:r w:rsidR="002A77A2" w:rsidRPr="00CF494C">
        <w:rPr>
          <w:lang w:eastAsia="zh-CN"/>
        </w:rPr>
        <w:t xml:space="preserve">ksiselitteisin ja suositeltavin käytäntö on se, että lähdeviite ilmaistaan ensimmäisessä virkkeessä, jossa lähteestä hankittua tietoa referoidaan (Hirsjärvi ym., 2007). </w:t>
      </w:r>
      <w:r w:rsidR="002A77A2" w:rsidRPr="00CF494C">
        <w:t>Usein tiiviissä kirjoittamisessa tuodaankin lähteestä esiin vain kaikkein keskeisimmät ajatukset, käsitteet tai tulokset yhdellä virkkeellä</w:t>
      </w:r>
      <w:r w:rsidR="00A272EF" w:rsidRPr="00CF494C">
        <w:t xml:space="preserve"> esimerkiksi seuraavalla tavalla:</w:t>
      </w:r>
      <w:r w:rsidR="002A77A2" w:rsidRPr="00CF494C">
        <w:footnoteReference w:id="1"/>
      </w:r>
    </w:p>
    <w:p w14:paraId="65F0DFF7" w14:textId="6632AAF8" w:rsidR="002A77A2" w:rsidRPr="00CF494C" w:rsidRDefault="00EB3053" w:rsidP="00DB3BF7">
      <w:pPr>
        <w:pStyle w:val="Sitaatti"/>
        <w:rPr>
          <w:lang w:eastAsia="zh-CN"/>
        </w:rPr>
      </w:pPr>
      <w:r w:rsidRPr="00CF494C">
        <w:rPr>
          <w:lang w:eastAsia="zh-CN"/>
        </w:rPr>
        <w:t>Aiempi tutkimus on osoittanut, kuinka sukupuoli ja tunt</w:t>
      </w:r>
      <w:r w:rsidR="002A77A2" w:rsidRPr="00CF494C">
        <w:rPr>
          <w:lang w:eastAsia="zh-CN"/>
        </w:rPr>
        <w:t>eet kietoutuvat toisiinsa kasva</w:t>
      </w:r>
      <w:r w:rsidRPr="00CF494C">
        <w:rPr>
          <w:lang w:eastAsia="zh-CN"/>
        </w:rPr>
        <w:t xml:space="preserve">tuksen käytännöissä (Crawford ym., 1992; </w:t>
      </w:r>
      <w:proofErr w:type="spellStart"/>
      <w:r w:rsidRPr="00CF494C">
        <w:rPr>
          <w:lang w:eastAsia="zh-CN"/>
        </w:rPr>
        <w:t>Davies</w:t>
      </w:r>
      <w:proofErr w:type="spellEnd"/>
      <w:r w:rsidRPr="00CF494C">
        <w:rPr>
          <w:lang w:eastAsia="zh-CN"/>
        </w:rPr>
        <w:t xml:space="preserve"> ym., 2001). Ymmärrämme tunteet tässä artikkelissa sekä yksilöllisinä kokemuksina että vuorovaikut</w:t>
      </w:r>
      <w:r w:rsidR="002A77A2" w:rsidRPr="00CF494C">
        <w:rPr>
          <w:lang w:eastAsia="zh-CN"/>
        </w:rPr>
        <w:t>uksessa ja kulttuurisesti raken</w:t>
      </w:r>
      <w:r w:rsidRPr="00CF494C">
        <w:rPr>
          <w:lang w:eastAsia="zh-CN"/>
        </w:rPr>
        <w:t>tuvina (</w:t>
      </w:r>
      <w:proofErr w:type="spellStart"/>
      <w:r w:rsidRPr="00CF494C">
        <w:rPr>
          <w:lang w:eastAsia="zh-CN"/>
        </w:rPr>
        <w:t>Hargreaves</w:t>
      </w:r>
      <w:proofErr w:type="spellEnd"/>
      <w:r w:rsidRPr="00CF494C">
        <w:rPr>
          <w:lang w:eastAsia="zh-CN"/>
        </w:rPr>
        <w:t xml:space="preserve">, 2000; </w:t>
      </w:r>
      <w:proofErr w:type="spellStart"/>
      <w:r w:rsidRPr="00CF494C">
        <w:rPr>
          <w:lang w:eastAsia="zh-CN"/>
        </w:rPr>
        <w:t>Zembylas</w:t>
      </w:r>
      <w:proofErr w:type="spellEnd"/>
      <w:r w:rsidR="002A77A2" w:rsidRPr="00CF494C">
        <w:rPr>
          <w:lang w:eastAsia="zh-CN"/>
        </w:rPr>
        <w:t>,</w:t>
      </w:r>
      <w:r w:rsidRPr="00CF494C">
        <w:rPr>
          <w:lang w:eastAsia="zh-CN"/>
        </w:rPr>
        <w:t xml:space="preserve"> 2007a, 2007b). Tunt</w:t>
      </w:r>
      <w:r w:rsidR="002A77A2" w:rsidRPr="00CF494C">
        <w:rPr>
          <w:lang w:eastAsia="zh-CN"/>
        </w:rPr>
        <w:t>eita tuotetaan vuorovaikutussuh</w:t>
      </w:r>
      <w:r w:rsidRPr="00CF494C">
        <w:rPr>
          <w:lang w:eastAsia="zh-CN"/>
        </w:rPr>
        <w:t>teissa, erilaisissa tilanteissa ja kohtaamisissa. Tunteisiin liittyy</w:t>
      </w:r>
      <w:r w:rsidR="002A77A2" w:rsidRPr="00CF494C">
        <w:rPr>
          <w:lang w:eastAsia="zh-CN"/>
        </w:rPr>
        <w:t xml:space="preserve"> poliittinen ulottuvuus: erilai</w:t>
      </w:r>
      <w:r w:rsidRPr="00CF494C">
        <w:rPr>
          <w:lang w:eastAsia="zh-CN"/>
        </w:rPr>
        <w:t>sissa tilanteissa, paikoissa ja suhteissa toisten tunteiden kokeminen ja ilmaiseminen voi olla</w:t>
      </w:r>
      <w:r w:rsidR="002A77A2" w:rsidRPr="00CF494C">
        <w:rPr>
          <w:lang w:eastAsia="zh-CN"/>
        </w:rPr>
        <w:t xml:space="preserve"> </w:t>
      </w:r>
      <w:r w:rsidRPr="00CF494C">
        <w:rPr>
          <w:lang w:eastAsia="zh-CN"/>
        </w:rPr>
        <w:t>hyväksytympää kuin toisten tunteiden (</w:t>
      </w:r>
      <w:proofErr w:type="spellStart"/>
      <w:r w:rsidRPr="00CF494C">
        <w:rPr>
          <w:lang w:eastAsia="zh-CN"/>
        </w:rPr>
        <w:t>Boler</w:t>
      </w:r>
      <w:proofErr w:type="spellEnd"/>
      <w:r w:rsidR="002A77A2" w:rsidRPr="00CF494C">
        <w:rPr>
          <w:lang w:eastAsia="zh-CN"/>
        </w:rPr>
        <w:t>,</w:t>
      </w:r>
      <w:r w:rsidRPr="00CF494C">
        <w:rPr>
          <w:lang w:eastAsia="zh-CN"/>
        </w:rPr>
        <w:t xml:space="preserve"> 1999; </w:t>
      </w:r>
      <w:proofErr w:type="spellStart"/>
      <w:r w:rsidRPr="00CF494C">
        <w:rPr>
          <w:lang w:eastAsia="zh-CN"/>
        </w:rPr>
        <w:t>Zembylas</w:t>
      </w:r>
      <w:proofErr w:type="spellEnd"/>
      <w:r w:rsidR="002A77A2" w:rsidRPr="00CF494C">
        <w:rPr>
          <w:lang w:eastAsia="zh-CN"/>
        </w:rPr>
        <w:t>,</w:t>
      </w:r>
      <w:r w:rsidRPr="00CF494C">
        <w:rPr>
          <w:lang w:eastAsia="zh-CN"/>
        </w:rPr>
        <w:t xml:space="preserve"> 2007b</w:t>
      </w:r>
      <w:r w:rsidR="002A77A2" w:rsidRPr="00CF494C">
        <w:rPr>
          <w:lang w:eastAsia="zh-CN"/>
        </w:rPr>
        <w:t>). Puhutaan emotio</w:t>
      </w:r>
      <w:r w:rsidRPr="00CF494C">
        <w:rPr>
          <w:lang w:eastAsia="zh-CN"/>
        </w:rPr>
        <w:t>naalisista säännöistä, jotka määrittävät kulttuurisesti tunteiden ilmaisua ja osoittamista (</w:t>
      </w:r>
      <w:proofErr w:type="spellStart"/>
      <w:r w:rsidRPr="00CF494C">
        <w:rPr>
          <w:lang w:eastAsia="zh-CN"/>
        </w:rPr>
        <w:t>Zembylas</w:t>
      </w:r>
      <w:proofErr w:type="spellEnd"/>
      <w:r w:rsidRPr="00CF494C">
        <w:rPr>
          <w:lang w:eastAsia="zh-CN"/>
        </w:rPr>
        <w:t>, 2007a). Tunteet voidaan nähdä liikkeessä olevana prosessina, jota voi tarkastella</w:t>
      </w:r>
      <w:r w:rsidR="002A77A2" w:rsidRPr="00CF494C">
        <w:rPr>
          <w:lang w:eastAsia="zh-CN"/>
        </w:rPr>
        <w:t xml:space="preserve"> </w:t>
      </w:r>
      <w:r w:rsidRPr="00CF494C">
        <w:rPr>
          <w:lang w:eastAsia="zh-CN"/>
        </w:rPr>
        <w:t>tarkoituksenmukaisen</w:t>
      </w:r>
      <w:r w:rsidR="002A77A2" w:rsidRPr="00CF494C">
        <w:rPr>
          <w:lang w:eastAsia="zh-CN"/>
        </w:rPr>
        <w:t xml:space="preserve">a tai intuitiivisena reaktiona, joiden </w:t>
      </w:r>
      <w:r w:rsidRPr="00CF494C">
        <w:rPr>
          <w:lang w:eastAsia="zh-CN"/>
        </w:rPr>
        <w:t>i</w:t>
      </w:r>
      <w:r w:rsidR="002A77A2" w:rsidRPr="00CF494C">
        <w:rPr>
          <w:lang w:eastAsia="zh-CN"/>
        </w:rPr>
        <w:t xml:space="preserve">ntensiteetti vaihtelee ja joihin </w:t>
      </w:r>
      <w:r w:rsidRPr="00CF494C">
        <w:rPr>
          <w:lang w:eastAsia="zh-CN"/>
        </w:rPr>
        <w:t>liit</w:t>
      </w:r>
      <w:r w:rsidR="002A77A2" w:rsidRPr="00CF494C">
        <w:rPr>
          <w:lang w:eastAsia="zh-CN"/>
        </w:rPr>
        <w:t>tyy aina ruumiillinen kokeminen</w:t>
      </w:r>
      <w:r w:rsidRPr="00CF494C">
        <w:rPr>
          <w:lang w:eastAsia="zh-CN"/>
        </w:rPr>
        <w:t xml:space="preserve"> (Crawford ym.</w:t>
      </w:r>
      <w:r w:rsidR="002A77A2" w:rsidRPr="00CF494C">
        <w:rPr>
          <w:lang w:eastAsia="zh-CN"/>
        </w:rPr>
        <w:t>,</w:t>
      </w:r>
      <w:r w:rsidRPr="00CF494C">
        <w:rPr>
          <w:lang w:eastAsia="zh-CN"/>
        </w:rPr>
        <w:t xml:space="preserve"> 1992, </w:t>
      </w:r>
      <w:r w:rsidR="002A77A2" w:rsidRPr="00CF494C">
        <w:rPr>
          <w:lang w:eastAsia="zh-CN"/>
        </w:rPr>
        <w:t>s. 110–117</w:t>
      </w:r>
      <w:r w:rsidRPr="00CF494C">
        <w:rPr>
          <w:lang w:eastAsia="zh-CN"/>
        </w:rPr>
        <w:t>)</w:t>
      </w:r>
      <w:r w:rsidR="002A77A2" w:rsidRPr="00CF494C">
        <w:rPr>
          <w:lang w:eastAsia="zh-CN"/>
        </w:rPr>
        <w:t>.</w:t>
      </w:r>
      <w:r w:rsidRPr="00CF494C">
        <w:rPr>
          <w:lang w:eastAsia="zh-CN"/>
        </w:rPr>
        <w:t xml:space="preserve"> Kun tunteeseen liittyy</w:t>
      </w:r>
      <w:r w:rsidR="002A77A2" w:rsidRPr="00CF494C">
        <w:rPr>
          <w:lang w:eastAsia="zh-CN"/>
        </w:rPr>
        <w:t xml:space="preserve"> </w:t>
      </w:r>
      <w:r w:rsidRPr="00CF494C">
        <w:rPr>
          <w:lang w:eastAsia="zh-CN"/>
        </w:rPr>
        <w:t>voimakas ruumiillinen ja intensiivisyydeltään syvä kokemus, voidaan puhua affektista (Rossi</w:t>
      </w:r>
      <w:r w:rsidR="002A77A2" w:rsidRPr="00CF494C">
        <w:rPr>
          <w:lang w:eastAsia="zh-CN"/>
        </w:rPr>
        <w:t>,</w:t>
      </w:r>
      <w:r w:rsidRPr="00CF494C">
        <w:rPr>
          <w:lang w:eastAsia="zh-CN"/>
        </w:rPr>
        <w:t xml:space="preserve"> 2015, </w:t>
      </w:r>
      <w:r w:rsidR="002A77A2" w:rsidRPr="00CF494C">
        <w:rPr>
          <w:lang w:eastAsia="zh-CN"/>
        </w:rPr>
        <w:t xml:space="preserve">s. </w:t>
      </w:r>
      <w:r w:rsidRPr="00CF494C">
        <w:rPr>
          <w:lang w:eastAsia="zh-CN"/>
        </w:rPr>
        <w:t>110–111)</w:t>
      </w:r>
      <w:r w:rsidR="00530A7F" w:rsidRPr="00CF494C">
        <w:rPr>
          <w:lang w:eastAsia="zh-CN"/>
        </w:rPr>
        <w:t>.</w:t>
      </w:r>
    </w:p>
    <w:p w14:paraId="3E177DC7" w14:textId="61C7F78E" w:rsidR="00002738" w:rsidRPr="00CF494C" w:rsidRDefault="00002738" w:rsidP="00376054">
      <w:pPr>
        <w:pStyle w:val="1tekstikappale"/>
      </w:pPr>
      <w:r w:rsidRPr="00CF494C">
        <w:t xml:space="preserve">Kappaleen lopussa ei siis ole suositeltavaa käyttää lauseesta irrallista, itsenäistä lähdeviitettä. Kuten Hirsjärvi ym. (2007, s. 322) toteavat: </w:t>
      </w:r>
    </w:p>
    <w:p w14:paraId="26411223" w14:textId="77777777" w:rsidR="00002738" w:rsidRPr="00CF494C" w:rsidRDefault="00002738" w:rsidP="003F67D2">
      <w:pPr>
        <w:pStyle w:val="Sitaatti"/>
      </w:pPr>
      <w:r w:rsidRPr="00CF494C">
        <w:t>Varsin yleistä on, että kokemattomat kirjoittajat sijoittavat kappaleen loppuun lähdeviitteen, mahdollisesti jopa nipun kirjoittajien nimiä, erittelemättä, mikä osa kappaleen sisällöstä perustuu mihinkin lähteeseen tai mikä on kirjoittajan omaa panosta. Tämä epätarkka menettely ei täytä täsmällisen ja luotettavan viittaustavan vaatimuksia.</w:t>
      </w:r>
    </w:p>
    <w:p w14:paraId="4945E080" w14:textId="270CEF7F" w:rsidR="00A272EF" w:rsidRPr="00CF494C" w:rsidRDefault="00A272EF" w:rsidP="00DB3BF7">
      <w:pPr>
        <w:pStyle w:val="1tekstikappale"/>
      </w:pPr>
      <w:r w:rsidRPr="00CF494C">
        <w:t>Toisinaan lähteestä ammennettu informaatio voi kuitenkin olla mahdotonta tiivistää yhteen virkkeeseen niin, ettei virkkeestä muodostu kohtuuttoman pitkä ja polveileva. Tällaisissa tapauksissa m</w:t>
      </w:r>
      <w:r w:rsidR="00E079B5" w:rsidRPr="00CF494C">
        <w:t xml:space="preserve">ahdolliset seuraavat </w:t>
      </w:r>
      <w:r w:rsidR="00F55623" w:rsidRPr="00CF494C">
        <w:t>v</w:t>
      </w:r>
      <w:r w:rsidR="00E079B5" w:rsidRPr="00CF494C">
        <w:t xml:space="preserve">iittaukset </w:t>
      </w:r>
      <w:r w:rsidR="00C12C0D" w:rsidRPr="00CF494C">
        <w:t xml:space="preserve">samaan </w:t>
      </w:r>
      <w:r w:rsidR="00F55623" w:rsidRPr="00CF494C">
        <w:t>lähteeseen</w:t>
      </w:r>
      <w:r w:rsidR="00C12C0D" w:rsidRPr="00CF494C">
        <w:t xml:space="preserve"> samassa tekstikappaleessa </w:t>
      </w:r>
      <w:r w:rsidR="00E079B5" w:rsidRPr="00CF494C">
        <w:t>ilmaistaan siten, että lukija voi päätellä</w:t>
      </w:r>
      <w:r w:rsidR="00F55623" w:rsidRPr="00CF494C">
        <w:t xml:space="preserve"> saman </w:t>
      </w:r>
      <w:r w:rsidR="00F55623" w:rsidRPr="00CF494C">
        <w:lastRenderedPageBreak/>
        <w:t>l</w:t>
      </w:r>
      <w:r w:rsidR="00002738" w:rsidRPr="00CF494C">
        <w:t>ähteen olevan edelleen käytössä</w:t>
      </w:r>
      <w:r w:rsidR="004F58C9" w:rsidRPr="00CF494C">
        <w:t>. Jäljessä on kaksi esimerkkiä, joista ensimmäinen on kirjoittajavetoinen ja toinen sisältövetoinen</w:t>
      </w:r>
      <w:r w:rsidR="00D4611E" w:rsidRPr="00CF494C">
        <w:t>:</w:t>
      </w:r>
      <w:r w:rsidR="00B01526" w:rsidRPr="00CF494C">
        <w:rPr>
          <w:rStyle w:val="FootnoteReference"/>
        </w:rPr>
        <w:t xml:space="preserve"> </w:t>
      </w:r>
      <w:r w:rsidR="00B01526" w:rsidRPr="00CF494C">
        <w:rPr>
          <w:rStyle w:val="FootnoteReference"/>
        </w:rPr>
        <w:footnoteReference w:id="2"/>
      </w:r>
      <w:r w:rsidR="00D4611E" w:rsidRPr="00CF494C">
        <w:t xml:space="preserve"> </w:t>
      </w:r>
    </w:p>
    <w:p w14:paraId="2CF034E5" w14:textId="3D1698A0" w:rsidR="00A272EF" w:rsidRPr="00CF494C" w:rsidRDefault="00A272EF" w:rsidP="00DB3BF7">
      <w:pPr>
        <w:pStyle w:val="Sitaatti"/>
      </w:pPr>
      <w:r w:rsidRPr="00CF494C">
        <w:t>Toimintakulttuuriltaan erilaisten koulujen digipedagogisia</w:t>
      </w:r>
      <w:r w:rsidR="00742E3F" w:rsidRPr="00CF494C">
        <w:t xml:space="preserve"> </w:t>
      </w:r>
      <w:r w:rsidRPr="00CF494C">
        <w:t>käytäntöjä</w:t>
      </w:r>
      <w:r w:rsidR="00742E3F" w:rsidRPr="00CF494C">
        <w:t xml:space="preserve"> </w:t>
      </w:r>
      <w:r w:rsidRPr="00CF494C">
        <w:t>tutkineet</w:t>
      </w:r>
      <w:r w:rsidR="00742E3F" w:rsidRPr="00CF494C">
        <w:t xml:space="preserve"> </w:t>
      </w:r>
      <w:r w:rsidRPr="00CF494C">
        <w:t>de</w:t>
      </w:r>
      <w:r w:rsidR="00742E3F" w:rsidRPr="00CF494C">
        <w:t xml:space="preserve"> </w:t>
      </w:r>
      <w:proofErr w:type="spellStart"/>
      <w:r w:rsidRPr="00CF494C">
        <w:t>Koster</w:t>
      </w:r>
      <w:proofErr w:type="spellEnd"/>
      <w:r w:rsidR="004F58C9" w:rsidRPr="00CF494C">
        <w:t xml:space="preserve"> ym. </w:t>
      </w:r>
      <w:r w:rsidRPr="00CF494C">
        <w:t>(2012) havaitsivat, että digitaalisia teknologioita käytettiin pääsääntöisesti linjassa vakiin</w:t>
      </w:r>
      <w:r w:rsidR="00FD5F12" w:rsidRPr="00CF494C">
        <w:t>tuneiden toimintatapojen kanssa:</w:t>
      </w:r>
      <w:r w:rsidRPr="00CF494C">
        <w:t xml:space="preserve"> Niissä kouluissa, joissa suosit</w:t>
      </w:r>
      <w:r w:rsidR="00742E3F" w:rsidRPr="00CF494C">
        <w:t xml:space="preserve">tiin </w:t>
      </w:r>
      <w:r w:rsidRPr="00CF494C">
        <w:t>opettajajohtoisia</w:t>
      </w:r>
      <w:r w:rsidR="00742E3F" w:rsidRPr="00CF494C">
        <w:t xml:space="preserve"> </w:t>
      </w:r>
      <w:r w:rsidRPr="00CF494C">
        <w:t>aktiviteetteja,</w:t>
      </w:r>
      <w:r w:rsidR="00742E3F" w:rsidRPr="00CF494C">
        <w:t xml:space="preserve"> </w:t>
      </w:r>
      <w:r w:rsidRPr="00CF494C">
        <w:t>digitaalisia</w:t>
      </w:r>
      <w:r w:rsidR="00742E3F" w:rsidRPr="00CF494C">
        <w:t xml:space="preserve"> </w:t>
      </w:r>
      <w:r w:rsidRPr="00CF494C">
        <w:t>teknologioita</w:t>
      </w:r>
      <w:r w:rsidR="00742E3F" w:rsidRPr="00CF494C">
        <w:t xml:space="preserve"> </w:t>
      </w:r>
      <w:r w:rsidRPr="00CF494C">
        <w:t>käytettiin</w:t>
      </w:r>
      <w:r w:rsidR="00742E3F" w:rsidRPr="00CF494C">
        <w:t xml:space="preserve"> </w:t>
      </w:r>
      <w:r w:rsidRPr="00CF494C">
        <w:t>opettajajohtoisesti.</w:t>
      </w:r>
      <w:r w:rsidR="00742E3F" w:rsidRPr="00CF494C">
        <w:t xml:space="preserve"> </w:t>
      </w:r>
      <w:r w:rsidRPr="00CF494C">
        <w:t>Niissä kouluissa, joilla oli pitkä traditio projektiluontoisten ja avoimien tehtävien teettämisessä, digitaaliset teknologiat integroitiin osaksi tämän kaltaista työskentelyä.</w:t>
      </w:r>
    </w:p>
    <w:p w14:paraId="2C0C6735" w14:textId="4440FDD2" w:rsidR="004F58C9" w:rsidRPr="00CF494C" w:rsidRDefault="004F58C9" w:rsidP="004F58C9">
      <w:pPr>
        <w:pStyle w:val="Sitaatti"/>
      </w:pPr>
      <w:r w:rsidRPr="00CF494C">
        <w:t xml:space="preserve">Toimintakulttuuriltaan erilaisten koulujen digipedagogisia käytäntöjen tutkimuksessa (de </w:t>
      </w:r>
      <w:proofErr w:type="spellStart"/>
      <w:r w:rsidRPr="00CF494C">
        <w:t>Koster</w:t>
      </w:r>
      <w:proofErr w:type="spellEnd"/>
      <w:r w:rsidRPr="00CF494C">
        <w:t xml:space="preserve"> ym., 2012) on havaittu, että digitaalisia teknologioita käytetään pääsääntöisesti linjassa vakiin</w:t>
      </w:r>
      <w:r w:rsidR="00FD5F12" w:rsidRPr="00CF494C">
        <w:t>tuneiden toimintatapojen kanssa:</w:t>
      </w:r>
      <w:r w:rsidRPr="00CF494C">
        <w:t xml:space="preserve"> Niissä kouluissa, joissa suosittiin opettajajohtoisia aktiviteetteja, digitaalisia teknologioita käytettiin opettajajohtoisesti. Niissä kouluissa, joilla oli pitkä traditio projektiluontoisten ja avoimien tehtävien teettämisessä, digitaaliset teknologiat integroitiin osaksi tämän kaltaista työskentelyä</w:t>
      </w:r>
    </w:p>
    <w:p w14:paraId="1F695C95" w14:textId="19F74F53" w:rsidR="00FD5F12" w:rsidRPr="00CF494C" w:rsidRDefault="00FD5F12" w:rsidP="00FD5F12">
      <w:pPr>
        <w:pStyle w:val="1tekstikappale"/>
      </w:pPr>
      <w:r w:rsidRPr="00CF494C">
        <w:t>Esimerkeissä kaksoispiste ilmaisee, että lähdeviitteen sisältävän virkkeen jälkeisissä virkkeissä käsitellään samaa kokonaisuutta.</w:t>
      </w:r>
      <w:r w:rsidRPr="00CF494C">
        <w:rPr>
          <w:rStyle w:val="FootnoteReference"/>
        </w:rPr>
        <w:footnoteReference w:id="3"/>
      </w:r>
      <w:r w:rsidRPr="00CF494C">
        <w:t xml:space="preserve"> Toinen tapa on käyttää </w:t>
      </w:r>
      <w:r w:rsidR="003A43BD" w:rsidRPr="00CF494C">
        <w:t>nimen toistamista tai</w:t>
      </w:r>
      <w:r w:rsidRPr="00CF494C">
        <w:t xml:space="preserve"> persoonapronominiviitet</w:t>
      </w:r>
      <w:r w:rsidR="003A43BD" w:rsidRPr="00CF494C">
        <w:t>tä ilmaisemaan, että käsittelet edelleen samaa lähdettä. Jäljessä on esimerkki molemmista tavoista.</w:t>
      </w:r>
      <w:r w:rsidR="00B01526" w:rsidRPr="00CF494C">
        <w:rPr>
          <w:rStyle w:val="FootnoteReference"/>
        </w:rPr>
        <w:t xml:space="preserve"> </w:t>
      </w:r>
      <w:r w:rsidR="00B01526" w:rsidRPr="00CF494C">
        <w:rPr>
          <w:rStyle w:val="FootnoteReference"/>
        </w:rPr>
        <w:footnoteReference w:id="4"/>
      </w:r>
      <w:r w:rsidRPr="00CF494C">
        <w:t xml:space="preserve"> </w:t>
      </w:r>
    </w:p>
    <w:p w14:paraId="731A4CF5" w14:textId="1C67E6A1" w:rsidR="00FD5F12" w:rsidRPr="009C1422" w:rsidRDefault="00FD5F12" w:rsidP="009C1422">
      <w:pPr>
        <w:pStyle w:val="Sitaatti"/>
      </w:pPr>
      <w:proofErr w:type="spellStart"/>
      <w:r w:rsidRPr="009C1422">
        <w:t>Morozovin</w:t>
      </w:r>
      <w:proofErr w:type="spellEnd"/>
      <w:r w:rsidRPr="009C1422">
        <w:t xml:space="preserve"> (2013, s. 14) mukaan internetillä teknisenä järjestelmänä ei ole juurikaan tekemistä sen myyttisen ja kaikkivoivan internetin kanssa, josta julkisessa keskustelussa</w:t>
      </w:r>
      <w:r w:rsidR="003A43BD" w:rsidRPr="009C1422">
        <w:t xml:space="preserve"> </w:t>
      </w:r>
      <w:r w:rsidRPr="009C1422">
        <w:t xml:space="preserve">puhutaan. Jälkimmäistä </w:t>
      </w:r>
      <w:proofErr w:type="spellStart"/>
      <w:r w:rsidRPr="009C1422">
        <w:t>Morozov</w:t>
      </w:r>
      <w:proofErr w:type="spellEnd"/>
      <w:r w:rsidRPr="009C1422">
        <w:t xml:space="preserve"> kutsuu ”internetiksi” vain lainausmerkkien sisällä</w:t>
      </w:r>
    </w:p>
    <w:p w14:paraId="692E0E7D" w14:textId="7D83337F" w:rsidR="003A43BD" w:rsidRPr="009C1422" w:rsidRDefault="003A43BD" w:rsidP="009C1422">
      <w:pPr>
        <w:pStyle w:val="Sitaatti"/>
      </w:pPr>
      <w:proofErr w:type="spellStart"/>
      <w:r w:rsidRPr="009C1422">
        <w:t>Morozovin</w:t>
      </w:r>
      <w:proofErr w:type="spellEnd"/>
      <w:r w:rsidRPr="009C1422">
        <w:t xml:space="preserve"> (2013, s. 14) mukaan internetillä teknisenä järjestelmänä ei ole juurikaan tekemistä sen myyttisen ja kaikkivoivan internetin kanssa, josta julkisessa keskustelussa puhutaan. Jälkimmäistä hän kutsuu ”internetiksi” vain lainausmerkkien sisällä</w:t>
      </w:r>
    </w:p>
    <w:p w14:paraId="284B5347" w14:textId="137E21B0" w:rsidR="003D5164" w:rsidRPr="00CF494C" w:rsidRDefault="003D5164" w:rsidP="00E94833">
      <w:pPr>
        <w:pStyle w:val="1tekstikappale"/>
      </w:pPr>
      <w:r w:rsidRPr="00CF494C">
        <w:t>Sivunumerot pitää ilmaista tekstissä esiintyvissä lähdev</w:t>
      </w:r>
      <w:r w:rsidR="00294D1C" w:rsidRPr="00CF494C">
        <w:t>iittauksissa aina silloin kun</w:t>
      </w:r>
      <w:r w:rsidRPr="00CF494C">
        <w:t xml:space="preserve"> käytetää</w:t>
      </w:r>
      <w:r w:rsidR="00564AF5" w:rsidRPr="00CF494C">
        <w:t>n suoria lainauksia (sitaatit) tai</w:t>
      </w:r>
      <w:r w:rsidR="00294D1C" w:rsidRPr="00CF494C">
        <w:t xml:space="preserve"> </w:t>
      </w:r>
      <w:r w:rsidRPr="00CF494C">
        <w:t>viitataan taulukoihin, kuvioihin tai mall</w:t>
      </w:r>
      <w:r w:rsidR="00E175A4" w:rsidRPr="00CF494C">
        <w:t>eihin</w:t>
      </w:r>
      <w:r w:rsidR="00564AF5" w:rsidRPr="00CF494C">
        <w:t>.</w:t>
      </w:r>
      <w:r w:rsidR="00294D1C" w:rsidRPr="00CF494C">
        <w:t xml:space="preserve"> Kokonaisten kirjoj</w:t>
      </w:r>
      <w:r w:rsidR="00B01526" w:rsidRPr="00CF494C">
        <w:t>en tapauksessa sivunumerot on</w:t>
      </w:r>
      <w:r w:rsidR="00294D1C" w:rsidRPr="00CF494C">
        <w:t xml:space="preserve"> aina hyvä merkitä, ellei viitata koko kirjaan hyvin yleisellä tasolla.</w:t>
      </w:r>
      <w:r w:rsidR="00E175A4" w:rsidRPr="00CF494C">
        <w:t xml:space="preserve"> </w:t>
      </w:r>
      <w:r w:rsidR="00294D1C" w:rsidRPr="00CF494C">
        <w:t xml:space="preserve">Skaalautuvissa formaateissa julkaistuissa e-kirjoissa ei välttämättä käytetä sivunumeroita. Näissä tapauksissa viittauksen voi kohdentaa ilmoittamalla luvun numero (Kirjoittaja, 2022, luku 11). </w:t>
      </w:r>
      <w:r w:rsidRPr="00CF494C">
        <w:t>Muissa tilanteissa sivunumeroiden käyttö ei ole välttämätöntä.</w:t>
      </w:r>
    </w:p>
    <w:p w14:paraId="5968EAA2" w14:textId="007105DD" w:rsidR="006468A8" w:rsidRPr="00CF494C" w:rsidRDefault="00F21457" w:rsidP="00E612F0">
      <w:pPr>
        <w:pStyle w:val="Leipteksti1"/>
      </w:pPr>
      <w:r w:rsidRPr="00CF494C">
        <w:rPr>
          <w:lang w:eastAsia="zh-CN"/>
        </w:rPr>
        <w:lastRenderedPageBreak/>
        <w:t xml:space="preserve">Lähdeviitteen käyttö </w:t>
      </w:r>
      <w:r w:rsidR="00E079B5" w:rsidRPr="00CF494C">
        <w:rPr>
          <w:lang w:eastAsia="zh-CN"/>
        </w:rPr>
        <w:t>ei ole välttämätön</w:t>
      </w:r>
      <w:r w:rsidR="003C2AB0" w:rsidRPr="00CF494C">
        <w:rPr>
          <w:lang w:eastAsia="zh-CN"/>
        </w:rPr>
        <w:t>tä</w:t>
      </w:r>
      <w:r w:rsidR="00E079B5" w:rsidRPr="00CF494C">
        <w:rPr>
          <w:lang w:eastAsia="zh-CN"/>
        </w:rPr>
        <w:t xml:space="preserve"> esimerkiksi yleisissä </w:t>
      </w:r>
      <w:proofErr w:type="spellStart"/>
      <w:r w:rsidR="00E079B5" w:rsidRPr="00CF494C">
        <w:rPr>
          <w:lang w:eastAsia="zh-CN"/>
        </w:rPr>
        <w:t>siltaavissa</w:t>
      </w:r>
      <w:proofErr w:type="spellEnd"/>
      <w:r w:rsidR="00E079B5" w:rsidRPr="00CF494C">
        <w:rPr>
          <w:lang w:eastAsia="zh-CN"/>
        </w:rPr>
        <w:t xml:space="preserve"> </w:t>
      </w:r>
      <w:r w:rsidR="00DB68C1" w:rsidRPr="00CF494C">
        <w:rPr>
          <w:lang w:eastAsia="zh-CN"/>
        </w:rPr>
        <w:t>virkkeissä</w:t>
      </w:r>
      <w:r w:rsidR="00E079B5" w:rsidRPr="00CF494C">
        <w:rPr>
          <w:lang w:eastAsia="zh-CN"/>
        </w:rPr>
        <w:t xml:space="preserve"> (usein kappaleen alussa), joiden jälkeen siirrytään yksityiskohtaisempaan havaintoaineistoon, jolla tuetaan väitettä</w:t>
      </w:r>
      <w:r w:rsidR="005B1391" w:rsidRPr="00CF494C">
        <w:rPr>
          <w:lang w:eastAsia="zh-CN"/>
        </w:rPr>
        <w:t xml:space="preserve"> tai </w:t>
      </w:r>
      <w:r w:rsidR="00E079B5" w:rsidRPr="00CF494C">
        <w:rPr>
          <w:lang w:eastAsia="zh-CN"/>
        </w:rPr>
        <w:t>oletusta</w:t>
      </w:r>
      <w:r w:rsidR="00147892" w:rsidRPr="00CF494C">
        <w:rPr>
          <w:lang w:eastAsia="zh-CN"/>
        </w:rPr>
        <w:t>,</w:t>
      </w:r>
      <w:r w:rsidR="00E079B5" w:rsidRPr="00CF494C">
        <w:rPr>
          <w:lang w:eastAsia="zh-CN"/>
        </w:rPr>
        <w:t xml:space="preserve"> tai yleisissä oletuksissa, väittämissä tai spekulatiivisissa lauseissa, joita tarkennetaan välittömästi jatkossa (esim. ”Vanhemmilla voi olla jo joitakin uskomuksia ja syyselityksiä lapsensa menestymisestä ennen kuin tämä menee kouluun.”). Lähdeviitettä ei myöskään luonnollisesti tarvita tutkimuksia arvioivissa tai </w:t>
      </w:r>
      <w:r w:rsidR="00F447EF" w:rsidRPr="00CF494C">
        <w:rPr>
          <w:lang w:eastAsia="zh-CN"/>
        </w:rPr>
        <w:t>yhteen vetävissä</w:t>
      </w:r>
      <w:r w:rsidR="00E079B5" w:rsidRPr="00CF494C">
        <w:rPr>
          <w:lang w:eastAsia="zh-CN"/>
        </w:rPr>
        <w:t xml:space="preserve"> </w:t>
      </w:r>
      <w:r w:rsidR="00DB68C1" w:rsidRPr="00CF494C">
        <w:rPr>
          <w:lang w:eastAsia="zh-CN"/>
        </w:rPr>
        <w:t>virkkeissä</w:t>
      </w:r>
      <w:r w:rsidR="00E079B5" w:rsidRPr="00CF494C">
        <w:rPr>
          <w:lang w:eastAsia="zh-CN"/>
        </w:rPr>
        <w:t>, jois</w:t>
      </w:r>
      <w:r w:rsidR="0054205F" w:rsidRPr="00CF494C">
        <w:rPr>
          <w:lang w:eastAsia="zh-CN"/>
        </w:rPr>
        <w:t>t</w:t>
      </w:r>
      <w:r w:rsidR="00E079B5" w:rsidRPr="00CF494C">
        <w:rPr>
          <w:lang w:eastAsia="zh-CN"/>
        </w:rPr>
        <w:t>a olet itse vastuussa</w:t>
      </w:r>
      <w:r w:rsidR="0054205F" w:rsidRPr="00CF494C">
        <w:rPr>
          <w:lang w:eastAsia="zh-CN"/>
        </w:rPr>
        <w:t>,</w:t>
      </w:r>
      <w:r w:rsidR="00E079B5" w:rsidRPr="00CF494C">
        <w:rPr>
          <w:lang w:eastAsia="zh-CN"/>
        </w:rPr>
        <w:t xml:space="preserve"> sekä omaan tutkimukseen </w:t>
      </w:r>
      <w:r w:rsidR="0054205F" w:rsidRPr="00CF494C">
        <w:rPr>
          <w:lang w:eastAsia="zh-CN"/>
        </w:rPr>
        <w:t>ja</w:t>
      </w:r>
      <w:r w:rsidR="00E079B5" w:rsidRPr="00CF494C">
        <w:rPr>
          <w:lang w:eastAsia="zh-CN"/>
        </w:rPr>
        <w:t xml:space="preserve"> sen tuloksiin liittyvissä </w:t>
      </w:r>
      <w:r w:rsidR="00DB68C1" w:rsidRPr="00CF494C">
        <w:rPr>
          <w:lang w:eastAsia="zh-CN"/>
        </w:rPr>
        <w:t>virkkeissä</w:t>
      </w:r>
      <w:r w:rsidR="00E079B5" w:rsidRPr="00CF494C">
        <w:t>.</w:t>
      </w:r>
      <w:r w:rsidR="007F7288" w:rsidRPr="00CF494C">
        <w:t xml:space="preserve"> </w:t>
      </w:r>
    </w:p>
    <w:p w14:paraId="266BC443" w14:textId="378BFA8C" w:rsidR="00E079B5" w:rsidRPr="00CF494C" w:rsidRDefault="001E2CDE" w:rsidP="00E612F0">
      <w:pPr>
        <w:pStyle w:val="Leipteksti1"/>
        <w:rPr>
          <w:lang w:eastAsia="zh-CN"/>
        </w:rPr>
      </w:pPr>
      <w:r w:rsidRPr="00CF494C">
        <w:t>Toisen käden eli toissij</w:t>
      </w:r>
      <w:r w:rsidR="00263238" w:rsidRPr="00CF494C">
        <w:t>aisten lähteiden käyttäminen ei</w:t>
      </w:r>
      <w:r w:rsidRPr="00CF494C">
        <w:t xml:space="preserve"> ole suositeltavaa. </w:t>
      </w:r>
      <w:r w:rsidR="007F7288" w:rsidRPr="00CF494C">
        <w:rPr>
          <w:lang w:eastAsia="zh-CN"/>
        </w:rPr>
        <w:t xml:space="preserve">Mikäli </w:t>
      </w:r>
      <w:r w:rsidRPr="00CF494C">
        <w:rPr>
          <w:lang w:eastAsia="zh-CN"/>
        </w:rPr>
        <w:t>tois</w:t>
      </w:r>
      <w:r w:rsidR="00D01C1C" w:rsidRPr="00CF494C">
        <w:rPr>
          <w:lang w:eastAsia="zh-CN"/>
        </w:rPr>
        <w:t xml:space="preserve">sijaista lähdettä </w:t>
      </w:r>
      <w:r w:rsidR="007F7288" w:rsidRPr="00CF494C">
        <w:rPr>
          <w:lang w:eastAsia="zh-CN"/>
        </w:rPr>
        <w:t>jo</w:t>
      </w:r>
      <w:r w:rsidR="00574759" w:rsidRPr="00CF494C">
        <w:rPr>
          <w:lang w:eastAsia="zh-CN"/>
        </w:rPr>
        <w:t>udutaan pakottavasta syystä käyttämään</w:t>
      </w:r>
      <w:r w:rsidR="007F7288" w:rsidRPr="00CF494C">
        <w:rPr>
          <w:lang w:eastAsia="zh-CN"/>
        </w:rPr>
        <w:t xml:space="preserve">, </w:t>
      </w:r>
      <w:r w:rsidR="006468A8" w:rsidRPr="00CF494C">
        <w:rPr>
          <w:lang w:eastAsia="zh-CN"/>
        </w:rPr>
        <w:t>tämä</w:t>
      </w:r>
      <w:r w:rsidR="00764195" w:rsidRPr="00CF494C">
        <w:rPr>
          <w:lang w:eastAsia="zh-CN"/>
        </w:rPr>
        <w:t xml:space="preserve"> </w:t>
      </w:r>
      <w:r w:rsidR="007F7288" w:rsidRPr="00CF494C">
        <w:rPr>
          <w:lang w:eastAsia="zh-CN"/>
        </w:rPr>
        <w:t>tulee ilmetä viitteestä ja tekstistä</w:t>
      </w:r>
      <w:r w:rsidR="00574759" w:rsidRPr="00CF494C">
        <w:rPr>
          <w:lang w:eastAsia="zh-CN"/>
        </w:rPr>
        <w:t xml:space="preserve">. </w:t>
      </w:r>
      <w:r w:rsidR="007F7288" w:rsidRPr="00CF494C">
        <w:rPr>
          <w:lang w:eastAsia="zh-CN"/>
        </w:rPr>
        <w:t xml:space="preserve">Lähdeluetteloon merkitään </w:t>
      </w:r>
      <w:r w:rsidR="00D01C1C" w:rsidRPr="00CF494C">
        <w:rPr>
          <w:lang w:eastAsia="zh-CN"/>
        </w:rPr>
        <w:t>vain</w:t>
      </w:r>
      <w:r w:rsidR="007F7288" w:rsidRPr="00CF494C">
        <w:rPr>
          <w:lang w:eastAsia="zh-CN"/>
        </w:rPr>
        <w:t xml:space="preserve"> </w:t>
      </w:r>
      <w:r w:rsidR="00574759" w:rsidRPr="00CF494C">
        <w:rPr>
          <w:lang w:eastAsia="zh-CN"/>
        </w:rPr>
        <w:t>toissijainen lähde</w:t>
      </w:r>
      <w:r w:rsidR="00D01C1C" w:rsidRPr="00CF494C">
        <w:rPr>
          <w:lang w:eastAsia="zh-CN"/>
        </w:rPr>
        <w:t xml:space="preserve"> ja </w:t>
      </w:r>
      <w:r w:rsidR="00574759" w:rsidRPr="00CF494C">
        <w:rPr>
          <w:lang w:eastAsia="zh-CN"/>
        </w:rPr>
        <w:t>asia merkitään tekstiin</w:t>
      </w:r>
      <w:r w:rsidR="0062488D" w:rsidRPr="00CF494C">
        <w:rPr>
          <w:lang w:eastAsia="zh-CN"/>
        </w:rPr>
        <w:t xml:space="preserve"> </w:t>
      </w:r>
      <w:r w:rsidR="000D563D" w:rsidRPr="00CF494C">
        <w:rPr>
          <w:lang w:eastAsia="zh-CN"/>
        </w:rPr>
        <w:t xml:space="preserve">esimerkiksi </w:t>
      </w:r>
      <w:r w:rsidR="0062488D" w:rsidRPr="00CF494C">
        <w:rPr>
          <w:lang w:eastAsia="zh-CN"/>
        </w:rPr>
        <w:t>seuraavasti:</w:t>
      </w:r>
      <w:r w:rsidR="00574759" w:rsidRPr="00CF494C">
        <w:rPr>
          <w:lang w:eastAsia="zh-CN"/>
        </w:rPr>
        <w:t xml:space="preserve"> </w:t>
      </w:r>
      <w:r w:rsidR="007F7288" w:rsidRPr="00CF494C">
        <w:rPr>
          <w:lang w:eastAsia="zh-CN"/>
        </w:rPr>
        <w:t xml:space="preserve">Honkasalo (2011, </w:t>
      </w:r>
      <w:r w:rsidR="005911B8" w:rsidRPr="00CF494C">
        <w:rPr>
          <w:lang w:eastAsia="zh-CN"/>
        </w:rPr>
        <w:t xml:space="preserve">s. </w:t>
      </w:r>
      <w:r w:rsidR="007F7288" w:rsidRPr="00CF494C">
        <w:rPr>
          <w:lang w:eastAsia="zh-CN"/>
        </w:rPr>
        <w:t xml:space="preserve">15) esittää, että </w:t>
      </w:r>
      <w:proofErr w:type="spellStart"/>
      <w:r w:rsidR="007F7288" w:rsidRPr="00CF494C">
        <w:rPr>
          <w:lang w:eastAsia="zh-CN"/>
        </w:rPr>
        <w:t>Merleau-Ponty</w:t>
      </w:r>
      <w:proofErr w:type="spellEnd"/>
      <w:r w:rsidR="007F7288" w:rsidRPr="00CF494C">
        <w:rPr>
          <w:lang w:eastAsia="zh-CN"/>
        </w:rPr>
        <w:t xml:space="preserve"> </w:t>
      </w:r>
      <w:r w:rsidR="002E2368" w:rsidRPr="00CF494C">
        <w:rPr>
          <w:lang w:eastAsia="zh-CN"/>
        </w:rPr>
        <w:t xml:space="preserve">(1947) </w:t>
      </w:r>
      <w:r w:rsidR="00574759" w:rsidRPr="00CF494C">
        <w:rPr>
          <w:lang w:eastAsia="zh-CN"/>
        </w:rPr>
        <w:t>tarkoitti esitelmätekstissään</w:t>
      </w:r>
      <w:r w:rsidR="0062488D" w:rsidRPr="00CF494C">
        <w:rPr>
          <w:lang w:eastAsia="zh-CN"/>
        </w:rPr>
        <w:t xml:space="preserve"> </w:t>
      </w:r>
      <w:r w:rsidR="0062488D" w:rsidRPr="00CF494C">
        <w:rPr>
          <w:rFonts w:ascii="Calibri Light" w:hAnsi="Calibri Light" w:cs="Calibri Light"/>
          <w:lang w:eastAsia="zh-CN"/>
        </w:rPr>
        <w:t>‒</w:t>
      </w:r>
      <w:r w:rsidR="0062488D" w:rsidRPr="00CF494C">
        <w:rPr>
          <w:lang w:eastAsia="zh-CN"/>
        </w:rPr>
        <w:t xml:space="preserve"> </w:t>
      </w:r>
      <w:r w:rsidR="0062488D" w:rsidRPr="00CF494C">
        <w:rPr>
          <w:rFonts w:ascii="Calibri Light" w:hAnsi="Calibri Light" w:cs="Calibri Light"/>
          <w:lang w:eastAsia="zh-CN"/>
        </w:rPr>
        <w:t>‒</w:t>
      </w:r>
      <w:r w:rsidR="004562DA" w:rsidRPr="00CF494C">
        <w:rPr>
          <w:lang w:eastAsia="zh-CN"/>
        </w:rPr>
        <w:t xml:space="preserve"> tai vaihtoehtoisesti: </w:t>
      </w:r>
      <w:proofErr w:type="spellStart"/>
      <w:r w:rsidR="004562DA" w:rsidRPr="00CF494C">
        <w:rPr>
          <w:lang w:eastAsia="zh-CN"/>
        </w:rPr>
        <w:t>Merleau-Ponty</w:t>
      </w:r>
      <w:proofErr w:type="spellEnd"/>
      <w:r w:rsidR="004562DA" w:rsidRPr="00CF494C">
        <w:rPr>
          <w:lang w:eastAsia="zh-CN"/>
        </w:rPr>
        <w:t xml:space="preserve"> </w:t>
      </w:r>
      <w:r w:rsidR="002E2368" w:rsidRPr="00CF494C">
        <w:rPr>
          <w:lang w:eastAsia="zh-CN"/>
        </w:rPr>
        <w:t xml:space="preserve">(1947) </w:t>
      </w:r>
      <w:r w:rsidR="004562DA" w:rsidRPr="00CF494C">
        <w:rPr>
          <w:lang w:eastAsia="zh-CN"/>
        </w:rPr>
        <w:t>tarkoitti esitelmätekstissään</w:t>
      </w:r>
      <w:r w:rsidR="00574759" w:rsidRPr="00CF494C">
        <w:rPr>
          <w:lang w:eastAsia="zh-CN"/>
        </w:rPr>
        <w:t xml:space="preserve"> </w:t>
      </w:r>
      <w:r w:rsidR="004562DA" w:rsidRPr="00CF494C">
        <w:rPr>
          <w:rFonts w:ascii="Calibri Light" w:hAnsi="Calibri Light" w:cs="Calibri Light"/>
          <w:lang w:eastAsia="zh-CN"/>
        </w:rPr>
        <w:t>‒</w:t>
      </w:r>
      <w:r w:rsidR="004562DA" w:rsidRPr="00CF494C">
        <w:rPr>
          <w:lang w:eastAsia="zh-CN"/>
        </w:rPr>
        <w:t xml:space="preserve"> </w:t>
      </w:r>
      <w:r w:rsidR="004562DA" w:rsidRPr="00CF494C">
        <w:rPr>
          <w:rFonts w:ascii="Calibri Light" w:hAnsi="Calibri Light" w:cs="Calibri Light"/>
          <w:lang w:eastAsia="zh-CN"/>
        </w:rPr>
        <w:t xml:space="preserve">‒ </w:t>
      </w:r>
      <w:r w:rsidR="004562DA" w:rsidRPr="00CF494C">
        <w:rPr>
          <w:lang w:eastAsia="zh-CN"/>
        </w:rPr>
        <w:t xml:space="preserve">(Honkasalon, 2011, </w:t>
      </w:r>
      <w:r w:rsidR="005911B8" w:rsidRPr="00CF494C">
        <w:rPr>
          <w:lang w:eastAsia="zh-CN"/>
        </w:rPr>
        <w:t xml:space="preserve">s. </w:t>
      </w:r>
      <w:r w:rsidR="004562DA" w:rsidRPr="00CF494C">
        <w:rPr>
          <w:lang w:eastAsia="zh-CN"/>
        </w:rPr>
        <w:t>15 mukaan). T</w:t>
      </w:r>
      <w:r w:rsidR="00D01C1C" w:rsidRPr="00CF494C">
        <w:rPr>
          <w:lang w:eastAsia="zh-CN"/>
        </w:rPr>
        <w:t xml:space="preserve">ässä esimerkissä siis Honkasalo (2011) on toissijainen lähde, joka on ollut kirjoittajan </w:t>
      </w:r>
      <w:r w:rsidR="00E114D0" w:rsidRPr="00CF494C">
        <w:rPr>
          <w:lang w:eastAsia="zh-CN"/>
        </w:rPr>
        <w:t xml:space="preserve">saatavilla, </w:t>
      </w:r>
      <w:r w:rsidR="00D01C1C" w:rsidRPr="00CF494C">
        <w:rPr>
          <w:lang w:eastAsia="zh-CN"/>
        </w:rPr>
        <w:t xml:space="preserve">ja </w:t>
      </w:r>
      <w:proofErr w:type="spellStart"/>
      <w:r w:rsidR="00D01C1C" w:rsidRPr="00CF494C">
        <w:rPr>
          <w:lang w:eastAsia="zh-CN"/>
        </w:rPr>
        <w:t>Merleau-Ponty</w:t>
      </w:r>
      <w:proofErr w:type="spellEnd"/>
      <w:r w:rsidR="00D01C1C" w:rsidRPr="00CF494C">
        <w:rPr>
          <w:lang w:eastAsia="zh-CN"/>
        </w:rPr>
        <w:t xml:space="preserve"> on en</w:t>
      </w:r>
      <w:r w:rsidR="004562DA" w:rsidRPr="00CF494C">
        <w:rPr>
          <w:lang w:eastAsia="zh-CN"/>
        </w:rPr>
        <w:t>si</w:t>
      </w:r>
      <w:r w:rsidR="00D01C1C" w:rsidRPr="00CF494C">
        <w:rPr>
          <w:lang w:eastAsia="zh-CN"/>
        </w:rPr>
        <w:t>sijainen lähde, jota kirjoittajalla ei ole ollut saatavilla.</w:t>
      </w:r>
      <w:r w:rsidR="004562DA" w:rsidRPr="00CF494C">
        <w:rPr>
          <w:lang w:eastAsia="zh-CN"/>
        </w:rPr>
        <w:t xml:space="preserve"> </w:t>
      </w:r>
    </w:p>
    <w:p w14:paraId="43FB17FB" w14:textId="12C64B35" w:rsidR="00F86C7F" w:rsidRPr="00CF494C" w:rsidRDefault="00F86C7F" w:rsidP="00F86C7F">
      <w:pPr>
        <w:pStyle w:val="Leipteksti1"/>
        <w:rPr>
          <w:lang w:eastAsia="zh-CN"/>
        </w:rPr>
      </w:pPr>
      <w:r w:rsidRPr="00CF494C">
        <w:rPr>
          <w:lang w:eastAsia="zh-CN"/>
        </w:rPr>
        <w:t>Jos lähteessä on yksi tai kaksi kirjoittajaa, kaikki nimet luetellaan jokaisen viitt</w:t>
      </w:r>
      <w:r w:rsidR="00ED42FB" w:rsidRPr="00CF494C">
        <w:rPr>
          <w:lang w:eastAsia="zh-CN"/>
        </w:rPr>
        <w:t>auskerran yhteydessä</w:t>
      </w:r>
      <w:r w:rsidRPr="00CF494C">
        <w:rPr>
          <w:lang w:eastAsia="zh-CN"/>
        </w:rPr>
        <w:t xml:space="preserve"> (</w:t>
      </w:r>
      <w:proofErr w:type="spellStart"/>
      <w:r w:rsidRPr="00CF494C">
        <w:rPr>
          <w:lang w:eastAsia="zh-CN"/>
        </w:rPr>
        <w:t>Ronai</w:t>
      </w:r>
      <w:proofErr w:type="spellEnd"/>
      <w:r w:rsidRPr="00CF494C">
        <w:rPr>
          <w:lang w:eastAsia="zh-CN"/>
        </w:rPr>
        <w:t xml:space="preserve"> &amp; </w:t>
      </w:r>
      <w:proofErr w:type="spellStart"/>
      <w:r w:rsidRPr="00CF494C">
        <w:rPr>
          <w:lang w:eastAsia="zh-CN"/>
        </w:rPr>
        <w:t>Lammervo</w:t>
      </w:r>
      <w:proofErr w:type="spellEnd"/>
      <w:r w:rsidRPr="00CF494C">
        <w:rPr>
          <w:lang w:eastAsia="zh-CN"/>
        </w:rPr>
        <w:t>, 2017). Jos lähteellä on kolme kirjoittajaa tai enemmän, käytetään vain ensimmäisen kirjoittajan nimeä ja lyhennettä ym. (</w:t>
      </w:r>
      <w:proofErr w:type="spellStart"/>
      <w:r w:rsidRPr="00CF494C">
        <w:rPr>
          <w:lang w:eastAsia="zh-CN"/>
        </w:rPr>
        <w:t>Berhenke</w:t>
      </w:r>
      <w:proofErr w:type="spellEnd"/>
      <w:r w:rsidRPr="00CF494C">
        <w:rPr>
          <w:lang w:eastAsia="zh-CN"/>
        </w:rPr>
        <w:t xml:space="preserve"> ym., 2010). Tekijät yhdistetään tekstissä ja-sanalla. Jos tekijät ja vuosiluku ovat molemmat sulkujen sisällä, käytetään &amp;-merkkiä. Ulkomaiset nimet taivutetaan (esim. Van Maanenin, Bernhardille). Nimien taivutuksen voi tarkistaa Kielitoimiston ohjepankista (</w:t>
      </w:r>
      <w:hyperlink r:id="rId14">
        <w:r>
          <w:rPr>
            <w:rStyle w:val="Hyperlink"/>
          </w:rPr>
          <w:t>http://www.kielitoimistonohjepankki.fi/selaus/632/ohje/479</w:t>
        </w:r>
      </w:hyperlink>
      <w:hyperlink r:id="rId15">
        <w:r w:rsidRPr="00CF494C">
          <w:rPr>
            <w:rStyle w:val="Hyperlink"/>
            <w:lang w:eastAsia="zh-CN"/>
          </w:rPr>
          <w:t>http://www.kielitoimistonohjepankki.fi/selaus/632/ohje/479</w:t>
        </w:r>
      </w:hyperlink>
      <w:r w:rsidRPr="00CF494C">
        <w:rPr>
          <w:lang w:eastAsia="zh-CN"/>
        </w:rPr>
        <w:t xml:space="preserve">). Esimerkiksi jos nimi kirjoitettuna päättyy konsonanttiin, mutta lausuttuna vokaaliin, pääte merkitään heittomerkin kera (esim. </w:t>
      </w:r>
      <w:proofErr w:type="spellStart"/>
      <w:r w:rsidRPr="00CF494C">
        <w:rPr>
          <w:lang w:eastAsia="zh-CN"/>
        </w:rPr>
        <w:t>Charicot’n</w:t>
      </w:r>
      <w:proofErr w:type="spellEnd"/>
      <w:r w:rsidRPr="00CF494C">
        <w:rPr>
          <w:lang w:eastAsia="zh-CN"/>
        </w:rPr>
        <w:t>, Foucault’lle).</w:t>
      </w:r>
      <w:r w:rsidR="006E56BB">
        <w:rPr>
          <w:lang w:eastAsia="zh-CN"/>
        </w:rPr>
        <w:t xml:space="preserve"> Lakiin viitataan leipätekstissä mainitsemalla lain nimi ja sen </w:t>
      </w:r>
      <w:r w:rsidR="001B7172">
        <w:rPr>
          <w:lang w:eastAsia="zh-CN"/>
        </w:rPr>
        <w:t xml:space="preserve">voimaantulovuosi </w:t>
      </w:r>
      <w:r w:rsidR="006E56BB">
        <w:rPr>
          <w:lang w:eastAsia="zh-CN"/>
        </w:rPr>
        <w:t>(</w:t>
      </w:r>
      <w:r w:rsidR="006E56BB" w:rsidRPr="006E56BB">
        <w:rPr>
          <w:lang w:eastAsia="zh-CN"/>
        </w:rPr>
        <w:t>Oppilas-</w:t>
      </w:r>
      <w:r w:rsidR="006E56BB">
        <w:rPr>
          <w:lang w:eastAsia="zh-CN"/>
        </w:rPr>
        <w:t xml:space="preserve"> ja opiskelijahuoltolaki, 2014). </w:t>
      </w:r>
      <w:r w:rsidR="001B7172">
        <w:rPr>
          <w:lang w:eastAsia="zh-CN"/>
        </w:rPr>
        <w:t>Lähdeluettelossa mainitaan lisäksi</w:t>
      </w:r>
      <w:r w:rsidR="00787480">
        <w:rPr>
          <w:lang w:eastAsia="zh-CN"/>
        </w:rPr>
        <w:t xml:space="preserve"> lakinumero, antovuosi sekä esimerkiksi Finlexin tapauksessa verkko-</w:t>
      </w:r>
      <w:r w:rsidR="00787480">
        <w:rPr>
          <w:lang w:eastAsia="zh-CN"/>
        </w:rPr>
        <w:lastRenderedPageBreak/>
        <w:t>osoite</w:t>
      </w:r>
      <w:r w:rsidR="009C788D">
        <w:rPr>
          <w:lang w:eastAsia="zh-CN"/>
        </w:rPr>
        <w:t xml:space="preserve">, </w:t>
      </w:r>
      <w:r w:rsidR="009C788D" w:rsidRPr="009C788D">
        <w:rPr>
          <w:lang w:eastAsia="zh-CN"/>
        </w:rPr>
        <w:t>josta laki löytyy</w:t>
      </w:r>
      <w:r w:rsidR="00692570">
        <w:rPr>
          <w:lang w:eastAsia="zh-CN"/>
        </w:rPr>
        <w:t xml:space="preserve">. </w:t>
      </w:r>
      <w:r w:rsidR="00787480">
        <w:rPr>
          <w:lang w:eastAsia="zh-CN"/>
        </w:rPr>
        <w:t>Konkreettinen malli löytyy mallipohjan loppupuolelta kohdasta ”esimerkkejä muista lähteistä.”</w:t>
      </w:r>
    </w:p>
    <w:p w14:paraId="4C517F1F" w14:textId="2827352B" w:rsidR="00C02842" w:rsidRPr="00CF494C" w:rsidRDefault="00C05122" w:rsidP="00E612F0">
      <w:pPr>
        <w:pStyle w:val="Leipteksti1"/>
        <w:rPr>
          <w:lang w:eastAsia="zh-CN"/>
        </w:rPr>
      </w:pPr>
      <w:r w:rsidRPr="00CF494C">
        <w:rPr>
          <w:b/>
          <w:bCs/>
          <w:lang w:eastAsia="zh-CN"/>
        </w:rPr>
        <w:t>Lähdeluettelon laatiminen.</w:t>
      </w:r>
      <w:r w:rsidRPr="00CF494C">
        <w:rPr>
          <w:lang w:eastAsia="zh-CN"/>
        </w:rPr>
        <w:t xml:space="preserve"> </w:t>
      </w:r>
      <w:r w:rsidR="00C02842" w:rsidRPr="00CF494C">
        <w:rPr>
          <w:lang w:eastAsia="zh-CN"/>
        </w:rPr>
        <w:t xml:space="preserve">Jokaisen </w:t>
      </w:r>
      <w:r w:rsidR="007B540E" w:rsidRPr="00CF494C">
        <w:rPr>
          <w:lang w:eastAsia="zh-CN"/>
        </w:rPr>
        <w:t xml:space="preserve">tekstissä </w:t>
      </w:r>
      <w:r w:rsidR="00C02842" w:rsidRPr="00CF494C">
        <w:rPr>
          <w:lang w:eastAsia="zh-CN"/>
        </w:rPr>
        <w:t xml:space="preserve">käytetyn viitteen tulee löytyä lähdeluettelosta, ja jokaisen lähdeluettelossa olevan lähteen pitää esiintyä </w:t>
      </w:r>
      <w:r w:rsidR="007B540E" w:rsidRPr="00CF494C">
        <w:rPr>
          <w:lang w:eastAsia="zh-CN"/>
        </w:rPr>
        <w:t xml:space="preserve">tekstin </w:t>
      </w:r>
      <w:r w:rsidR="00C02842" w:rsidRPr="00CF494C">
        <w:rPr>
          <w:lang w:eastAsia="zh-CN"/>
        </w:rPr>
        <w:t xml:space="preserve">viitteissä ainakin kerran. </w:t>
      </w:r>
      <w:r w:rsidR="001C2C16" w:rsidRPr="00CF494C">
        <w:rPr>
          <w:lang w:eastAsia="zh-CN"/>
        </w:rPr>
        <w:t>Jos kyseessä on teos</w:t>
      </w:r>
      <w:r w:rsidR="0027202D" w:rsidRPr="00CF494C">
        <w:rPr>
          <w:lang w:eastAsia="zh-CN"/>
        </w:rPr>
        <w:t>,</w:t>
      </w:r>
      <w:r w:rsidR="001C2C16" w:rsidRPr="00CF494C">
        <w:rPr>
          <w:lang w:eastAsia="zh-CN"/>
        </w:rPr>
        <w:t xml:space="preserve"> l</w:t>
      </w:r>
      <w:r w:rsidR="007B540E" w:rsidRPr="00CF494C">
        <w:rPr>
          <w:lang w:eastAsia="zh-CN"/>
        </w:rPr>
        <w:t>ähdeluettelossa l</w:t>
      </w:r>
      <w:r w:rsidR="00C02842" w:rsidRPr="00CF494C">
        <w:rPr>
          <w:lang w:eastAsia="zh-CN"/>
        </w:rPr>
        <w:t>ähteestä ilmoitetaan</w:t>
      </w:r>
      <w:r w:rsidR="00C02842" w:rsidRPr="00CF494C">
        <w:t xml:space="preserve"> </w:t>
      </w:r>
      <w:r w:rsidR="00C02842" w:rsidRPr="00CF494C">
        <w:rPr>
          <w:lang w:eastAsia="zh-CN"/>
        </w:rPr>
        <w:t xml:space="preserve">tekijän sukunimi ja etunimen alkukirjain tai kirjaimet, painovuosi </w:t>
      </w:r>
      <w:r w:rsidR="006C135E" w:rsidRPr="00CF494C">
        <w:rPr>
          <w:lang w:eastAsia="zh-CN"/>
        </w:rPr>
        <w:t>sulkeiden kera</w:t>
      </w:r>
      <w:r w:rsidR="00F86C7F" w:rsidRPr="00CF494C">
        <w:rPr>
          <w:lang w:eastAsia="zh-CN"/>
        </w:rPr>
        <w:t xml:space="preserve">, teoksen nimi </w:t>
      </w:r>
      <w:r w:rsidR="00C02842" w:rsidRPr="00CF494C">
        <w:rPr>
          <w:lang w:eastAsia="zh-CN"/>
        </w:rPr>
        <w:t>ja kustantaja</w:t>
      </w:r>
      <w:r w:rsidR="009007FB" w:rsidRPr="00CF494C">
        <w:rPr>
          <w:lang w:eastAsia="zh-CN"/>
        </w:rPr>
        <w:t xml:space="preserve"> (ei siis kirjapaino)</w:t>
      </w:r>
      <w:r w:rsidR="00C02842" w:rsidRPr="00CF494C">
        <w:rPr>
          <w:lang w:eastAsia="zh-CN"/>
        </w:rPr>
        <w:t>. Kustantaja ilmoitetaan niin lyhyesti kuin mahdollista (</w:t>
      </w:r>
      <w:r w:rsidR="006C135E" w:rsidRPr="00CF494C">
        <w:rPr>
          <w:lang w:eastAsia="zh-CN"/>
        </w:rPr>
        <w:t xml:space="preserve">esim. </w:t>
      </w:r>
      <w:r w:rsidR="00C02842" w:rsidRPr="00CF494C">
        <w:rPr>
          <w:lang w:eastAsia="zh-CN"/>
        </w:rPr>
        <w:t xml:space="preserve">ei käytetä pitkää muotoa </w:t>
      </w:r>
      <w:proofErr w:type="spellStart"/>
      <w:r w:rsidR="00C02842" w:rsidRPr="00CF494C">
        <w:rPr>
          <w:lang w:eastAsia="zh-CN"/>
        </w:rPr>
        <w:t>McGraw</w:t>
      </w:r>
      <w:proofErr w:type="spellEnd"/>
      <w:r w:rsidR="00A6157C" w:rsidRPr="00CF494C">
        <w:rPr>
          <w:lang w:eastAsia="zh-CN"/>
        </w:rPr>
        <w:t>-</w:t>
      </w:r>
      <w:r w:rsidR="00C02842" w:rsidRPr="00CF494C">
        <w:rPr>
          <w:lang w:eastAsia="zh-CN"/>
        </w:rPr>
        <w:t xml:space="preserve">Hill Company, Inc. vaan muotoa </w:t>
      </w:r>
      <w:proofErr w:type="spellStart"/>
      <w:r w:rsidR="00C02842" w:rsidRPr="00CF494C">
        <w:rPr>
          <w:lang w:eastAsia="zh-CN"/>
        </w:rPr>
        <w:t>McGraw</w:t>
      </w:r>
      <w:proofErr w:type="spellEnd"/>
      <w:r w:rsidR="00A6157C" w:rsidRPr="00CF494C">
        <w:rPr>
          <w:lang w:eastAsia="zh-CN"/>
        </w:rPr>
        <w:t>-</w:t>
      </w:r>
      <w:r w:rsidR="00C02842" w:rsidRPr="00CF494C">
        <w:rPr>
          <w:lang w:eastAsia="zh-CN"/>
        </w:rPr>
        <w:t>Hill). Aikakauslehtien ja toimitettujen tai muiden kokoomateosten artikkeleista kirjataan sivunumerot lähdeluetteloon.</w:t>
      </w:r>
      <w:r w:rsidR="00AD05D2" w:rsidRPr="00CF494C">
        <w:rPr>
          <w:lang w:eastAsia="zh-CN"/>
        </w:rPr>
        <w:t xml:space="preserve"> </w:t>
      </w:r>
    </w:p>
    <w:p w14:paraId="6D86A70B" w14:textId="77777777" w:rsidR="00C02842" w:rsidRPr="00CF494C" w:rsidRDefault="00C02842" w:rsidP="00E612F0">
      <w:pPr>
        <w:pStyle w:val="Leipteksti1"/>
        <w:rPr>
          <w:lang w:eastAsia="zh-CN"/>
        </w:rPr>
      </w:pPr>
      <w:r w:rsidRPr="00CF494C">
        <w:rPr>
          <w:lang w:eastAsia="zh-CN"/>
        </w:rPr>
        <w:t>Lähteiden lähdeluetteloon järjestäminen tapahtuu seuraavien sääntöjen mukaisesti</w:t>
      </w:r>
      <w:r w:rsidR="003F5A1C" w:rsidRPr="00CF494C">
        <w:rPr>
          <w:lang w:eastAsia="zh-CN"/>
        </w:rPr>
        <w:t>:</w:t>
      </w:r>
      <w:r w:rsidRPr="00CF494C">
        <w:rPr>
          <w:lang w:eastAsia="zh-CN"/>
        </w:rPr>
        <w:t xml:space="preserve"> </w:t>
      </w:r>
    </w:p>
    <w:p w14:paraId="61C34894" w14:textId="77777777" w:rsidR="00C02842" w:rsidRPr="00CF494C" w:rsidRDefault="00C02842" w:rsidP="00FB3CB5">
      <w:pPr>
        <w:pStyle w:val="Lista"/>
        <w:numPr>
          <w:ilvl w:val="0"/>
          <w:numId w:val="20"/>
        </w:numPr>
      </w:pPr>
      <w:r w:rsidRPr="00CF494C">
        <w:t xml:space="preserve">Lähteet järjestetään sukunimien </w:t>
      </w:r>
      <w:r w:rsidRPr="00CF494C">
        <w:rPr>
          <w:i/>
        </w:rPr>
        <w:t>aakkosjärjestyksen</w:t>
      </w:r>
      <w:r w:rsidRPr="00CF494C">
        <w:t xml:space="preserve"> mukaan. </w:t>
      </w:r>
    </w:p>
    <w:p w14:paraId="1BC45213" w14:textId="77777777" w:rsidR="00C02842" w:rsidRPr="00CF494C" w:rsidRDefault="00C02842" w:rsidP="00FB3CB5">
      <w:pPr>
        <w:pStyle w:val="Lista"/>
        <w:numPr>
          <w:ilvl w:val="0"/>
          <w:numId w:val="20"/>
        </w:numPr>
      </w:pPr>
      <w:r w:rsidRPr="00CF494C">
        <w:t xml:space="preserve">Saman kirjoittajan lähteet asetetaan järjestykseen julkaisuvuoden mukaan siten, että varhaisin on järjestyksessä ensin. </w:t>
      </w:r>
    </w:p>
    <w:p w14:paraId="558D637D" w14:textId="77777777" w:rsidR="00C02842" w:rsidRPr="00CF494C" w:rsidRDefault="00C02842" w:rsidP="00FB3CB5">
      <w:pPr>
        <w:pStyle w:val="Lista"/>
        <w:numPr>
          <w:ilvl w:val="0"/>
          <w:numId w:val="20"/>
        </w:numPr>
      </w:pPr>
      <w:r w:rsidRPr="00CF494C">
        <w:t>Jos kirjoittajalla on julkaisuja toisen tai toisten kanssa ja hänet on mainittu ensimmäisenä kirjoittajana, tällaiset julkaisut tulevat lähdeluetteloon omassa kronologisessa järjestyksessään yksin kirjoitettujen jälkeen.</w:t>
      </w:r>
    </w:p>
    <w:p w14:paraId="2C2EA248" w14:textId="40670005" w:rsidR="00C02842" w:rsidRPr="00CF494C" w:rsidRDefault="00C02842" w:rsidP="00FB3CB5">
      <w:pPr>
        <w:pStyle w:val="Lista"/>
        <w:numPr>
          <w:ilvl w:val="0"/>
          <w:numId w:val="20"/>
        </w:numPr>
      </w:pPr>
      <w:r w:rsidRPr="00CF494C">
        <w:t>Saman tekijän samana vuonna ilmestyneet julkaisut asetetaan julkaisujen nimen mukaan aakkosjärjestykseen ja erotetaan pienellä kirjaimella (esim. 1990a</w:t>
      </w:r>
      <w:r w:rsidR="001C2C16" w:rsidRPr="00CF494C">
        <w:t xml:space="preserve"> ja</w:t>
      </w:r>
      <w:r w:rsidR="008B06CF" w:rsidRPr="00CF494C">
        <w:t xml:space="preserve"> 1990b</w:t>
      </w:r>
      <w:r w:rsidRPr="00CF494C">
        <w:t>)</w:t>
      </w:r>
      <w:r w:rsidR="008B06CF" w:rsidRPr="00CF494C">
        <w:t>.</w:t>
      </w:r>
      <w:r w:rsidRPr="00CF494C">
        <w:t xml:space="preserve"> Näin toimitaan vain</w:t>
      </w:r>
      <w:r w:rsidR="003D5164" w:rsidRPr="00CF494C">
        <w:t>,</w:t>
      </w:r>
      <w:r w:rsidRPr="00CF494C">
        <w:t xml:space="preserve"> jos ei ole muita kirjoittajia, joiden sukunimen mukaisesti lähde voidaan yksiselitteisesti tunnistaa.</w:t>
      </w:r>
    </w:p>
    <w:p w14:paraId="1E0A96B2" w14:textId="498C14BA" w:rsidR="007F7288" w:rsidRPr="00CF494C" w:rsidRDefault="00574759" w:rsidP="009007FB">
      <w:pPr>
        <w:pStyle w:val="Lista"/>
        <w:numPr>
          <w:ilvl w:val="0"/>
          <w:numId w:val="20"/>
        </w:numPr>
      </w:pPr>
      <w:r w:rsidRPr="00CF494C">
        <w:t>Harvinaise</w:t>
      </w:r>
      <w:r w:rsidR="007F7288" w:rsidRPr="00CF494C">
        <w:t>n s</w:t>
      </w:r>
      <w:r w:rsidR="00F27B58" w:rsidRPr="00CF494C">
        <w:t>ukunimen aakkostami</w:t>
      </w:r>
      <w:r w:rsidR="007F7288" w:rsidRPr="00CF494C">
        <w:t xml:space="preserve">nen kannattaa tarkistaa </w:t>
      </w:r>
      <w:r w:rsidR="009007FB" w:rsidRPr="00CF494C">
        <w:t xml:space="preserve">joko </w:t>
      </w:r>
      <w:r w:rsidR="007F7288" w:rsidRPr="00CF494C">
        <w:t>etsimällä lähde, jossa tekijä viittaa itseensä</w:t>
      </w:r>
      <w:r w:rsidR="009007FB" w:rsidRPr="00CF494C">
        <w:t>, tai selvittämällä aakkostaminen Kielitoimiston ohjepankista (</w:t>
      </w:r>
      <w:hyperlink r:id="rId16" w:history="1">
        <w:r w:rsidR="00D40D4A" w:rsidRPr="00CF494C">
          <w:rPr>
            <w:rStyle w:val="Hyperlink"/>
          </w:rPr>
          <w:t>http://www.kielitoimistonohjepankki.fi/ohje/69</w:t>
        </w:r>
      </w:hyperlink>
      <w:r w:rsidR="009007FB" w:rsidRPr="00CF494C">
        <w:t>)</w:t>
      </w:r>
      <w:r w:rsidR="007F7288" w:rsidRPr="00CF494C">
        <w:t xml:space="preserve">. </w:t>
      </w:r>
      <w:r w:rsidRPr="00CF494C">
        <w:t xml:space="preserve">Yhteiskuntatieteiden ja filosofian laitoksen ohjeistuksessa annetaan seuraavat esimerkit: </w:t>
      </w:r>
      <w:proofErr w:type="spellStart"/>
      <w:r w:rsidR="00F27B58" w:rsidRPr="00CF494C">
        <w:t>Frederick</w:t>
      </w:r>
      <w:proofErr w:type="spellEnd"/>
      <w:r w:rsidR="00F27B58" w:rsidRPr="00CF494C">
        <w:t xml:space="preserve"> </w:t>
      </w:r>
      <w:r w:rsidR="001E18E1" w:rsidRPr="00CF494C">
        <w:t>v</w:t>
      </w:r>
      <w:r w:rsidR="00F27B58" w:rsidRPr="00CF494C">
        <w:t xml:space="preserve">an </w:t>
      </w:r>
      <w:proofErr w:type="spellStart"/>
      <w:r w:rsidR="00F27B58" w:rsidRPr="00CF494C">
        <w:t>Maanen</w:t>
      </w:r>
      <w:proofErr w:type="spellEnd"/>
      <w:r w:rsidR="00F27B58" w:rsidRPr="00CF494C">
        <w:t xml:space="preserve"> aakkostetaan v:</w:t>
      </w:r>
      <w:r w:rsidR="007F7288" w:rsidRPr="00CF494C">
        <w:t>n mukaan (</w:t>
      </w:r>
      <w:r w:rsidR="001E18E1" w:rsidRPr="00CF494C">
        <w:t>v</w:t>
      </w:r>
      <w:r w:rsidR="007F7288" w:rsidRPr="00CF494C">
        <w:t xml:space="preserve">an </w:t>
      </w:r>
      <w:proofErr w:type="spellStart"/>
      <w:r w:rsidR="007F7288" w:rsidRPr="00CF494C">
        <w:t>Maanen</w:t>
      </w:r>
      <w:proofErr w:type="spellEnd"/>
      <w:r w:rsidR="007F7288" w:rsidRPr="00CF494C">
        <w:t>, F.</w:t>
      </w:r>
      <w:r w:rsidR="00F27B58" w:rsidRPr="00CF494C">
        <w:t xml:space="preserve">), </w:t>
      </w:r>
      <w:proofErr w:type="spellStart"/>
      <w:r w:rsidR="00F27B58" w:rsidRPr="00CF494C">
        <w:t>Evelyn</w:t>
      </w:r>
      <w:proofErr w:type="spellEnd"/>
      <w:r w:rsidR="00F27B58" w:rsidRPr="00CF494C">
        <w:t xml:space="preserve"> Fox Keller f:n mukaan (Fox Keller, E.; kaksiosainen sukunimi), </w:t>
      </w:r>
      <w:proofErr w:type="spellStart"/>
      <w:r w:rsidR="00F27B58" w:rsidRPr="00CF494C">
        <w:t>Bertha</w:t>
      </w:r>
      <w:proofErr w:type="spellEnd"/>
      <w:r w:rsidR="00F27B58" w:rsidRPr="00CF494C">
        <w:t xml:space="preserve"> von </w:t>
      </w:r>
      <w:proofErr w:type="spellStart"/>
      <w:r w:rsidR="00F27B58" w:rsidRPr="00CF494C">
        <w:t>Tisenhusen</w:t>
      </w:r>
      <w:proofErr w:type="spellEnd"/>
      <w:r w:rsidR="007F7288" w:rsidRPr="00CF494C">
        <w:t xml:space="preserve"> t:n mukaan (</w:t>
      </w:r>
      <w:proofErr w:type="spellStart"/>
      <w:r w:rsidR="007F7288" w:rsidRPr="00CF494C">
        <w:t>Tisenhusen</w:t>
      </w:r>
      <w:proofErr w:type="spellEnd"/>
      <w:r w:rsidR="007F7288" w:rsidRPr="00CF494C">
        <w:t>, B. von</w:t>
      </w:r>
      <w:r w:rsidR="00F27B58" w:rsidRPr="00CF494C">
        <w:t xml:space="preserve">). </w:t>
      </w:r>
    </w:p>
    <w:p w14:paraId="14145EE7" w14:textId="06D67F47" w:rsidR="009E2B88" w:rsidRPr="00CF494C" w:rsidRDefault="00313656" w:rsidP="0085431E">
      <w:pPr>
        <w:pStyle w:val="Lista"/>
      </w:pPr>
      <w:r w:rsidRPr="00CF494C">
        <w:t xml:space="preserve">Korvaa </w:t>
      </w:r>
      <w:r w:rsidR="0030048E" w:rsidRPr="00CF494C">
        <w:t xml:space="preserve">tässä ohjeistossa olevan </w:t>
      </w:r>
      <w:r w:rsidR="001C2C16" w:rsidRPr="00CF494C">
        <w:t xml:space="preserve">otsikon </w:t>
      </w:r>
      <w:r w:rsidR="001C2C16" w:rsidRPr="00CF494C">
        <w:rPr>
          <w:i/>
        </w:rPr>
        <w:t>Lähteet</w:t>
      </w:r>
      <w:r w:rsidR="001C2C16" w:rsidRPr="00CF494C">
        <w:t xml:space="preserve"> alla </w:t>
      </w:r>
      <w:r w:rsidRPr="00CF494C">
        <w:t xml:space="preserve">olevat esimerkit omilla lähteilläsi. </w:t>
      </w:r>
      <w:r w:rsidR="003C6724" w:rsidRPr="00CF494C">
        <w:t>Varmista,</w:t>
      </w:r>
      <w:r w:rsidRPr="00CF494C">
        <w:t xml:space="preserve"> että et jätä esimerkkilähteitä lopulliseen lähdeluetteloon.</w:t>
      </w:r>
    </w:p>
    <w:p w14:paraId="3179E595" w14:textId="468337DD" w:rsidR="008B7EB5" w:rsidRPr="00CF494C" w:rsidRDefault="008B7EB5" w:rsidP="00C22556">
      <w:pPr>
        <w:pStyle w:val="Otsikko2"/>
      </w:pPr>
      <w:bookmarkStart w:id="8" w:name="_Toc208917291"/>
      <w:r w:rsidRPr="00CF494C">
        <w:lastRenderedPageBreak/>
        <w:t>Tyylit, taulukot ja kuviot</w:t>
      </w:r>
      <w:bookmarkEnd w:id="8"/>
    </w:p>
    <w:p w14:paraId="5A759F37" w14:textId="6AAA9606" w:rsidR="0024719E" w:rsidRPr="00CF494C" w:rsidRDefault="00233B26" w:rsidP="00E612F0">
      <w:pPr>
        <w:pStyle w:val="1tekstikappale"/>
      </w:pPr>
      <w:r w:rsidRPr="00CF494C">
        <w:t xml:space="preserve">Jokainen tekstielementti muokataan tyylejä käyttämällä. Uusi </w:t>
      </w:r>
      <w:r w:rsidR="00CA782D" w:rsidRPr="00CF494C">
        <w:t>luku</w:t>
      </w:r>
      <w:r w:rsidRPr="00CF494C">
        <w:t xml:space="preserve"> aloitetaan 1. tekstikappale </w:t>
      </w:r>
      <w:r w:rsidR="00502180" w:rsidRPr="00CF494C">
        <w:t>-</w:t>
      </w:r>
      <w:r w:rsidRPr="00CF494C">
        <w:t>tyylillä. Seuraav</w:t>
      </w:r>
      <w:r w:rsidR="00D36DCA" w:rsidRPr="00CF494C">
        <w:t>issa</w:t>
      </w:r>
      <w:r w:rsidRPr="00CF494C">
        <w:t xml:space="preserve"> tekstikappale</w:t>
      </w:r>
      <w:r w:rsidR="00D36DCA" w:rsidRPr="00CF494C">
        <w:t>issa</w:t>
      </w:r>
      <w:r w:rsidRPr="00CF494C">
        <w:t xml:space="preserve"> käyt</w:t>
      </w:r>
      <w:r w:rsidR="00D36DCA" w:rsidRPr="00CF494C">
        <w:t>etään</w:t>
      </w:r>
      <w:r w:rsidRPr="00CF494C">
        <w:t xml:space="preserve"> leipätekstityyliä. Huomaa, että </w:t>
      </w:r>
      <w:r w:rsidR="0030048E" w:rsidRPr="00CF494C">
        <w:t xml:space="preserve">lukujen </w:t>
      </w:r>
      <w:r w:rsidRPr="00CF494C">
        <w:t xml:space="preserve">ensimmäistä kappaletta ei kuulu sisentää lainkaan. </w:t>
      </w:r>
      <w:r w:rsidR="001238F2" w:rsidRPr="00CF494C">
        <w:t xml:space="preserve">Sitaatin, taulukon tai kuvion jälkeistä kappaletta ei myöskään sisennetä, jolloin ne aloitetaan 1. tekstikappale </w:t>
      </w:r>
      <w:r w:rsidR="00D36DCA" w:rsidRPr="00CF494C">
        <w:t>-</w:t>
      </w:r>
      <w:r w:rsidR="001238F2" w:rsidRPr="00CF494C">
        <w:t>tyylillä.</w:t>
      </w:r>
    </w:p>
    <w:p w14:paraId="5FE91058" w14:textId="41AEA198" w:rsidR="00F51A44" w:rsidRPr="00CF494C" w:rsidRDefault="002857A5" w:rsidP="00E612F0">
      <w:pPr>
        <w:pStyle w:val="Leipteksti1"/>
      </w:pPr>
      <w:r w:rsidRPr="00CF494C">
        <w:t xml:space="preserve">Gradun pääluvut jakautuvat yleensä alalukuihin. Älä jätä työhösi yksinäisiä alalukuja – esimerkiksi 2.1 vaatii aina seurakseen alaluvun 2.2. </w:t>
      </w:r>
      <w:r w:rsidR="00CB5B2F" w:rsidRPr="00CF494C">
        <w:t xml:space="preserve">Artikkelimuotoisessa pro gradu -tutkielmassa käytetään vain ensimmäisen (esim. 2) ja toisen tason (esim. 2.1) otsikoita. Tarvittaessa voidaan käyttää rivinalkuotsikoita, mikäli teksti ei muuten jäsenny loogisesti. </w:t>
      </w:r>
      <w:r w:rsidR="006A5D82" w:rsidRPr="00CF494C">
        <w:t>R</w:t>
      </w:r>
      <w:r w:rsidR="00F51A44" w:rsidRPr="00CF494C">
        <w:t>ivinal</w:t>
      </w:r>
      <w:r w:rsidR="00CD0C0F" w:rsidRPr="00CF494C">
        <w:t>ku</w:t>
      </w:r>
      <w:r w:rsidR="00F51A44" w:rsidRPr="00CF494C">
        <w:t>otsikko</w:t>
      </w:r>
      <w:r w:rsidR="006A5D82" w:rsidRPr="00CF494C">
        <w:t xml:space="preserve"> </w:t>
      </w:r>
      <w:r w:rsidR="00F51A44" w:rsidRPr="00CF494C">
        <w:t>kirjoitetaan</w:t>
      </w:r>
      <w:r w:rsidR="006A5D82" w:rsidRPr="00CF494C">
        <w:t xml:space="preserve"> </w:t>
      </w:r>
      <w:r w:rsidR="006A5D82" w:rsidRPr="00CF494C">
        <w:rPr>
          <w:b/>
          <w:bCs/>
        </w:rPr>
        <w:t>lihavoi</w:t>
      </w:r>
      <w:r w:rsidR="00F51A44" w:rsidRPr="00CF494C">
        <w:rPr>
          <w:b/>
          <w:bCs/>
        </w:rPr>
        <w:t>tuna</w:t>
      </w:r>
      <w:r w:rsidR="006A5D82" w:rsidRPr="00CF494C">
        <w:rPr>
          <w:b/>
          <w:bCs/>
        </w:rPr>
        <w:t xml:space="preserve"> </w:t>
      </w:r>
      <w:r w:rsidR="00626F3E" w:rsidRPr="00CF494C">
        <w:t>kappaleen alkuun</w:t>
      </w:r>
      <w:r w:rsidR="006A3AA7" w:rsidRPr="00CF494C">
        <w:t xml:space="preserve">, ja sen jälkeen tulee piste. Rivinalkuotsikko </w:t>
      </w:r>
      <w:r w:rsidR="00E62A84" w:rsidRPr="00CF494C">
        <w:t>sisennetään</w:t>
      </w:r>
      <w:r w:rsidR="006A3AA7" w:rsidRPr="00CF494C">
        <w:t>, ellei se ole luvun aloittavassa kappaleessa tai sitaatin, taulukon tai kuvion jälkeisessä kappaleessa.</w:t>
      </w:r>
      <w:r w:rsidR="00F51A44" w:rsidRPr="00CF494C">
        <w:t xml:space="preserve"> Teksti jatkuu rivinal</w:t>
      </w:r>
      <w:r w:rsidR="00CD0C0F" w:rsidRPr="00CF494C">
        <w:t>ku</w:t>
      </w:r>
      <w:r w:rsidR="00F51A44" w:rsidRPr="00CF494C">
        <w:t>otsikon jälkeen ilman rivinvaihtoa.</w:t>
      </w:r>
    </w:p>
    <w:p w14:paraId="0B24E02E" w14:textId="0A324847" w:rsidR="00DB1A53" w:rsidRPr="00CF494C" w:rsidRDefault="00233B26" w:rsidP="00E612F0">
      <w:pPr>
        <w:pStyle w:val="Leipteksti1"/>
      </w:pPr>
      <w:r w:rsidRPr="00CF494C">
        <w:t xml:space="preserve"> </w:t>
      </w:r>
      <w:r w:rsidR="007A7C72" w:rsidRPr="00CF494C">
        <w:t>Tyylejä käytetään siten, että klikataan hiirellä haluttua tekstiä ja tämän jälkeen klikataan hal</w:t>
      </w:r>
      <w:r w:rsidR="00383B0D" w:rsidRPr="00CF494C">
        <w:t>uttua tyyliä valikkoriviltä (</w:t>
      </w:r>
      <w:r w:rsidR="007A7C72" w:rsidRPr="00CF494C">
        <w:t>kuv</w:t>
      </w:r>
      <w:r w:rsidR="001317E3" w:rsidRPr="00CF494C">
        <w:t>io</w:t>
      </w:r>
      <w:r w:rsidR="007A7C72" w:rsidRPr="00CF494C">
        <w:t xml:space="preserve"> 1). Muotoiltavan tekstin voi myös maalata, jolloin useamman tekstikappaleen muotoilu onnistuu </w:t>
      </w:r>
      <w:r w:rsidR="00200D77" w:rsidRPr="00CF494C">
        <w:t>yhdellä kertaa</w:t>
      </w:r>
      <w:r w:rsidR="007A7C72" w:rsidRPr="00CF494C">
        <w:t xml:space="preserve">. </w:t>
      </w:r>
      <w:r w:rsidR="00383B0D" w:rsidRPr="00CF494C">
        <w:t>Kaikki tyylit saa näkyviin klikkaamalla tyylivalikon oikeassa alalaidassa olevaa nuolta (kuvio 1).</w:t>
      </w:r>
    </w:p>
    <w:p w14:paraId="02AAACEB" w14:textId="77777777" w:rsidR="00F86C7F" w:rsidRPr="00CF494C" w:rsidRDefault="00F86C7F" w:rsidP="00D81214">
      <w:pPr>
        <w:pStyle w:val="Taulukoidenjakuvioidennumerointi"/>
      </w:pPr>
      <w:r w:rsidRPr="00CF494C">
        <w:t xml:space="preserve">Kuvio 1 </w:t>
      </w:r>
    </w:p>
    <w:p w14:paraId="655D80C3" w14:textId="7DE29961" w:rsidR="00F86C7F" w:rsidRPr="00CF494C" w:rsidRDefault="00F86C7F" w:rsidP="00C661CE">
      <w:pPr>
        <w:pStyle w:val="Taulukoidenjakuvioidenotsikointi"/>
      </w:pPr>
      <w:r w:rsidRPr="00CF494C">
        <w:rPr>
          <w:lang w:eastAsia="fi-FI"/>
        </w:rPr>
        <mc:AlternateContent>
          <mc:Choice Requires="wpg">
            <w:drawing>
              <wp:anchor distT="0" distB="0" distL="114300" distR="114300" simplePos="0" relativeHeight="251658240" behindDoc="0" locked="0" layoutInCell="1" allowOverlap="1" wp14:anchorId="20ECD2F2" wp14:editId="2EAB5DF8">
                <wp:simplePos x="0" y="0"/>
                <wp:positionH relativeFrom="column">
                  <wp:posOffset>75565</wp:posOffset>
                </wp:positionH>
                <wp:positionV relativeFrom="paragraph">
                  <wp:posOffset>391160</wp:posOffset>
                </wp:positionV>
                <wp:extent cx="4861560" cy="1285302"/>
                <wp:effectExtent l="0" t="0" r="0" b="0"/>
                <wp:wrapTopAndBottom/>
                <wp:docPr id="5" name="Group 5"/>
                <wp:cNvGraphicFramePr/>
                <a:graphic xmlns:a="http://schemas.openxmlformats.org/drawingml/2006/main">
                  <a:graphicData uri="http://schemas.microsoft.com/office/word/2010/wordprocessingGroup">
                    <wpg:wgp>
                      <wpg:cNvGrpSpPr/>
                      <wpg:grpSpPr>
                        <a:xfrm>
                          <a:off x="0" y="0"/>
                          <a:ext cx="4861560" cy="1285302"/>
                          <a:chOff x="0" y="0"/>
                          <a:chExt cx="4787661" cy="1138687"/>
                        </a:xfrm>
                      </wpg:grpSpPr>
                      <pic:pic xmlns:pic="http://schemas.openxmlformats.org/drawingml/2006/picture">
                        <pic:nvPicPr>
                          <pic:cNvPr id="2" name="Picture 2"/>
                          <pic:cNvPicPr>
                            <a:picLocks noChangeAspect="1"/>
                          </pic:cNvPicPr>
                        </pic:nvPicPr>
                        <pic:blipFill>
                          <a:blip r:embed="rId17">
                            <a:extLst>
                              <a:ext uri="{28A0092B-C50C-407E-A947-70E740481C1C}">
                                <a14:useLocalDpi xmlns:a14="http://schemas.microsoft.com/office/drawing/2010/main" val="0"/>
                              </a:ext>
                            </a:extLst>
                          </a:blip>
                          <a:stretch>
                            <a:fillRect/>
                          </a:stretch>
                        </pic:blipFill>
                        <pic:spPr>
                          <a:xfrm>
                            <a:off x="0" y="0"/>
                            <a:ext cx="4787661" cy="1138687"/>
                          </a:xfrm>
                          <a:prstGeom prst="rect">
                            <a:avLst/>
                          </a:prstGeom>
                        </pic:spPr>
                      </pic:pic>
                      <wps:wsp>
                        <wps:cNvPr id="4" name="Oval 4"/>
                        <wps:cNvSpPr/>
                        <wps:spPr>
                          <a:xfrm>
                            <a:off x="4045789" y="465826"/>
                            <a:ext cx="232913" cy="232722"/>
                          </a:xfrm>
                          <a:prstGeom prst="ellipse">
                            <a:avLst/>
                          </a:prstGeom>
                          <a:noFill/>
                          <a:ln>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a14="http://schemas.microsoft.com/office/drawing/2010/main" xmlns:pic="http://schemas.openxmlformats.org/drawingml/2006/picture" xmlns:a="http://schemas.openxmlformats.org/drawingml/2006/main">
            <w:pict w14:anchorId="69A83407">
              <v:group id="Group 5" style="position:absolute;margin-left:5.95pt;margin-top:30.8pt;width:382.8pt;height:101.2pt;z-index:251663360" coordsize="47876,11386" o:spid="_x0000_s1026" w14:anchorId="06CFDA5D" o:gfxdata="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 style="position:absolute;width:47876;height:11386;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">
                  <v:imagedata o:title="" r:id="rId21"/>
                  <v:path arrowok="t"/>
                </v:shape>
                <v:oval id="Oval 4" style="position:absolute;left:40457;top:4658;width:2330;height:2327;visibility:visible;mso-wrap-style:square;v-text-anchor:middle" o:spid="_x0000_s1028" filled="f" strokecolor="#c0504d [3205]"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"/>
                <w10:wrap type="topAndBottom"/>
              </v:group>
            </w:pict>
          </mc:Fallback>
        </mc:AlternateContent>
      </w:r>
      <w:r w:rsidR="00871C12" w:rsidRPr="00CF494C">
        <w:t>Wordin yläpalkissa näkyvät tyylit</w:t>
      </w:r>
    </w:p>
    <w:p w14:paraId="53A9E2EB" w14:textId="77777777" w:rsidR="00C661CE" w:rsidRDefault="00C661CE" w:rsidP="00613460">
      <w:pPr>
        <w:pStyle w:val="1tekstikappale"/>
      </w:pPr>
    </w:p>
    <w:p w14:paraId="74638C1B" w14:textId="792320AF" w:rsidR="00DD05A9" w:rsidRPr="00CF494C" w:rsidRDefault="00E079B5" w:rsidP="00613460">
      <w:pPr>
        <w:pStyle w:val="1tekstikappale"/>
      </w:pPr>
      <w:r w:rsidRPr="00CF494C">
        <w:t>Sivunumeroi</w:t>
      </w:r>
      <w:r w:rsidR="003C6724" w:rsidRPr="00CF494C">
        <w:t>nti aloitetaan</w:t>
      </w:r>
      <w:r w:rsidR="001238F2" w:rsidRPr="00CF494C">
        <w:t xml:space="preserve"> nimiösivulta</w:t>
      </w:r>
      <w:r w:rsidR="0030048E" w:rsidRPr="00CF494C">
        <w:t>,</w:t>
      </w:r>
      <w:r w:rsidRPr="00CF494C">
        <w:t xml:space="preserve"> ja numerointi jatkuu yhtäjaksoisena viimeiseen tekstiä sisältävään sivuun (myös lähdeluettelo ja liitesivut). Numerot merkitään ilman pistettä oikeaan ylä</w:t>
      </w:r>
      <w:r w:rsidR="001238F2" w:rsidRPr="00CF494C">
        <w:t>reunuk</w:t>
      </w:r>
      <w:r w:rsidRPr="00CF494C">
        <w:t xml:space="preserve">seen. Ensimmäinen sivunumero </w:t>
      </w:r>
      <w:r w:rsidRPr="00CF494C">
        <w:lastRenderedPageBreak/>
        <w:t>merkitään kuitenkin vasta varsinaisen tekstin ensimmäisen pääotsikon</w:t>
      </w:r>
      <w:r w:rsidR="0030048E" w:rsidRPr="00CF494C">
        <w:t xml:space="preserve"> (yleensä JOHDANTO) </w:t>
      </w:r>
      <w:r w:rsidRPr="00CF494C">
        <w:t xml:space="preserve">jälkeiselle sivulle. </w:t>
      </w:r>
    </w:p>
    <w:p w14:paraId="15B7A6E9" w14:textId="03FFC251" w:rsidR="005A4CD2" w:rsidRDefault="00E079B5" w:rsidP="00294D1C">
      <w:pPr>
        <w:pStyle w:val="Leipteksti1"/>
      </w:pPr>
      <w:r w:rsidRPr="00CF494C">
        <w:t xml:space="preserve">Taulukot ja kuviot numeroidaan arabialaisin numeroin yhtäjaksoisesti kumpikin omana numerosarjanaan. Taulukon ja kuvion selitysteksteineen tulee olla ymmärrettävissä ilman varsinaisen tekstin lukemista. </w:t>
      </w:r>
      <w:r w:rsidR="005045B1" w:rsidRPr="00CF494C">
        <w:t>Selitystekstin riviväli voi olla</w:t>
      </w:r>
      <w:r w:rsidRPr="00CF494C">
        <w:t xml:space="preserve"> tiheämpi kuin varsinaisen tekstin. </w:t>
      </w:r>
      <w:r w:rsidR="00C74333" w:rsidRPr="00CF494C">
        <w:t>Kuvioiden ja taulukoiden otsikot sijoitetaan kuvioiden ja taulukoiden yläpuolelle. Taulukon sarakkeita ei eroteta toisistaan pystyviivoin. Vaakaviivoja käytetään etenkin tilastollisessa taulukossa vain otsikkopalkin erottamiseen sekä taulukon päättymisen osoittamiseen kuten tauluko</w:t>
      </w:r>
      <w:r w:rsidR="005A4CD2" w:rsidRPr="00CF494C">
        <w:t>i</w:t>
      </w:r>
      <w:r w:rsidR="00C74333" w:rsidRPr="00CF494C">
        <w:t>ssa 1</w:t>
      </w:r>
      <w:r w:rsidR="00937F4B" w:rsidRPr="00CF494C">
        <w:t>–3</w:t>
      </w:r>
      <w:r w:rsidR="005A4CD2" w:rsidRPr="00CF494C">
        <w:t xml:space="preserve">, jotka esittelevät erilaisia </w:t>
      </w:r>
      <w:r w:rsidR="00A80DD6" w:rsidRPr="00CF494C">
        <w:t>tyypillisiä</w:t>
      </w:r>
      <w:r w:rsidR="005A4CD2" w:rsidRPr="00CF494C">
        <w:t xml:space="preserve"> taulukkotyyppejä. </w:t>
      </w:r>
      <w:r w:rsidR="00C74333" w:rsidRPr="00CF494C">
        <w:t xml:space="preserve"> </w:t>
      </w:r>
      <w:r w:rsidR="00A80DD6" w:rsidRPr="00CF494C">
        <w:t xml:space="preserve">Lisää esimerkkejä taukoista ja kuvioista löydät täältä: </w:t>
      </w:r>
      <w:hyperlink r:id="rId22" w:history="1">
        <w:r w:rsidR="00A80DD6" w:rsidRPr="00CF494C">
          <w:rPr>
            <w:rStyle w:val="Hyperlink"/>
          </w:rPr>
          <w:t>https://apastyle.apa.org/style-grammar-guidelines/tables-figures/sample-tables</w:t>
        </w:r>
      </w:hyperlink>
      <w:r w:rsidR="00A80DD6" w:rsidRPr="00CF494C">
        <w:t xml:space="preserve"> </w:t>
      </w:r>
    </w:p>
    <w:p w14:paraId="07226855" w14:textId="77777777" w:rsidR="00D5615E" w:rsidRDefault="00D5615E" w:rsidP="00201220">
      <w:pPr>
        <w:pStyle w:val="Leipteksti1"/>
        <w:rPr>
          <w:noProof/>
          <w:szCs w:val="24"/>
        </w:rPr>
      </w:pPr>
      <w:r>
        <w:br w:type="page"/>
      </w:r>
    </w:p>
    <w:p w14:paraId="58CB9686" w14:textId="5C3F656A" w:rsidR="00481B79" w:rsidRPr="00CF494C" w:rsidRDefault="00481B79" w:rsidP="00481B79">
      <w:pPr>
        <w:pStyle w:val="Taulukoidenjakuvioidennumerointi"/>
      </w:pPr>
      <w:r w:rsidRPr="00CF494C">
        <w:lastRenderedPageBreak/>
        <w:t>Taulukko 1</w:t>
      </w:r>
    </w:p>
    <w:p w14:paraId="05CE5CD2" w14:textId="155A7005" w:rsidR="00481B79" w:rsidRPr="00CF494C" w:rsidRDefault="00481B79" w:rsidP="00481B79">
      <w:pPr>
        <w:pStyle w:val="Taulukoidenjakuvioidenotsikointi"/>
      </w:pPr>
      <w:r w:rsidRPr="00CF494C">
        <w:t>Eksploratiivinen faktorianalyysi psykologisten perustarpeiden mittarista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952"/>
        <w:gridCol w:w="992"/>
        <w:gridCol w:w="832"/>
        <w:gridCol w:w="728"/>
      </w:tblGrid>
      <w:tr w:rsidR="005A4CD2" w:rsidRPr="00CF494C" w14:paraId="45336EE6" w14:textId="77777777" w:rsidTr="00481B79">
        <w:trPr>
          <w:trHeight w:val="375"/>
        </w:trPr>
        <w:tc>
          <w:tcPr>
            <w:tcW w:w="3500" w:type="pct"/>
            <w:tcBorders>
              <w:top w:val="single" w:sz="4" w:space="0" w:color="auto"/>
              <w:left w:val="nil"/>
              <w:bottom w:val="nil"/>
              <w:right w:val="nil"/>
            </w:tcBorders>
          </w:tcPr>
          <w:p w14:paraId="418B0453" w14:textId="77777777" w:rsidR="005A4CD2" w:rsidRPr="00CF494C" w:rsidRDefault="005A4CD2" w:rsidP="005A4CD2">
            <w:pPr>
              <w:pStyle w:val="Taulukkoteksti"/>
            </w:pPr>
          </w:p>
        </w:tc>
        <w:tc>
          <w:tcPr>
            <w:tcW w:w="1500" w:type="pct"/>
            <w:gridSpan w:val="3"/>
            <w:tcBorders>
              <w:left w:val="nil"/>
              <w:right w:val="nil"/>
            </w:tcBorders>
          </w:tcPr>
          <w:p w14:paraId="0D31A92A" w14:textId="77777777" w:rsidR="005A4CD2" w:rsidRPr="00CF494C" w:rsidRDefault="005A4CD2" w:rsidP="005A4CD2">
            <w:pPr>
              <w:pStyle w:val="Taulukkoteksti"/>
            </w:pPr>
            <w:r w:rsidRPr="00CF494C">
              <w:t>Faktorilataukset</w:t>
            </w:r>
          </w:p>
        </w:tc>
      </w:tr>
      <w:tr w:rsidR="001A45CD" w:rsidRPr="00CF494C" w14:paraId="547A4B1C" w14:textId="77777777" w:rsidTr="00481B79">
        <w:trPr>
          <w:trHeight w:val="48"/>
        </w:trPr>
        <w:tc>
          <w:tcPr>
            <w:tcW w:w="3500" w:type="pct"/>
            <w:tcBorders>
              <w:top w:val="nil"/>
              <w:left w:val="nil"/>
              <w:bottom w:val="single" w:sz="4" w:space="0" w:color="auto"/>
              <w:right w:val="nil"/>
            </w:tcBorders>
          </w:tcPr>
          <w:p w14:paraId="613241B3" w14:textId="77777777" w:rsidR="005A4CD2" w:rsidRPr="00CF494C" w:rsidRDefault="005A4CD2" w:rsidP="005A4CD2">
            <w:pPr>
              <w:pStyle w:val="Taulukkoteksti"/>
            </w:pPr>
            <w:r w:rsidRPr="00CF494C">
              <w:t>Väittämät</w:t>
            </w:r>
          </w:p>
        </w:tc>
        <w:tc>
          <w:tcPr>
            <w:tcW w:w="583" w:type="pct"/>
            <w:tcBorders>
              <w:left w:val="nil"/>
              <w:bottom w:val="single" w:sz="4" w:space="0" w:color="auto"/>
              <w:right w:val="nil"/>
            </w:tcBorders>
          </w:tcPr>
          <w:p w14:paraId="600F4931" w14:textId="77777777" w:rsidR="005A4CD2" w:rsidRPr="00CF494C" w:rsidRDefault="005A4CD2" w:rsidP="005A4CD2">
            <w:pPr>
              <w:pStyle w:val="Taulukkoteksti"/>
            </w:pPr>
            <w:r w:rsidRPr="00CF494C">
              <w:t>1</w:t>
            </w:r>
          </w:p>
        </w:tc>
        <w:tc>
          <w:tcPr>
            <w:tcW w:w="489" w:type="pct"/>
            <w:tcBorders>
              <w:left w:val="nil"/>
              <w:bottom w:val="single" w:sz="4" w:space="0" w:color="auto"/>
              <w:right w:val="nil"/>
            </w:tcBorders>
          </w:tcPr>
          <w:p w14:paraId="4577BC7C" w14:textId="77777777" w:rsidR="005A4CD2" w:rsidRPr="00CF494C" w:rsidRDefault="005A4CD2" w:rsidP="005A4CD2">
            <w:pPr>
              <w:pStyle w:val="Taulukkoteksti"/>
            </w:pPr>
            <w:r w:rsidRPr="00CF494C">
              <w:t>2</w:t>
            </w:r>
          </w:p>
        </w:tc>
        <w:tc>
          <w:tcPr>
            <w:tcW w:w="428" w:type="pct"/>
            <w:tcBorders>
              <w:left w:val="nil"/>
              <w:bottom w:val="single" w:sz="4" w:space="0" w:color="auto"/>
              <w:right w:val="nil"/>
            </w:tcBorders>
          </w:tcPr>
          <w:p w14:paraId="1D86B92A" w14:textId="77777777" w:rsidR="005A4CD2" w:rsidRPr="00CF494C" w:rsidRDefault="005A4CD2" w:rsidP="005A4CD2">
            <w:pPr>
              <w:pStyle w:val="Taulukkoteksti"/>
            </w:pPr>
            <w:r w:rsidRPr="00CF494C">
              <w:t>3</w:t>
            </w:r>
          </w:p>
        </w:tc>
      </w:tr>
      <w:tr w:rsidR="001A45CD" w:rsidRPr="00CF494C" w14:paraId="6B0D55FF" w14:textId="77777777" w:rsidTr="00481B79">
        <w:trPr>
          <w:trHeight w:val="48"/>
        </w:trPr>
        <w:tc>
          <w:tcPr>
            <w:tcW w:w="3500" w:type="pct"/>
            <w:tcBorders>
              <w:top w:val="single" w:sz="4" w:space="0" w:color="auto"/>
              <w:left w:val="nil"/>
              <w:bottom w:val="nil"/>
              <w:right w:val="nil"/>
            </w:tcBorders>
          </w:tcPr>
          <w:p w14:paraId="0D0E0560" w14:textId="20A3B656" w:rsidR="005A4CD2" w:rsidRPr="00CF494C" w:rsidRDefault="005A4CD2" w:rsidP="005A4CD2">
            <w:pPr>
              <w:pStyle w:val="Taulukkoteksti"/>
            </w:pPr>
            <w:r w:rsidRPr="00CF494C">
              <w:t>Faktori 1: Autonomia</w:t>
            </w:r>
          </w:p>
        </w:tc>
        <w:tc>
          <w:tcPr>
            <w:tcW w:w="583" w:type="pct"/>
            <w:tcBorders>
              <w:top w:val="single" w:sz="4" w:space="0" w:color="auto"/>
              <w:left w:val="nil"/>
              <w:bottom w:val="nil"/>
              <w:right w:val="nil"/>
            </w:tcBorders>
          </w:tcPr>
          <w:p w14:paraId="6DF0DD9C" w14:textId="5ECC2E96" w:rsidR="005A4CD2" w:rsidRPr="00CF494C" w:rsidRDefault="005A4CD2" w:rsidP="005A4CD2">
            <w:pPr>
              <w:pStyle w:val="Taulukkoteksti"/>
              <w:rPr>
                <w:b/>
                <w:bCs/>
              </w:rPr>
            </w:pPr>
          </w:p>
        </w:tc>
        <w:tc>
          <w:tcPr>
            <w:tcW w:w="489" w:type="pct"/>
            <w:tcBorders>
              <w:top w:val="single" w:sz="4" w:space="0" w:color="auto"/>
              <w:left w:val="nil"/>
              <w:bottom w:val="nil"/>
              <w:right w:val="nil"/>
            </w:tcBorders>
          </w:tcPr>
          <w:p w14:paraId="4C728A2E" w14:textId="36973BBE" w:rsidR="005A4CD2" w:rsidRPr="00CF494C" w:rsidRDefault="005A4CD2" w:rsidP="005A4CD2">
            <w:pPr>
              <w:pStyle w:val="Taulukkoteksti"/>
            </w:pPr>
          </w:p>
        </w:tc>
        <w:tc>
          <w:tcPr>
            <w:tcW w:w="428" w:type="pct"/>
            <w:tcBorders>
              <w:top w:val="single" w:sz="4" w:space="0" w:color="auto"/>
              <w:left w:val="nil"/>
              <w:bottom w:val="nil"/>
              <w:right w:val="nil"/>
            </w:tcBorders>
          </w:tcPr>
          <w:p w14:paraId="612BDEC0" w14:textId="071D7785" w:rsidR="005A4CD2" w:rsidRPr="00CF494C" w:rsidRDefault="005A4CD2" w:rsidP="005A4CD2">
            <w:pPr>
              <w:pStyle w:val="Taulukkoteksti"/>
              <w:rPr>
                <w:b/>
                <w:bCs/>
              </w:rPr>
            </w:pPr>
          </w:p>
        </w:tc>
      </w:tr>
      <w:tr w:rsidR="00503EE7" w:rsidRPr="00CF494C" w14:paraId="6C5D4CBB" w14:textId="77777777" w:rsidTr="00987EAE">
        <w:trPr>
          <w:trHeight w:val="38"/>
        </w:trPr>
        <w:tc>
          <w:tcPr>
            <w:tcW w:w="3500" w:type="pct"/>
            <w:tcBorders>
              <w:top w:val="nil"/>
              <w:left w:val="nil"/>
              <w:bottom w:val="nil"/>
              <w:right w:val="nil"/>
            </w:tcBorders>
          </w:tcPr>
          <w:p w14:paraId="206BEB9F" w14:textId="528C3DFD" w:rsidR="00987EAE" w:rsidRPr="00CF494C" w:rsidRDefault="00987EAE" w:rsidP="00987EAE">
            <w:pPr>
              <w:pStyle w:val="Taulukkoteksti"/>
            </w:pPr>
            <w:r w:rsidRPr="00CF494C">
              <w:t>1</w:t>
            </w:r>
            <w:r w:rsidR="009720B3" w:rsidRPr="00CF494C">
              <w:t>.</w:t>
            </w:r>
            <w:r w:rsidRPr="00CF494C">
              <w:t xml:space="preserve"> Asiat, joita minun täytyy töissä tehdä, vastaavat sitä mitä todella haluan tehdä.</w:t>
            </w:r>
          </w:p>
        </w:tc>
        <w:tc>
          <w:tcPr>
            <w:tcW w:w="583" w:type="pct"/>
            <w:tcBorders>
              <w:top w:val="nil"/>
              <w:left w:val="nil"/>
              <w:bottom w:val="nil"/>
              <w:right w:val="nil"/>
            </w:tcBorders>
          </w:tcPr>
          <w:p w14:paraId="673AEF27" w14:textId="17EABC27" w:rsidR="00987EAE" w:rsidRPr="00CF494C" w:rsidRDefault="00987EAE" w:rsidP="00987EAE">
            <w:pPr>
              <w:pStyle w:val="Taulukkoteksti"/>
              <w:rPr>
                <w:b/>
                <w:bCs/>
              </w:rPr>
            </w:pPr>
            <w:r w:rsidRPr="00CF494C">
              <w:rPr>
                <w:b/>
                <w:bCs/>
              </w:rPr>
              <w:t xml:space="preserve"> .32</w:t>
            </w:r>
          </w:p>
        </w:tc>
        <w:tc>
          <w:tcPr>
            <w:tcW w:w="489" w:type="pct"/>
            <w:tcBorders>
              <w:top w:val="nil"/>
              <w:left w:val="nil"/>
              <w:bottom w:val="nil"/>
              <w:right w:val="nil"/>
            </w:tcBorders>
          </w:tcPr>
          <w:p w14:paraId="5AF59471" w14:textId="2340D2C7" w:rsidR="00987EAE" w:rsidRPr="00CF494C" w:rsidRDefault="00987EAE" w:rsidP="00987EAE">
            <w:pPr>
              <w:pStyle w:val="Taulukkoteksti"/>
            </w:pPr>
            <w:r w:rsidRPr="00CF494C">
              <w:t xml:space="preserve"> .05</w:t>
            </w:r>
          </w:p>
        </w:tc>
        <w:tc>
          <w:tcPr>
            <w:tcW w:w="428" w:type="pct"/>
            <w:tcBorders>
              <w:top w:val="nil"/>
              <w:left w:val="nil"/>
              <w:bottom w:val="nil"/>
              <w:right w:val="nil"/>
            </w:tcBorders>
          </w:tcPr>
          <w:p w14:paraId="1A4C94C3" w14:textId="08E2CF06" w:rsidR="00987EAE" w:rsidRPr="00CF494C" w:rsidRDefault="00987EAE" w:rsidP="00987EAE">
            <w:pPr>
              <w:pStyle w:val="Taulukkoteksti"/>
            </w:pPr>
            <w:r w:rsidRPr="00CF494C">
              <w:rPr>
                <w:b/>
                <w:bCs/>
              </w:rPr>
              <w:t xml:space="preserve"> .32</w:t>
            </w:r>
          </w:p>
        </w:tc>
      </w:tr>
      <w:tr w:rsidR="001A45CD" w:rsidRPr="00CF494C" w14:paraId="3C703C67" w14:textId="77777777" w:rsidTr="00481B79">
        <w:trPr>
          <w:trHeight w:val="38"/>
        </w:trPr>
        <w:tc>
          <w:tcPr>
            <w:tcW w:w="3500" w:type="pct"/>
            <w:tcBorders>
              <w:top w:val="nil"/>
              <w:left w:val="nil"/>
              <w:bottom w:val="nil"/>
              <w:right w:val="nil"/>
            </w:tcBorders>
          </w:tcPr>
          <w:p w14:paraId="79A90734" w14:textId="59EE1DA1" w:rsidR="005A4CD2" w:rsidRPr="00CF494C" w:rsidRDefault="005A4CD2" w:rsidP="005A4CD2">
            <w:pPr>
              <w:pStyle w:val="Taulukkoteksti"/>
            </w:pPr>
            <w:r w:rsidRPr="00CF494C">
              <w:t>2</w:t>
            </w:r>
            <w:r w:rsidR="009720B3" w:rsidRPr="00CF494C">
              <w:t>.</w:t>
            </w:r>
            <w:r w:rsidRPr="00CF494C">
              <w:t xml:space="preserve"> Saan tehdä työt omalla tavallani.</w:t>
            </w:r>
          </w:p>
        </w:tc>
        <w:tc>
          <w:tcPr>
            <w:tcW w:w="583" w:type="pct"/>
            <w:tcBorders>
              <w:top w:val="nil"/>
              <w:left w:val="nil"/>
              <w:bottom w:val="nil"/>
              <w:right w:val="nil"/>
            </w:tcBorders>
          </w:tcPr>
          <w:p w14:paraId="64864190" w14:textId="77777777" w:rsidR="005A4CD2" w:rsidRPr="00CF494C" w:rsidRDefault="005A4CD2" w:rsidP="005A4CD2">
            <w:pPr>
              <w:pStyle w:val="Taulukkoteksti"/>
              <w:rPr>
                <w:b/>
                <w:bCs/>
              </w:rPr>
            </w:pPr>
            <w:r w:rsidRPr="00CF494C">
              <w:rPr>
                <w:b/>
                <w:bCs/>
              </w:rPr>
              <w:t xml:space="preserve"> .66</w:t>
            </w:r>
          </w:p>
        </w:tc>
        <w:tc>
          <w:tcPr>
            <w:tcW w:w="489" w:type="pct"/>
            <w:tcBorders>
              <w:top w:val="nil"/>
              <w:left w:val="nil"/>
              <w:bottom w:val="nil"/>
              <w:right w:val="nil"/>
            </w:tcBorders>
          </w:tcPr>
          <w:p w14:paraId="0D8E0BE7" w14:textId="77777777" w:rsidR="005A4CD2" w:rsidRPr="00CF494C" w:rsidRDefault="005A4CD2" w:rsidP="005A4CD2">
            <w:pPr>
              <w:pStyle w:val="Taulukkoteksti"/>
            </w:pPr>
            <w:r w:rsidRPr="00CF494C">
              <w:t>-.06</w:t>
            </w:r>
          </w:p>
        </w:tc>
        <w:tc>
          <w:tcPr>
            <w:tcW w:w="428" w:type="pct"/>
            <w:tcBorders>
              <w:top w:val="nil"/>
              <w:left w:val="nil"/>
              <w:bottom w:val="nil"/>
              <w:right w:val="nil"/>
            </w:tcBorders>
          </w:tcPr>
          <w:p w14:paraId="1D6B678D" w14:textId="77777777" w:rsidR="005A4CD2" w:rsidRPr="00CF494C" w:rsidRDefault="005A4CD2" w:rsidP="005A4CD2">
            <w:pPr>
              <w:pStyle w:val="Taulukkoteksti"/>
            </w:pPr>
            <w:r w:rsidRPr="00CF494C">
              <w:t xml:space="preserve"> .13</w:t>
            </w:r>
          </w:p>
        </w:tc>
      </w:tr>
      <w:tr w:rsidR="001A45CD" w:rsidRPr="00CF494C" w14:paraId="0D24E1D7" w14:textId="77777777" w:rsidTr="00481B79">
        <w:trPr>
          <w:trHeight w:val="38"/>
        </w:trPr>
        <w:tc>
          <w:tcPr>
            <w:tcW w:w="3500" w:type="pct"/>
            <w:tcBorders>
              <w:top w:val="nil"/>
              <w:left w:val="nil"/>
              <w:bottom w:val="nil"/>
              <w:right w:val="nil"/>
            </w:tcBorders>
          </w:tcPr>
          <w:p w14:paraId="38CA0D64" w14:textId="48BC42CF" w:rsidR="005A4CD2" w:rsidRPr="00CF494C" w:rsidRDefault="005A4CD2" w:rsidP="005A4CD2">
            <w:pPr>
              <w:pStyle w:val="Taulukkoteksti"/>
            </w:pPr>
            <w:r w:rsidRPr="00CF494C">
              <w:t>3</w:t>
            </w:r>
            <w:r w:rsidR="009720B3" w:rsidRPr="00CF494C">
              <w:t>.</w:t>
            </w:r>
            <w:r w:rsidRPr="00CF494C">
              <w:t xml:space="preserve"> Töissä minusta tuntuu usein siltä, että joudun noudattamaan toisten käskyjä. (K)</w:t>
            </w:r>
          </w:p>
        </w:tc>
        <w:tc>
          <w:tcPr>
            <w:tcW w:w="583" w:type="pct"/>
            <w:tcBorders>
              <w:top w:val="nil"/>
              <w:left w:val="nil"/>
              <w:bottom w:val="nil"/>
              <w:right w:val="nil"/>
            </w:tcBorders>
          </w:tcPr>
          <w:p w14:paraId="3A70843A" w14:textId="77777777" w:rsidR="005A4CD2" w:rsidRPr="00CF494C" w:rsidRDefault="005A4CD2" w:rsidP="005A4CD2">
            <w:pPr>
              <w:pStyle w:val="Taulukkoteksti"/>
              <w:rPr>
                <w:b/>
                <w:bCs/>
              </w:rPr>
            </w:pPr>
            <w:r w:rsidRPr="00CF494C">
              <w:rPr>
                <w:b/>
                <w:bCs/>
              </w:rPr>
              <w:t xml:space="preserve"> .62</w:t>
            </w:r>
          </w:p>
        </w:tc>
        <w:tc>
          <w:tcPr>
            <w:tcW w:w="489" w:type="pct"/>
            <w:tcBorders>
              <w:top w:val="nil"/>
              <w:left w:val="nil"/>
              <w:bottom w:val="nil"/>
              <w:right w:val="nil"/>
            </w:tcBorders>
          </w:tcPr>
          <w:p w14:paraId="098D892E" w14:textId="77777777" w:rsidR="005A4CD2" w:rsidRPr="00CF494C" w:rsidRDefault="005A4CD2" w:rsidP="005A4CD2">
            <w:pPr>
              <w:pStyle w:val="Taulukkoteksti"/>
            </w:pPr>
            <w:r w:rsidRPr="00CF494C">
              <w:t xml:space="preserve"> .08</w:t>
            </w:r>
          </w:p>
        </w:tc>
        <w:tc>
          <w:tcPr>
            <w:tcW w:w="428" w:type="pct"/>
            <w:tcBorders>
              <w:top w:val="nil"/>
              <w:left w:val="nil"/>
              <w:bottom w:val="nil"/>
              <w:right w:val="nil"/>
            </w:tcBorders>
          </w:tcPr>
          <w:p w14:paraId="15D4509A" w14:textId="77777777" w:rsidR="005A4CD2" w:rsidRPr="00CF494C" w:rsidRDefault="005A4CD2" w:rsidP="005A4CD2">
            <w:pPr>
              <w:pStyle w:val="Taulukkoteksti"/>
            </w:pPr>
            <w:r w:rsidRPr="00CF494C">
              <w:t>-.13</w:t>
            </w:r>
          </w:p>
        </w:tc>
      </w:tr>
      <w:tr w:rsidR="001A45CD" w:rsidRPr="00CF494C" w14:paraId="3D9907FC" w14:textId="77777777" w:rsidTr="00481B79">
        <w:trPr>
          <w:trHeight w:val="38"/>
        </w:trPr>
        <w:tc>
          <w:tcPr>
            <w:tcW w:w="3500" w:type="pct"/>
            <w:tcBorders>
              <w:top w:val="nil"/>
              <w:left w:val="nil"/>
              <w:bottom w:val="nil"/>
              <w:right w:val="nil"/>
            </w:tcBorders>
          </w:tcPr>
          <w:p w14:paraId="5AF8A9EE" w14:textId="2070C032" w:rsidR="005A4CD2" w:rsidRPr="00CF494C" w:rsidRDefault="005A4CD2" w:rsidP="005A4CD2">
            <w:pPr>
              <w:pStyle w:val="Taulukkoteksti"/>
            </w:pPr>
            <w:r w:rsidRPr="00CF494C">
              <w:t>4</w:t>
            </w:r>
            <w:r w:rsidR="009720B3" w:rsidRPr="00CF494C">
              <w:t>.</w:t>
            </w:r>
            <w:r w:rsidRPr="00CF494C">
              <w:t xml:space="preserve"> Jos voisin valita, tekisin asiat työssä eri tavalla. (K)</w:t>
            </w:r>
          </w:p>
        </w:tc>
        <w:tc>
          <w:tcPr>
            <w:tcW w:w="583" w:type="pct"/>
            <w:tcBorders>
              <w:top w:val="nil"/>
              <w:left w:val="nil"/>
              <w:bottom w:val="nil"/>
              <w:right w:val="nil"/>
            </w:tcBorders>
          </w:tcPr>
          <w:p w14:paraId="109BEB7A" w14:textId="77777777" w:rsidR="005A4CD2" w:rsidRPr="00CF494C" w:rsidRDefault="005A4CD2" w:rsidP="005A4CD2">
            <w:pPr>
              <w:pStyle w:val="Taulukkoteksti"/>
              <w:rPr>
                <w:b/>
                <w:bCs/>
              </w:rPr>
            </w:pPr>
            <w:r w:rsidRPr="00CF494C">
              <w:rPr>
                <w:b/>
                <w:bCs/>
              </w:rPr>
              <w:t xml:space="preserve"> .61</w:t>
            </w:r>
          </w:p>
        </w:tc>
        <w:tc>
          <w:tcPr>
            <w:tcW w:w="489" w:type="pct"/>
            <w:tcBorders>
              <w:top w:val="nil"/>
              <w:left w:val="nil"/>
              <w:bottom w:val="nil"/>
              <w:right w:val="nil"/>
            </w:tcBorders>
          </w:tcPr>
          <w:p w14:paraId="48A55CE5" w14:textId="77777777" w:rsidR="005A4CD2" w:rsidRPr="00CF494C" w:rsidRDefault="005A4CD2" w:rsidP="005A4CD2">
            <w:pPr>
              <w:pStyle w:val="Taulukkoteksti"/>
            </w:pPr>
            <w:r w:rsidRPr="00CF494C">
              <w:t xml:space="preserve"> .04</w:t>
            </w:r>
          </w:p>
        </w:tc>
        <w:tc>
          <w:tcPr>
            <w:tcW w:w="428" w:type="pct"/>
            <w:tcBorders>
              <w:top w:val="nil"/>
              <w:left w:val="nil"/>
              <w:bottom w:val="nil"/>
              <w:right w:val="nil"/>
            </w:tcBorders>
          </w:tcPr>
          <w:p w14:paraId="0AE9922A" w14:textId="77777777" w:rsidR="005A4CD2" w:rsidRPr="00CF494C" w:rsidRDefault="005A4CD2" w:rsidP="005A4CD2">
            <w:pPr>
              <w:pStyle w:val="Taulukkoteksti"/>
            </w:pPr>
            <w:r w:rsidRPr="00CF494C">
              <w:t xml:space="preserve"> .03</w:t>
            </w:r>
          </w:p>
        </w:tc>
      </w:tr>
      <w:tr w:rsidR="001A45CD" w:rsidRPr="00CF494C" w14:paraId="1E3C7E10" w14:textId="77777777" w:rsidTr="00481B79">
        <w:trPr>
          <w:trHeight w:val="38"/>
        </w:trPr>
        <w:tc>
          <w:tcPr>
            <w:tcW w:w="3500" w:type="pct"/>
            <w:tcBorders>
              <w:top w:val="nil"/>
              <w:left w:val="nil"/>
              <w:bottom w:val="nil"/>
              <w:right w:val="nil"/>
            </w:tcBorders>
          </w:tcPr>
          <w:p w14:paraId="32D42743" w14:textId="77777777" w:rsidR="005A4CD2" w:rsidRPr="00CF494C" w:rsidRDefault="005A4CD2" w:rsidP="005A4CD2">
            <w:pPr>
              <w:pStyle w:val="Taulukkoteksti"/>
            </w:pPr>
            <w:r w:rsidRPr="00CF494C">
              <w:t>Faktori 2: Yhteenkuuluvuus</w:t>
            </w:r>
          </w:p>
        </w:tc>
        <w:tc>
          <w:tcPr>
            <w:tcW w:w="583" w:type="pct"/>
            <w:tcBorders>
              <w:top w:val="nil"/>
              <w:left w:val="nil"/>
              <w:bottom w:val="nil"/>
              <w:right w:val="nil"/>
            </w:tcBorders>
          </w:tcPr>
          <w:p w14:paraId="0FF31194" w14:textId="77777777" w:rsidR="005A4CD2" w:rsidRPr="00CF494C" w:rsidRDefault="005A4CD2" w:rsidP="005A4CD2">
            <w:pPr>
              <w:pStyle w:val="Taulukkoteksti"/>
            </w:pPr>
          </w:p>
        </w:tc>
        <w:tc>
          <w:tcPr>
            <w:tcW w:w="489" w:type="pct"/>
            <w:tcBorders>
              <w:top w:val="nil"/>
              <w:left w:val="nil"/>
              <w:bottom w:val="nil"/>
              <w:right w:val="nil"/>
            </w:tcBorders>
          </w:tcPr>
          <w:p w14:paraId="7AF6253E" w14:textId="77777777" w:rsidR="005A4CD2" w:rsidRPr="00CF494C" w:rsidRDefault="005A4CD2" w:rsidP="005A4CD2">
            <w:pPr>
              <w:pStyle w:val="Taulukkoteksti"/>
              <w:rPr>
                <w:b/>
                <w:bCs/>
              </w:rPr>
            </w:pPr>
          </w:p>
        </w:tc>
        <w:tc>
          <w:tcPr>
            <w:tcW w:w="428" w:type="pct"/>
            <w:tcBorders>
              <w:top w:val="nil"/>
              <w:left w:val="nil"/>
              <w:bottom w:val="nil"/>
              <w:right w:val="nil"/>
            </w:tcBorders>
          </w:tcPr>
          <w:p w14:paraId="4FFFAA7E" w14:textId="77777777" w:rsidR="005A4CD2" w:rsidRPr="00CF494C" w:rsidRDefault="005A4CD2" w:rsidP="005A4CD2">
            <w:pPr>
              <w:pStyle w:val="Taulukkoteksti"/>
            </w:pPr>
          </w:p>
        </w:tc>
      </w:tr>
      <w:tr w:rsidR="001A45CD" w:rsidRPr="00CF494C" w14:paraId="37B71CCB" w14:textId="77777777" w:rsidTr="00481B79">
        <w:trPr>
          <w:trHeight w:val="38"/>
        </w:trPr>
        <w:tc>
          <w:tcPr>
            <w:tcW w:w="3500" w:type="pct"/>
            <w:tcBorders>
              <w:top w:val="nil"/>
              <w:left w:val="nil"/>
              <w:bottom w:val="nil"/>
              <w:right w:val="nil"/>
            </w:tcBorders>
          </w:tcPr>
          <w:p w14:paraId="11BD00EF" w14:textId="2EEF797D" w:rsidR="005A4CD2" w:rsidRPr="00CF494C" w:rsidRDefault="005A4CD2" w:rsidP="005A4CD2">
            <w:pPr>
              <w:pStyle w:val="Taulukkoteksti"/>
            </w:pPr>
            <w:r w:rsidRPr="00CF494C">
              <w:t>5</w:t>
            </w:r>
            <w:r w:rsidR="009720B3" w:rsidRPr="00CF494C">
              <w:t>.</w:t>
            </w:r>
            <w:r w:rsidRPr="00CF494C">
              <w:t xml:space="preserve"> Töissä tunnen olevani osa porukkaa.</w:t>
            </w:r>
          </w:p>
        </w:tc>
        <w:tc>
          <w:tcPr>
            <w:tcW w:w="583" w:type="pct"/>
            <w:tcBorders>
              <w:top w:val="nil"/>
              <w:left w:val="nil"/>
              <w:bottom w:val="nil"/>
              <w:right w:val="nil"/>
            </w:tcBorders>
          </w:tcPr>
          <w:p w14:paraId="1AD9917D" w14:textId="77777777" w:rsidR="005A4CD2" w:rsidRPr="00CF494C" w:rsidRDefault="005A4CD2" w:rsidP="005A4CD2">
            <w:pPr>
              <w:pStyle w:val="Taulukkoteksti"/>
            </w:pPr>
            <w:r w:rsidRPr="00CF494C">
              <w:t xml:space="preserve"> .08</w:t>
            </w:r>
          </w:p>
        </w:tc>
        <w:tc>
          <w:tcPr>
            <w:tcW w:w="489" w:type="pct"/>
            <w:tcBorders>
              <w:top w:val="nil"/>
              <w:left w:val="nil"/>
              <w:bottom w:val="nil"/>
              <w:right w:val="nil"/>
            </w:tcBorders>
          </w:tcPr>
          <w:p w14:paraId="27AF38E3" w14:textId="77777777" w:rsidR="005A4CD2" w:rsidRPr="00CF494C" w:rsidRDefault="005A4CD2" w:rsidP="005A4CD2">
            <w:pPr>
              <w:pStyle w:val="Taulukkoteksti"/>
              <w:rPr>
                <w:b/>
                <w:bCs/>
              </w:rPr>
            </w:pPr>
            <w:r w:rsidRPr="00CF494C">
              <w:rPr>
                <w:b/>
                <w:bCs/>
              </w:rPr>
              <w:t xml:space="preserve"> .82</w:t>
            </w:r>
          </w:p>
        </w:tc>
        <w:tc>
          <w:tcPr>
            <w:tcW w:w="428" w:type="pct"/>
            <w:tcBorders>
              <w:top w:val="nil"/>
              <w:left w:val="nil"/>
              <w:bottom w:val="nil"/>
              <w:right w:val="nil"/>
            </w:tcBorders>
          </w:tcPr>
          <w:p w14:paraId="08261317" w14:textId="77777777" w:rsidR="005A4CD2" w:rsidRPr="00CF494C" w:rsidRDefault="005A4CD2" w:rsidP="005A4CD2">
            <w:pPr>
              <w:pStyle w:val="Taulukkoteksti"/>
            </w:pPr>
            <w:r w:rsidRPr="00CF494C">
              <w:t>-.03</w:t>
            </w:r>
          </w:p>
        </w:tc>
      </w:tr>
      <w:tr w:rsidR="001A45CD" w:rsidRPr="00CF494C" w14:paraId="6A1AED44" w14:textId="77777777" w:rsidTr="00481B79">
        <w:trPr>
          <w:trHeight w:val="38"/>
        </w:trPr>
        <w:tc>
          <w:tcPr>
            <w:tcW w:w="3500" w:type="pct"/>
            <w:tcBorders>
              <w:top w:val="nil"/>
              <w:left w:val="nil"/>
              <w:bottom w:val="nil"/>
              <w:right w:val="nil"/>
            </w:tcBorders>
          </w:tcPr>
          <w:p w14:paraId="06D85D82" w14:textId="38C30A3F" w:rsidR="005A4CD2" w:rsidRPr="00CF494C" w:rsidRDefault="005A4CD2" w:rsidP="005A4CD2">
            <w:pPr>
              <w:pStyle w:val="Taulukkoteksti"/>
            </w:pPr>
            <w:r w:rsidRPr="00CF494C">
              <w:t>6</w:t>
            </w:r>
            <w:r w:rsidR="009720B3" w:rsidRPr="00CF494C">
              <w:t>.</w:t>
            </w:r>
            <w:r w:rsidRPr="00CF494C">
              <w:t xml:space="preserve"> Tunnen itseni usein yksinäiseksi työyhteisössä. (K)</w:t>
            </w:r>
          </w:p>
        </w:tc>
        <w:tc>
          <w:tcPr>
            <w:tcW w:w="583" w:type="pct"/>
            <w:tcBorders>
              <w:top w:val="nil"/>
              <w:left w:val="nil"/>
              <w:bottom w:val="nil"/>
              <w:right w:val="nil"/>
            </w:tcBorders>
          </w:tcPr>
          <w:p w14:paraId="3587FBD3" w14:textId="77777777" w:rsidR="005A4CD2" w:rsidRPr="00CF494C" w:rsidRDefault="005A4CD2" w:rsidP="005A4CD2">
            <w:pPr>
              <w:pStyle w:val="Taulukkoteksti"/>
            </w:pPr>
            <w:r w:rsidRPr="00CF494C">
              <w:t>-.04</w:t>
            </w:r>
          </w:p>
        </w:tc>
        <w:tc>
          <w:tcPr>
            <w:tcW w:w="489" w:type="pct"/>
            <w:tcBorders>
              <w:top w:val="nil"/>
              <w:left w:val="nil"/>
              <w:bottom w:val="nil"/>
              <w:right w:val="nil"/>
            </w:tcBorders>
          </w:tcPr>
          <w:p w14:paraId="3CD49EF3" w14:textId="77777777" w:rsidR="005A4CD2" w:rsidRPr="00CF494C" w:rsidRDefault="005A4CD2" w:rsidP="005A4CD2">
            <w:pPr>
              <w:pStyle w:val="Taulukkoteksti"/>
              <w:rPr>
                <w:b/>
                <w:bCs/>
              </w:rPr>
            </w:pPr>
            <w:r w:rsidRPr="00CF494C">
              <w:rPr>
                <w:b/>
                <w:bCs/>
              </w:rPr>
              <w:t xml:space="preserve"> .77</w:t>
            </w:r>
          </w:p>
        </w:tc>
        <w:tc>
          <w:tcPr>
            <w:tcW w:w="428" w:type="pct"/>
            <w:tcBorders>
              <w:top w:val="nil"/>
              <w:left w:val="nil"/>
              <w:bottom w:val="nil"/>
              <w:right w:val="nil"/>
            </w:tcBorders>
          </w:tcPr>
          <w:p w14:paraId="43E2AD30" w14:textId="77777777" w:rsidR="005A4CD2" w:rsidRPr="00CF494C" w:rsidRDefault="005A4CD2" w:rsidP="005A4CD2">
            <w:pPr>
              <w:pStyle w:val="Taulukkoteksti"/>
            </w:pPr>
            <w:r w:rsidRPr="00CF494C">
              <w:t xml:space="preserve"> .05</w:t>
            </w:r>
          </w:p>
        </w:tc>
      </w:tr>
      <w:tr w:rsidR="001A45CD" w:rsidRPr="00CF494C" w14:paraId="7716CB94" w14:textId="77777777" w:rsidTr="00481B79">
        <w:trPr>
          <w:trHeight w:val="38"/>
        </w:trPr>
        <w:tc>
          <w:tcPr>
            <w:tcW w:w="3500" w:type="pct"/>
            <w:tcBorders>
              <w:top w:val="nil"/>
              <w:left w:val="nil"/>
              <w:bottom w:val="nil"/>
              <w:right w:val="nil"/>
            </w:tcBorders>
          </w:tcPr>
          <w:p w14:paraId="260D39F3" w14:textId="39EA44CC" w:rsidR="005A4CD2" w:rsidRPr="00CF494C" w:rsidRDefault="005A4CD2" w:rsidP="005A4CD2">
            <w:pPr>
              <w:pStyle w:val="Taulukkoteksti"/>
            </w:pPr>
            <w:r w:rsidRPr="00CF494C">
              <w:t>7</w:t>
            </w:r>
            <w:r w:rsidR="009720B3" w:rsidRPr="00CF494C">
              <w:t>.</w:t>
            </w:r>
            <w:r w:rsidRPr="00CF494C">
              <w:t xml:space="preserve"> Koen, että minusta välitetään työyhteisössä.</w:t>
            </w:r>
          </w:p>
        </w:tc>
        <w:tc>
          <w:tcPr>
            <w:tcW w:w="583" w:type="pct"/>
            <w:tcBorders>
              <w:top w:val="nil"/>
              <w:left w:val="nil"/>
              <w:bottom w:val="nil"/>
              <w:right w:val="nil"/>
            </w:tcBorders>
          </w:tcPr>
          <w:p w14:paraId="6474D67F" w14:textId="77777777" w:rsidR="005A4CD2" w:rsidRPr="00CF494C" w:rsidRDefault="005A4CD2" w:rsidP="005A4CD2">
            <w:pPr>
              <w:pStyle w:val="Taulukkoteksti"/>
            </w:pPr>
            <w:r w:rsidRPr="00CF494C">
              <w:t xml:space="preserve"> .05</w:t>
            </w:r>
          </w:p>
        </w:tc>
        <w:tc>
          <w:tcPr>
            <w:tcW w:w="489" w:type="pct"/>
            <w:tcBorders>
              <w:top w:val="nil"/>
              <w:left w:val="nil"/>
              <w:bottom w:val="nil"/>
              <w:right w:val="nil"/>
            </w:tcBorders>
          </w:tcPr>
          <w:p w14:paraId="7155C151" w14:textId="77777777" w:rsidR="005A4CD2" w:rsidRPr="00CF494C" w:rsidRDefault="005A4CD2" w:rsidP="005A4CD2">
            <w:pPr>
              <w:pStyle w:val="Taulukkoteksti"/>
              <w:rPr>
                <w:b/>
                <w:bCs/>
              </w:rPr>
            </w:pPr>
            <w:r w:rsidRPr="00CF494C">
              <w:rPr>
                <w:b/>
                <w:bCs/>
              </w:rPr>
              <w:t xml:space="preserve"> .74</w:t>
            </w:r>
          </w:p>
        </w:tc>
        <w:tc>
          <w:tcPr>
            <w:tcW w:w="428" w:type="pct"/>
            <w:tcBorders>
              <w:top w:val="nil"/>
              <w:left w:val="nil"/>
              <w:bottom w:val="nil"/>
              <w:right w:val="nil"/>
            </w:tcBorders>
          </w:tcPr>
          <w:p w14:paraId="01E631F2" w14:textId="77777777" w:rsidR="005A4CD2" w:rsidRPr="00CF494C" w:rsidRDefault="005A4CD2" w:rsidP="005A4CD2">
            <w:pPr>
              <w:pStyle w:val="Taulukkoteksti"/>
            </w:pPr>
            <w:r w:rsidRPr="00CF494C">
              <w:t xml:space="preserve"> .05</w:t>
            </w:r>
          </w:p>
        </w:tc>
      </w:tr>
      <w:tr w:rsidR="001A45CD" w:rsidRPr="00CF494C" w14:paraId="53CACB0D" w14:textId="77777777" w:rsidTr="00481B79">
        <w:trPr>
          <w:trHeight w:val="38"/>
        </w:trPr>
        <w:tc>
          <w:tcPr>
            <w:tcW w:w="3500" w:type="pct"/>
            <w:tcBorders>
              <w:top w:val="nil"/>
              <w:left w:val="nil"/>
              <w:bottom w:val="nil"/>
              <w:right w:val="nil"/>
            </w:tcBorders>
          </w:tcPr>
          <w:p w14:paraId="408CF596" w14:textId="6F6B420E" w:rsidR="005A4CD2" w:rsidRPr="00CF494C" w:rsidRDefault="005A4CD2" w:rsidP="005A4CD2">
            <w:pPr>
              <w:pStyle w:val="Taulukkoteksti"/>
            </w:pPr>
            <w:r w:rsidRPr="00CF494C">
              <w:t>8</w:t>
            </w:r>
            <w:r w:rsidR="009720B3" w:rsidRPr="00CF494C">
              <w:t>.</w:t>
            </w:r>
            <w:r w:rsidRPr="00CF494C">
              <w:t xml:space="preserve"> En tunne yhteenkuuluvuutta työtovereideni kanssa. (K)</w:t>
            </w:r>
          </w:p>
        </w:tc>
        <w:tc>
          <w:tcPr>
            <w:tcW w:w="583" w:type="pct"/>
            <w:tcBorders>
              <w:top w:val="nil"/>
              <w:left w:val="nil"/>
              <w:bottom w:val="nil"/>
              <w:right w:val="nil"/>
            </w:tcBorders>
          </w:tcPr>
          <w:p w14:paraId="7AB65FF8" w14:textId="77777777" w:rsidR="005A4CD2" w:rsidRPr="00CF494C" w:rsidRDefault="005A4CD2" w:rsidP="005A4CD2">
            <w:pPr>
              <w:pStyle w:val="Taulukkoteksti"/>
            </w:pPr>
            <w:r w:rsidRPr="00CF494C">
              <w:t>-.03</w:t>
            </w:r>
          </w:p>
        </w:tc>
        <w:tc>
          <w:tcPr>
            <w:tcW w:w="489" w:type="pct"/>
            <w:tcBorders>
              <w:top w:val="nil"/>
              <w:left w:val="nil"/>
              <w:bottom w:val="nil"/>
              <w:right w:val="nil"/>
            </w:tcBorders>
          </w:tcPr>
          <w:p w14:paraId="418C9D30" w14:textId="77777777" w:rsidR="005A4CD2" w:rsidRPr="00CF494C" w:rsidRDefault="005A4CD2" w:rsidP="005A4CD2">
            <w:pPr>
              <w:pStyle w:val="Taulukkoteksti"/>
              <w:rPr>
                <w:b/>
                <w:bCs/>
              </w:rPr>
            </w:pPr>
            <w:r w:rsidRPr="00CF494C">
              <w:rPr>
                <w:b/>
                <w:bCs/>
              </w:rPr>
              <w:t xml:space="preserve"> .89</w:t>
            </w:r>
          </w:p>
        </w:tc>
        <w:tc>
          <w:tcPr>
            <w:tcW w:w="428" w:type="pct"/>
            <w:tcBorders>
              <w:top w:val="nil"/>
              <w:left w:val="nil"/>
              <w:bottom w:val="nil"/>
              <w:right w:val="nil"/>
            </w:tcBorders>
          </w:tcPr>
          <w:p w14:paraId="4A770A16" w14:textId="77777777" w:rsidR="005A4CD2" w:rsidRPr="00CF494C" w:rsidRDefault="005A4CD2" w:rsidP="005A4CD2">
            <w:pPr>
              <w:pStyle w:val="Taulukkoteksti"/>
            </w:pPr>
            <w:r w:rsidRPr="00CF494C">
              <w:t>-.02</w:t>
            </w:r>
          </w:p>
        </w:tc>
      </w:tr>
      <w:tr w:rsidR="001A45CD" w:rsidRPr="00CF494C" w14:paraId="6BCA9E2C" w14:textId="77777777" w:rsidTr="00481B79">
        <w:trPr>
          <w:trHeight w:val="38"/>
        </w:trPr>
        <w:tc>
          <w:tcPr>
            <w:tcW w:w="3500" w:type="pct"/>
            <w:tcBorders>
              <w:top w:val="nil"/>
              <w:left w:val="nil"/>
              <w:bottom w:val="nil"/>
              <w:right w:val="nil"/>
            </w:tcBorders>
          </w:tcPr>
          <w:p w14:paraId="25DCA27E" w14:textId="77777777" w:rsidR="005A4CD2" w:rsidRPr="00CF494C" w:rsidRDefault="005A4CD2" w:rsidP="005A4CD2">
            <w:pPr>
              <w:pStyle w:val="Taulukkoteksti"/>
            </w:pPr>
            <w:r w:rsidRPr="00CF494C">
              <w:t>Faktori 3: Kyvykkyys</w:t>
            </w:r>
          </w:p>
        </w:tc>
        <w:tc>
          <w:tcPr>
            <w:tcW w:w="583" w:type="pct"/>
            <w:tcBorders>
              <w:top w:val="nil"/>
              <w:left w:val="nil"/>
              <w:bottom w:val="nil"/>
              <w:right w:val="nil"/>
            </w:tcBorders>
          </w:tcPr>
          <w:p w14:paraId="1C527D6A" w14:textId="77777777" w:rsidR="005A4CD2" w:rsidRPr="00CF494C" w:rsidRDefault="005A4CD2" w:rsidP="005A4CD2">
            <w:pPr>
              <w:pStyle w:val="Taulukkoteksti"/>
            </w:pPr>
          </w:p>
        </w:tc>
        <w:tc>
          <w:tcPr>
            <w:tcW w:w="489" w:type="pct"/>
            <w:tcBorders>
              <w:top w:val="nil"/>
              <w:left w:val="nil"/>
              <w:bottom w:val="nil"/>
              <w:right w:val="nil"/>
            </w:tcBorders>
          </w:tcPr>
          <w:p w14:paraId="23A2037B" w14:textId="77777777" w:rsidR="005A4CD2" w:rsidRPr="00CF494C" w:rsidRDefault="005A4CD2" w:rsidP="005A4CD2">
            <w:pPr>
              <w:pStyle w:val="Taulukkoteksti"/>
            </w:pPr>
          </w:p>
        </w:tc>
        <w:tc>
          <w:tcPr>
            <w:tcW w:w="428" w:type="pct"/>
            <w:tcBorders>
              <w:top w:val="nil"/>
              <w:left w:val="nil"/>
              <w:bottom w:val="nil"/>
              <w:right w:val="nil"/>
            </w:tcBorders>
          </w:tcPr>
          <w:p w14:paraId="196C5376" w14:textId="77777777" w:rsidR="005A4CD2" w:rsidRPr="00CF494C" w:rsidRDefault="005A4CD2" w:rsidP="005A4CD2">
            <w:pPr>
              <w:pStyle w:val="Taulukkoteksti"/>
              <w:rPr>
                <w:b/>
                <w:bCs/>
              </w:rPr>
            </w:pPr>
          </w:p>
        </w:tc>
      </w:tr>
      <w:tr w:rsidR="001A45CD" w:rsidRPr="00CF494C" w14:paraId="359C2335" w14:textId="77777777" w:rsidTr="00481B79">
        <w:trPr>
          <w:trHeight w:val="38"/>
        </w:trPr>
        <w:tc>
          <w:tcPr>
            <w:tcW w:w="3500" w:type="pct"/>
            <w:tcBorders>
              <w:top w:val="nil"/>
              <w:left w:val="nil"/>
              <w:bottom w:val="nil"/>
              <w:right w:val="nil"/>
            </w:tcBorders>
          </w:tcPr>
          <w:p w14:paraId="5722E2B0" w14:textId="129CDAA0" w:rsidR="005A4CD2" w:rsidRPr="00CF494C" w:rsidRDefault="005A4CD2" w:rsidP="005A4CD2">
            <w:pPr>
              <w:pStyle w:val="Taulukkoteksti"/>
            </w:pPr>
            <w:r w:rsidRPr="00CF494C">
              <w:t>9</w:t>
            </w:r>
            <w:r w:rsidR="009720B3" w:rsidRPr="00CF494C">
              <w:t>.</w:t>
            </w:r>
            <w:r w:rsidRPr="00CF494C">
              <w:t xml:space="preserve"> Tunnen olevani taitava työssäni.</w:t>
            </w:r>
          </w:p>
        </w:tc>
        <w:tc>
          <w:tcPr>
            <w:tcW w:w="583" w:type="pct"/>
            <w:tcBorders>
              <w:top w:val="nil"/>
              <w:left w:val="nil"/>
              <w:bottom w:val="nil"/>
              <w:right w:val="nil"/>
            </w:tcBorders>
          </w:tcPr>
          <w:p w14:paraId="705F5892" w14:textId="77777777" w:rsidR="005A4CD2" w:rsidRPr="00CF494C" w:rsidRDefault="005A4CD2" w:rsidP="005A4CD2">
            <w:pPr>
              <w:pStyle w:val="Taulukkoteksti"/>
            </w:pPr>
            <w:r w:rsidRPr="00CF494C">
              <w:t>-.02</w:t>
            </w:r>
          </w:p>
        </w:tc>
        <w:tc>
          <w:tcPr>
            <w:tcW w:w="489" w:type="pct"/>
            <w:tcBorders>
              <w:top w:val="nil"/>
              <w:left w:val="nil"/>
              <w:bottom w:val="nil"/>
              <w:right w:val="nil"/>
            </w:tcBorders>
          </w:tcPr>
          <w:p w14:paraId="14D5C2B1" w14:textId="77777777" w:rsidR="005A4CD2" w:rsidRPr="00CF494C" w:rsidRDefault="005A4CD2" w:rsidP="005A4CD2">
            <w:pPr>
              <w:pStyle w:val="Taulukkoteksti"/>
            </w:pPr>
            <w:r w:rsidRPr="00CF494C">
              <w:t xml:space="preserve"> .07</w:t>
            </w:r>
          </w:p>
        </w:tc>
        <w:tc>
          <w:tcPr>
            <w:tcW w:w="428" w:type="pct"/>
            <w:tcBorders>
              <w:top w:val="nil"/>
              <w:left w:val="nil"/>
              <w:bottom w:val="nil"/>
              <w:right w:val="nil"/>
            </w:tcBorders>
          </w:tcPr>
          <w:p w14:paraId="679AB845" w14:textId="77777777" w:rsidR="005A4CD2" w:rsidRPr="00CF494C" w:rsidRDefault="005A4CD2" w:rsidP="005A4CD2">
            <w:pPr>
              <w:pStyle w:val="Taulukkoteksti"/>
              <w:rPr>
                <w:b/>
                <w:bCs/>
              </w:rPr>
            </w:pPr>
            <w:r w:rsidRPr="00CF494C">
              <w:rPr>
                <w:b/>
                <w:bCs/>
              </w:rPr>
              <w:t xml:space="preserve"> .78</w:t>
            </w:r>
          </w:p>
        </w:tc>
      </w:tr>
      <w:tr w:rsidR="001A45CD" w:rsidRPr="00CF494C" w14:paraId="4F432FD1" w14:textId="77777777" w:rsidTr="00481B79">
        <w:trPr>
          <w:trHeight w:val="38"/>
        </w:trPr>
        <w:tc>
          <w:tcPr>
            <w:tcW w:w="3500" w:type="pct"/>
            <w:tcBorders>
              <w:top w:val="nil"/>
              <w:left w:val="nil"/>
              <w:bottom w:val="nil"/>
              <w:right w:val="nil"/>
            </w:tcBorders>
          </w:tcPr>
          <w:p w14:paraId="41FF708F" w14:textId="1829BC92" w:rsidR="005A4CD2" w:rsidRPr="00CF494C" w:rsidRDefault="005A4CD2" w:rsidP="005A4CD2">
            <w:pPr>
              <w:pStyle w:val="Taulukkoteksti"/>
            </w:pPr>
            <w:r w:rsidRPr="00CF494C">
              <w:t>10</w:t>
            </w:r>
            <w:r w:rsidR="009720B3" w:rsidRPr="00CF494C">
              <w:t>.</w:t>
            </w:r>
            <w:r w:rsidRPr="00CF494C">
              <w:t xml:space="preserve"> Koen, että hallitsen työtehtäväni</w:t>
            </w:r>
          </w:p>
        </w:tc>
        <w:tc>
          <w:tcPr>
            <w:tcW w:w="583" w:type="pct"/>
            <w:tcBorders>
              <w:top w:val="nil"/>
              <w:left w:val="nil"/>
              <w:bottom w:val="nil"/>
              <w:right w:val="nil"/>
            </w:tcBorders>
          </w:tcPr>
          <w:p w14:paraId="7F8E02A6" w14:textId="77777777" w:rsidR="005A4CD2" w:rsidRPr="00CF494C" w:rsidRDefault="005A4CD2" w:rsidP="005A4CD2">
            <w:pPr>
              <w:pStyle w:val="Taulukkoteksti"/>
            </w:pPr>
            <w:r w:rsidRPr="00CF494C">
              <w:t xml:space="preserve"> .04</w:t>
            </w:r>
          </w:p>
        </w:tc>
        <w:tc>
          <w:tcPr>
            <w:tcW w:w="489" w:type="pct"/>
            <w:tcBorders>
              <w:top w:val="nil"/>
              <w:left w:val="nil"/>
              <w:bottom w:val="nil"/>
              <w:right w:val="nil"/>
            </w:tcBorders>
          </w:tcPr>
          <w:p w14:paraId="06089F4E" w14:textId="77777777" w:rsidR="005A4CD2" w:rsidRPr="00CF494C" w:rsidRDefault="005A4CD2" w:rsidP="005A4CD2">
            <w:pPr>
              <w:pStyle w:val="Taulukkoteksti"/>
            </w:pPr>
            <w:r w:rsidRPr="00CF494C">
              <w:t>-.06</w:t>
            </w:r>
          </w:p>
        </w:tc>
        <w:tc>
          <w:tcPr>
            <w:tcW w:w="428" w:type="pct"/>
            <w:tcBorders>
              <w:top w:val="nil"/>
              <w:left w:val="nil"/>
              <w:bottom w:val="nil"/>
              <w:right w:val="nil"/>
            </w:tcBorders>
          </w:tcPr>
          <w:p w14:paraId="13D436B3" w14:textId="77777777" w:rsidR="005A4CD2" w:rsidRPr="00CF494C" w:rsidRDefault="005A4CD2" w:rsidP="005A4CD2">
            <w:pPr>
              <w:pStyle w:val="Taulukkoteksti"/>
              <w:rPr>
                <w:b/>
                <w:bCs/>
              </w:rPr>
            </w:pPr>
            <w:r w:rsidRPr="00CF494C">
              <w:rPr>
                <w:b/>
                <w:bCs/>
              </w:rPr>
              <w:t xml:space="preserve"> .80</w:t>
            </w:r>
          </w:p>
        </w:tc>
      </w:tr>
      <w:tr w:rsidR="001A45CD" w:rsidRPr="00CF494C" w14:paraId="5255D33F" w14:textId="77777777" w:rsidTr="00481B79">
        <w:trPr>
          <w:trHeight w:val="38"/>
        </w:trPr>
        <w:tc>
          <w:tcPr>
            <w:tcW w:w="3500" w:type="pct"/>
            <w:tcBorders>
              <w:top w:val="nil"/>
              <w:left w:val="nil"/>
              <w:bottom w:val="single" w:sz="4" w:space="0" w:color="auto"/>
              <w:right w:val="nil"/>
            </w:tcBorders>
          </w:tcPr>
          <w:p w14:paraId="5F8E4701" w14:textId="278FF9B5" w:rsidR="005A4CD2" w:rsidRPr="00CF494C" w:rsidRDefault="005A4CD2" w:rsidP="005A4CD2">
            <w:pPr>
              <w:pStyle w:val="Taulukkoteksti"/>
            </w:pPr>
            <w:r w:rsidRPr="00CF494C">
              <w:t>11</w:t>
            </w:r>
            <w:r w:rsidR="009720B3" w:rsidRPr="00CF494C">
              <w:t>.</w:t>
            </w:r>
            <w:r w:rsidRPr="00CF494C">
              <w:t xml:space="preserve"> Tunnen pystyväni suoriutumaan jopa vaikeimmista työtehtävistä.</w:t>
            </w:r>
          </w:p>
        </w:tc>
        <w:tc>
          <w:tcPr>
            <w:tcW w:w="583" w:type="pct"/>
            <w:tcBorders>
              <w:top w:val="nil"/>
              <w:left w:val="nil"/>
              <w:bottom w:val="single" w:sz="4" w:space="0" w:color="auto"/>
              <w:right w:val="nil"/>
            </w:tcBorders>
          </w:tcPr>
          <w:p w14:paraId="7046E8A6" w14:textId="77777777" w:rsidR="005A4CD2" w:rsidRPr="00CF494C" w:rsidRDefault="005A4CD2" w:rsidP="005A4CD2">
            <w:pPr>
              <w:pStyle w:val="Taulukkoteksti"/>
            </w:pPr>
            <w:r w:rsidRPr="00CF494C">
              <w:t>-.02</w:t>
            </w:r>
          </w:p>
        </w:tc>
        <w:tc>
          <w:tcPr>
            <w:tcW w:w="489" w:type="pct"/>
            <w:tcBorders>
              <w:top w:val="nil"/>
              <w:left w:val="nil"/>
              <w:bottom w:val="single" w:sz="4" w:space="0" w:color="auto"/>
              <w:right w:val="nil"/>
            </w:tcBorders>
          </w:tcPr>
          <w:p w14:paraId="6B5808BC" w14:textId="77777777" w:rsidR="005A4CD2" w:rsidRPr="00CF494C" w:rsidRDefault="005A4CD2" w:rsidP="005A4CD2">
            <w:pPr>
              <w:pStyle w:val="Taulukkoteksti"/>
            </w:pPr>
            <w:r w:rsidRPr="00CF494C">
              <w:t xml:space="preserve"> .06</w:t>
            </w:r>
          </w:p>
        </w:tc>
        <w:tc>
          <w:tcPr>
            <w:tcW w:w="428" w:type="pct"/>
            <w:tcBorders>
              <w:top w:val="nil"/>
              <w:left w:val="nil"/>
              <w:bottom w:val="single" w:sz="4" w:space="0" w:color="auto"/>
              <w:right w:val="nil"/>
            </w:tcBorders>
          </w:tcPr>
          <w:p w14:paraId="2B540BCF" w14:textId="77777777" w:rsidR="005A4CD2" w:rsidRPr="00CF494C" w:rsidRDefault="005A4CD2" w:rsidP="005A4CD2">
            <w:pPr>
              <w:pStyle w:val="Taulukkoteksti"/>
              <w:rPr>
                <w:b/>
                <w:bCs/>
              </w:rPr>
            </w:pPr>
            <w:r w:rsidRPr="00CF494C">
              <w:rPr>
                <w:b/>
                <w:bCs/>
              </w:rPr>
              <w:t xml:space="preserve"> .67</w:t>
            </w:r>
          </w:p>
        </w:tc>
      </w:tr>
    </w:tbl>
    <w:p w14:paraId="419609EE" w14:textId="11975766" w:rsidR="005A4CD2" w:rsidRPr="00CF494C" w:rsidRDefault="005A4CD2" w:rsidP="005A4CD2">
      <w:pPr>
        <w:pStyle w:val="CommentText"/>
      </w:pPr>
      <w:r w:rsidRPr="00CF494C">
        <w:rPr>
          <w:i/>
          <w:iCs/>
        </w:rPr>
        <w:t>Huom</w:t>
      </w:r>
      <w:r w:rsidRPr="00CF494C">
        <w:t xml:space="preserve">. </w:t>
      </w:r>
      <w:r w:rsidRPr="00CF494C">
        <w:rPr>
          <w:i/>
          <w:iCs/>
        </w:rPr>
        <w:t>N</w:t>
      </w:r>
      <w:r w:rsidRPr="00CF494C">
        <w:t xml:space="preserve"> = 437. Menetelmänä käytettiin </w:t>
      </w:r>
      <w:proofErr w:type="spellStart"/>
      <w:r w:rsidRPr="00CF494C">
        <w:t>pääakselifaktorointimenetelmää</w:t>
      </w:r>
      <w:proofErr w:type="spellEnd"/>
      <w:r w:rsidRPr="00CF494C">
        <w:t xml:space="preserve"> (</w:t>
      </w:r>
      <w:proofErr w:type="spellStart"/>
      <w:r w:rsidRPr="00CF494C">
        <w:rPr>
          <w:i/>
          <w:iCs/>
        </w:rPr>
        <w:t>principal</w:t>
      </w:r>
      <w:proofErr w:type="spellEnd"/>
      <w:r w:rsidRPr="00CF494C">
        <w:rPr>
          <w:i/>
          <w:iCs/>
        </w:rPr>
        <w:t xml:space="preserve"> </w:t>
      </w:r>
      <w:proofErr w:type="spellStart"/>
      <w:r w:rsidRPr="00CF494C">
        <w:rPr>
          <w:i/>
          <w:iCs/>
        </w:rPr>
        <w:t>axis</w:t>
      </w:r>
      <w:proofErr w:type="spellEnd"/>
      <w:r w:rsidRPr="00CF494C">
        <w:t xml:space="preserve">) ja rotaatiomenetelmänä </w:t>
      </w:r>
      <w:proofErr w:type="spellStart"/>
      <w:r w:rsidRPr="00CF494C">
        <w:rPr>
          <w:i/>
          <w:iCs/>
        </w:rPr>
        <w:t>direct</w:t>
      </w:r>
      <w:proofErr w:type="spellEnd"/>
      <w:r w:rsidRPr="00CF494C">
        <w:rPr>
          <w:i/>
          <w:iCs/>
        </w:rPr>
        <w:t xml:space="preserve"> </w:t>
      </w:r>
      <w:proofErr w:type="spellStart"/>
      <w:r w:rsidRPr="00CF494C">
        <w:rPr>
          <w:i/>
          <w:iCs/>
        </w:rPr>
        <w:t>oblimin</w:t>
      </w:r>
      <w:proofErr w:type="spellEnd"/>
      <w:r w:rsidRPr="00CF494C">
        <w:rPr>
          <w:i/>
          <w:iCs/>
        </w:rPr>
        <w:t xml:space="preserve">. </w:t>
      </w:r>
      <w:r w:rsidRPr="00CF494C">
        <w:t>Yli .30 lataukset on vahvistettu. K = kään</w:t>
      </w:r>
      <w:r w:rsidR="00EF20B5" w:rsidRPr="00CF494C">
        <w:t>n</w:t>
      </w:r>
      <w:r w:rsidRPr="00CF494C">
        <w:t xml:space="preserve">etty </w:t>
      </w:r>
      <w:r w:rsidR="00472D71" w:rsidRPr="00CF494C">
        <w:t>muuttuja</w:t>
      </w:r>
      <w:r w:rsidRPr="00CF494C">
        <w:t xml:space="preserve">. </w:t>
      </w:r>
    </w:p>
    <w:p w14:paraId="44F855AB" w14:textId="390501AF" w:rsidR="005A4CD2" w:rsidRPr="00CF494C" w:rsidRDefault="005A4CD2" w:rsidP="005A4CD2">
      <w:pPr>
        <w:pStyle w:val="CommentText"/>
      </w:pPr>
      <w:r w:rsidRPr="00CF494C">
        <w:t xml:space="preserve">Taulukko on muokattu Räsänen ja Mattila (2021) pro gradu -tutkielmasta. </w:t>
      </w:r>
    </w:p>
    <w:p w14:paraId="1223C0FC" w14:textId="25772C67" w:rsidR="005A4CD2" w:rsidRPr="00CF494C" w:rsidRDefault="005A4CD2" w:rsidP="005A4CD2">
      <w:pPr>
        <w:pStyle w:val="Taulukoidenjakuvioidennumerointi"/>
        <w:rPr>
          <w:lang w:eastAsia="zh-CN"/>
        </w:rPr>
      </w:pPr>
      <w:r w:rsidRPr="00CF494C">
        <w:t xml:space="preserve">Taulukko </w:t>
      </w:r>
      <w:r w:rsidR="004F58C9" w:rsidRPr="00CF494C">
        <w:t>2</w:t>
      </w:r>
    </w:p>
    <w:p w14:paraId="00AF354E" w14:textId="33C7D163" w:rsidR="005A4CD2" w:rsidRPr="00CF494C" w:rsidRDefault="005A4CD2" w:rsidP="005A4CD2">
      <w:pPr>
        <w:pStyle w:val="Taulukoidenjakuvioidenotsikointi"/>
      </w:pPr>
      <w:r w:rsidRPr="00CF494C">
        <w:t>Keskiarvot (</w:t>
      </w:r>
      <w:r w:rsidR="001A45CD" w:rsidRPr="00CF494C">
        <w:rPr>
          <w:i w:val="0"/>
          <w:iCs/>
        </w:rPr>
        <w:t>KA</w:t>
      </w:r>
      <w:r w:rsidRPr="00CF494C">
        <w:t>), keskihajonnat (</w:t>
      </w:r>
      <w:r w:rsidR="001A45CD" w:rsidRPr="00CF494C">
        <w:rPr>
          <w:i w:val="0"/>
          <w:iCs/>
        </w:rPr>
        <w:t>KH</w:t>
      </w:r>
      <w:r w:rsidRPr="00CF494C">
        <w:t>) ja muuttujien väliset korrelaatiot (</w:t>
      </w:r>
      <w:r w:rsidRPr="00CF494C">
        <w:rPr>
          <w:i w:val="0"/>
          <w:iCs/>
        </w:rPr>
        <w:t>N</w:t>
      </w:r>
      <w:r w:rsidRPr="00CF494C">
        <w:t xml:space="preserve"> = 437)</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533"/>
        <w:gridCol w:w="855"/>
        <w:gridCol w:w="854"/>
        <w:gridCol w:w="854"/>
        <w:gridCol w:w="852"/>
        <w:gridCol w:w="852"/>
        <w:gridCol w:w="854"/>
        <w:gridCol w:w="850"/>
      </w:tblGrid>
      <w:tr w:rsidR="005A4CD2" w:rsidRPr="00CF494C" w14:paraId="59D42B01" w14:textId="77777777" w:rsidTr="005A4CD2">
        <w:trPr>
          <w:trHeight w:val="119"/>
        </w:trPr>
        <w:tc>
          <w:tcPr>
            <w:tcW w:w="1489" w:type="pct"/>
            <w:tcBorders>
              <w:top w:val="single" w:sz="4" w:space="0" w:color="auto"/>
              <w:left w:val="nil"/>
              <w:bottom w:val="single" w:sz="4" w:space="0" w:color="auto"/>
              <w:right w:val="nil"/>
            </w:tcBorders>
          </w:tcPr>
          <w:p w14:paraId="5C9C95D3" w14:textId="77777777" w:rsidR="005A4CD2" w:rsidRPr="00CF494C" w:rsidRDefault="005A4CD2" w:rsidP="005A4CD2">
            <w:pPr>
              <w:pStyle w:val="Taulukkoteksti"/>
            </w:pPr>
            <w:r w:rsidRPr="00CF494C">
              <w:t>Muuttuja</w:t>
            </w:r>
          </w:p>
        </w:tc>
        <w:tc>
          <w:tcPr>
            <w:tcW w:w="502" w:type="pct"/>
            <w:tcBorders>
              <w:top w:val="single" w:sz="4" w:space="0" w:color="auto"/>
              <w:left w:val="nil"/>
              <w:bottom w:val="single" w:sz="4" w:space="0" w:color="auto"/>
              <w:right w:val="nil"/>
            </w:tcBorders>
          </w:tcPr>
          <w:p w14:paraId="7E2CAB19" w14:textId="77777777" w:rsidR="005A4CD2" w:rsidRPr="00CF494C" w:rsidRDefault="005A4CD2" w:rsidP="005A4CD2">
            <w:pPr>
              <w:pStyle w:val="Taulukkoteksti"/>
              <w:rPr>
                <w:i/>
                <w:iCs/>
              </w:rPr>
            </w:pPr>
            <w:r w:rsidRPr="00CF494C">
              <w:rPr>
                <w:i/>
                <w:iCs/>
              </w:rPr>
              <w:t>n</w:t>
            </w:r>
          </w:p>
        </w:tc>
        <w:tc>
          <w:tcPr>
            <w:tcW w:w="502" w:type="pct"/>
            <w:tcBorders>
              <w:top w:val="single" w:sz="4" w:space="0" w:color="auto"/>
              <w:left w:val="nil"/>
              <w:bottom w:val="single" w:sz="4" w:space="0" w:color="auto"/>
              <w:right w:val="nil"/>
            </w:tcBorders>
          </w:tcPr>
          <w:p w14:paraId="12ACD585" w14:textId="07A0E35F" w:rsidR="005A4CD2" w:rsidRPr="00CF494C" w:rsidRDefault="000B4ECC" w:rsidP="005A4CD2">
            <w:pPr>
              <w:pStyle w:val="Taulukkoteksti"/>
              <w:rPr>
                <w:i/>
                <w:iCs/>
              </w:rPr>
            </w:pPr>
            <w:r w:rsidRPr="00CF494C">
              <w:rPr>
                <w:i/>
                <w:iCs/>
              </w:rPr>
              <w:t>KA</w:t>
            </w:r>
          </w:p>
        </w:tc>
        <w:tc>
          <w:tcPr>
            <w:tcW w:w="502" w:type="pct"/>
            <w:tcBorders>
              <w:top w:val="single" w:sz="4" w:space="0" w:color="auto"/>
              <w:left w:val="nil"/>
              <w:bottom w:val="single" w:sz="4" w:space="0" w:color="auto"/>
              <w:right w:val="nil"/>
            </w:tcBorders>
          </w:tcPr>
          <w:p w14:paraId="0B88177A" w14:textId="32C7B4A8" w:rsidR="005A4CD2" w:rsidRPr="00CF494C" w:rsidRDefault="000B4ECC" w:rsidP="005A4CD2">
            <w:pPr>
              <w:pStyle w:val="Taulukkoteksti"/>
              <w:rPr>
                <w:i/>
                <w:iCs/>
              </w:rPr>
            </w:pPr>
            <w:r w:rsidRPr="00CF494C">
              <w:rPr>
                <w:i/>
                <w:iCs/>
              </w:rPr>
              <w:t>KH</w:t>
            </w:r>
          </w:p>
        </w:tc>
        <w:tc>
          <w:tcPr>
            <w:tcW w:w="501" w:type="pct"/>
            <w:tcBorders>
              <w:top w:val="single" w:sz="4" w:space="0" w:color="auto"/>
              <w:left w:val="nil"/>
              <w:bottom w:val="single" w:sz="4" w:space="0" w:color="auto"/>
              <w:right w:val="nil"/>
            </w:tcBorders>
          </w:tcPr>
          <w:p w14:paraId="7EF953B8" w14:textId="77777777" w:rsidR="005A4CD2" w:rsidRPr="00CF494C" w:rsidRDefault="005A4CD2" w:rsidP="005A4CD2">
            <w:pPr>
              <w:pStyle w:val="Taulukkoteksti"/>
            </w:pPr>
            <w:r w:rsidRPr="00CF494C">
              <w:t>1</w:t>
            </w:r>
          </w:p>
        </w:tc>
        <w:tc>
          <w:tcPr>
            <w:tcW w:w="501" w:type="pct"/>
            <w:tcBorders>
              <w:left w:val="nil"/>
              <w:bottom w:val="single" w:sz="4" w:space="0" w:color="auto"/>
              <w:right w:val="nil"/>
            </w:tcBorders>
          </w:tcPr>
          <w:p w14:paraId="3E0DC716" w14:textId="77777777" w:rsidR="005A4CD2" w:rsidRPr="00CF494C" w:rsidRDefault="005A4CD2" w:rsidP="005A4CD2">
            <w:pPr>
              <w:pStyle w:val="Taulukkoteksti"/>
            </w:pPr>
            <w:r w:rsidRPr="00CF494C">
              <w:t>2</w:t>
            </w:r>
          </w:p>
        </w:tc>
        <w:tc>
          <w:tcPr>
            <w:tcW w:w="502" w:type="pct"/>
            <w:tcBorders>
              <w:left w:val="nil"/>
              <w:bottom w:val="single" w:sz="4" w:space="0" w:color="auto"/>
              <w:right w:val="nil"/>
            </w:tcBorders>
          </w:tcPr>
          <w:p w14:paraId="319B599B" w14:textId="77777777" w:rsidR="005A4CD2" w:rsidRPr="00CF494C" w:rsidRDefault="005A4CD2" w:rsidP="005A4CD2">
            <w:pPr>
              <w:pStyle w:val="Taulukkoteksti"/>
            </w:pPr>
            <w:r w:rsidRPr="00CF494C">
              <w:t>3</w:t>
            </w:r>
          </w:p>
        </w:tc>
        <w:tc>
          <w:tcPr>
            <w:tcW w:w="500" w:type="pct"/>
            <w:tcBorders>
              <w:left w:val="nil"/>
              <w:bottom w:val="single" w:sz="4" w:space="0" w:color="auto"/>
              <w:right w:val="nil"/>
            </w:tcBorders>
          </w:tcPr>
          <w:p w14:paraId="2FC95525" w14:textId="77777777" w:rsidR="005A4CD2" w:rsidRPr="00CF494C" w:rsidRDefault="005A4CD2" w:rsidP="005A4CD2">
            <w:pPr>
              <w:pStyle w:val="Taulukkoteksti"/>
            </w:pPr>
            <w:r w:rsidRPr="00CF494C">
              <w:t>4</w:t>
            </w:r>
          </w:p>
        </w:tc>
      </w:tr>
      <w:tr w:rsidR="005A4CD2" w:rsidRPr="00CF494C" w14:paraId="5B10A8C8" w14:textId="77777777" w:rsidTr="005A4CD2">
        <w:trPr>
          <w:trHeight w:val="117"/>
        </w:trPr>
        <w:tc>
          <w:tcPr>
            <w:tcW w:w="1489" w:type="pct"/>
            <w:tcBorders>
              <w:top w:val="single" w:sz="4" w:space="0" w:color="auto"/>
              <w:left w:val="nil"/>
              <w:bottom w:val="nil"/>
              <w:right w:val="nil"/>
            </w:tcBorders>
          </w:tcPr>
          <w:p w14:paraId="3B82B8E7" w14:textId="77777777" w:rsidR="005A4CD2" w:rsidRPr="00CF494C" w:rsidRDefault="005A4CD2" w:rsidP="005A4CD2">
            <w:pPr>
              <w:pStyle w:val="Taulukkoteksti"/>
            </w:pPr>
            <w:r w:rsidRPr="00CF494C">
              <w:t>1. Työkokemus (luokiteltu)</w:t>
            </w:r>
          </w:p>
        </w:tc>
        <w:tc>
          <w:tcPr>
            <w:tcW w:w="502" w:type="pct"/>
            <w:tcBorders>
              <w:top w:val="single" w:sz="4" w:space="0" w:color="auto"/>
              <w:left w:val="nil"/>
              <w:bottom w:val="nil"/>
              <w:right w:val="nil"/>
            </w:tcBorders>
          </w:tcPr>
          <w:p w14:paraId="20FC5335" w14:textId="77777777" w:rsidR="005A4CD2" w:rsidRPr="00CF494C" w:rsidRDefault="005A4CD2" w:rsidP="005A4CD2">
            <w:pPr>
              <w:pStyle w:val="Taulukkoteksti"/>
            </w:pPr>
            <w:r w:rsidRPr="00CF494C">
              <w:t>431</w:t>
            </w:r>
          </w:p>
        </w:tc>
        <w:tc>
          <w:tcPr>
            <w:tcW w:w="502" w:type="pct"/>
            <w:tcBorders>
              <w:top w:val="single" w:sz="4" w:space="0" w:color="auto"/>
              <w:left w:val="nil"/>
              <w:bottom w:val="nil"/>
              <w:right w:val="nil"/>
            </w:tcBorders>
          </w:tcPr>
          <w:p w14:paraId="0B10D134" w14:textId="77777777" w:rsidR="005A4CD2" w:rsidRPr="00CF494C" w:rsidRDefault="005A4CD2" w:rsidP="005A4CD2">
            <w:pPr>
              <w:pStyle w:val="Taulukkoteksti"/>
            </w:pPr>
            <w:r w:rsidRPr="00CF494C">
              <w:t>4.82</w:t>
            </w:r>
          </w:p>
        </w:tc>
        <w:tc>
          <w:tcPr>
            <w:tcW w:w="502" w:type="pct"/>
            <w:tcBorders>
              <w:top w:val="single" w:sz="4" w:space="0" w:color="auto"/>
              <w:left w:val="nil"/>
              <w:bottom w:val="nil"/>
              <w:right w:val="nil"/>
            </w:tcBorders>
          </w:tcPr>
          <w:p w14:paraId="1F366D2B" w14:textId="77777777" w:rsidR="005A4CD2" w:rsidRPr="00CF494C" w:rsidRDefault="005A4CD2" w:rsidP="005A4CD2">
            <w:pPr>
              <w:pStyle w:val="Taulukkoteksti"/>
            </w:pPr>
            <w:r w:rsidRPr="00CF494C">
              <w:t>1.35</w:t>
            </w:r>
          </w:p>
        </w:tc>
        <w:tc>
          <w:tcPr>
            <w:tcW w:w="501" w:type="pct"/>
            <w:tcBorders>
              <w:top w:val="single" w:sz="4" w:space="0" w:color="auto"/>
              <w:left w:val="nil"/>
              <w:bottom w:val="nil"/>
              <w:right w:val="nil"/>
            </w:tcBorders>
            <w:vAlign w:val="center"/>
          </w:tcPr>
          <w:p w14:paraId="0606C3B8" w14:textId="77777777" w:rsidR="005A4CD2" w:rsidRPr="00CF494C" w:rsidRDefault="005A4CD2" w:rsidP="005A4CD2">
            <w:pPr>
              <w:pStyle w:val="Taulukkoteksti"/>
            </w:pPr>
            <w:r w:rsidRPr="00CF494C">
              <w:t>–</w:t>
            </w:r>
          </w:p>
        </w:tc>
        <w:tc>
          <w:tcPr>
            <w:tcW w:w="501" w:type="pct"/>
            <w:tcBorders>
              <w:left w:val="nil"/>
              <w:bottom w:val="nil"/>
              <w:right w:val="nil"/>
            </w:tcBorders>
            <w:vAlign w:val="center"/>
          </w:tcPr>
          <w:p w14:paraId="4C8F2D0E" w14:textId="77777777" w:rsidR="005A4CD2" w:rsidRPr="00CF494C" w:rsidRDefault="005A4CD2" w:rsidP="005A4CD2">
            <w:pPr>
              <w:pStyle w:val="Taulukkoteksti"/>
            </w:pPr>
          </w:p>
        </w:tc>
        <w:tc>
          <w:tcPr>
            <w:tcW w:w="502" w:type="pct"/>
            <w:tcBorders>
              <w:left w:val="nil"/>
              <w:bottom w:val="nil"/>
              <w:right w:val="nil"/>
            </w:tcBorders>
            <w:vAlign w:val="center"/>
          </w:tcPr>
          <w:p w14:paraId="2BC0494E" w14:textId="77777777" w:rsidR="005A4CD2" w:rsidRPr="00CF494C" w:rsidRDefault="005A4CD2" w:rsidP="005A4CD2">
            <w:pPr>
              <w:pStyle w:val="Taulukkoteksti"/>
            </w:pPr>
          </w:p>
        </w:tc>
        <w:tc>
          <w:tcPr>
            <w:tcW w:w="500" w:type="pct"/>
            <w:tcBorders>
              <w:left w:val="nil"/>
              <w:bottom w:val="nil"/>
              <w:right w:val="nil"/>
            </w:tcBorders>
            <w:vAlign w:val="center"/>
          </w:tcPr>
          <w:p w14:paraId="0AC8F94D" w14:textId="77777777" w:rsidR="005A4CD2" w:rsidRPr="00CF494C" w:rsidRDefault="005A4CD2" w:rsidP="005A4CD2">
            <w:pPr>
              <w:pStyle w:val="Taulukkoteksti"/>
            </w:pPr>
          </w:p>
        </w:tc>
      </w:tr>
      <w:tr w:rsidR="005A4CD2" w:rsidRPr="00CF494C" w14:paraId="453CA38F" w14:textId="77777777" w:rsidTr="005A4CD2">
        <w:trPr>
          <w:trHeight w:val="117"/>
        </w:trPr>
        <w:tc>
          <w:tcPr>
            <w:tcW w:w="1489" w:type="pct"/>
            <w:tcBorders>
              <w:top w:val="nil"/>
              <w:left w:val="nil"/>
              <w:bottom w:val="nil"/>
              <w:right w:val="nil"/>
            </w:tcBorders>
          </w:tcPr>
          <w:p w14:paraId="2927E822" w14:textId="77777777" w:rsidR="005A4CD2" w:rsidRPr="00CF494C" w:rsidRDefault="005A4CD2" w:rsidP="005A4CD2">
            <w:pPr>
              <w:pStyle w:val="Taulukkoteksti"/>
            </w:pPr>
            <w:r w:rsidRPr="00CF494C">
              <w:t>2. Autonomia</w:t>
            </w:r>
          </w:p>
        </w:tc>
        <w:tc>
          <w:tcPr>
            <w:tcW w:w="502" w:type="pct"/>
            <w:tcBorders>
              <w:top w:val="nil"/>
              <w:left w:val="nil"/>
              <w:bottom w:val="nil"/>
              <w:right w:val="nil"/>
            </w:tcBorders>
          </w:tcPr>
          <w:p w14:paraId="7B013445" w14:textId="77777777" w:rsidR="005A4CD2" w:rsidRPr="00CF494C" w:rsidRDefault="005A4CD2" w:rsidP="005A4CD2">
            <w:pPr>
              <w:pStyle w:val="Taulukkoteksti"/>
            </w:pPr>
            <w:r w:rsidRPr="00CF494C">
              <w:t>434</w:t>
            </w:r>
          </w:p>
        </w:tc>
        <w:tc>
          <w:tcPr>
            <w:tcW w:w="502" w:type="pct"/>
            <w:tcBorders>
              <w:top w:val="nil"/>
              <w:left w:val="nil"/>
              <w:bottom w:val="nil"/>
              <w:right w:val="nil"/>
            </w:tcBorders>
          </w:tcPr>
          <w:p w14:paraId="783F25B0" w14:textId="77777777" w:rsidR="005A4CD2" w:rsidRPr="00CF494C" w:rsidRDefault="005A4CD2" w:rsidP="005A4CD2">
            <w:pPr>
              <w:pStyle w:val="Taulukkoteksti"/>
            </w:pPr>
            <w:r w:rsidRPr="00CF494C">
              <w:t>3.82</w:t>
            </w:r>
          </w:p>
        </w:tc>
        <w:tc>
          <w:tcPr>
            <w:tcW w:w="502" w:type="pct"/>
            <w:tcBorders>
              <w:top w:val="nil"/>
              <w:left w:val="nil"/>
              <w:bottom w:val="nil"/>
              <w:right w:val="nil"/>
            </w:tcBorders>
          </w:tcPr>
          <w:p w14:paraId="2995BD10" w14:textId="77777777" w:rsidR="005A4CD2" w:rsidRPr="00CF494C" w:rsidRDefault="005A4CD2" w:rsidP="005A4CD2">
            <w:pPr>
              <w:pStyle w:val="Taulukkoteksti"/>
            </w:pPr>
            <w:r w:rsidRPr="00CF494C">
              <w:t>0.64</w:t>
            </w:r>
          </w:p>
        </w:tc>
        <w:tc>
          <w:tcPr>
            <w:tcW w:w="501" w:type="pct"/>
            <w:tcBorders>
              <w:top w:val="nil"/>
              <w:left w:val="nil"/>
              <w:bottom w:val="nil"/>
              <w:right w:val="nil"/>
            </w:tcBorders>
            <w:vAlign w:val="center"/>
          </w:tcPr>
          <w:p w14:paraId="7082C67B" w14:textId="77777777" w:rsidR="005A4CD2" w:rsidRPr="00CF494C" w:rsidRDefault="005A4CD2" w:rsidP="005A4CD2">
            <w:pPr>
              <w:pStyle w:val="Taulukkoteksti"/>
            </w:pPr>
            <w:r w:rsidRPr="00CF494C">
              <w:t>.03</w:t>
            </w:r>
          </w:p>
        </w:tc>
        <w:tc>
          <w:tcPr>
            <w:tcW w:w="501" w:type="pct"/>
            <w:tcBorders>
              <w:top w:val="nil"/>
              <w:left w:val="nil"/>
              <w:bottom w:val="nil"/>
              <w:right w:val="nil"/>
            </w:tcBorders>
            <w:vAlign w:val="center"/>
          </w:tcPr>
          <w:p w14:paraId="64055B4F" w14:textId="77777777" w:rsidR="005A4CD2" w:rsidRPr="00CF494C" w:rsidRDefault="005A4CD2" w:rsidP="005A4CD2">
            <w:pPr>
              <w:pStyle w:val="Taulukkoteksti"/>
            </w:pPr>
            <w:r w:rsidRPr="00CF494C">
              <w:t>–</w:t>
            </w:r>
          </w:p>
        </w:tc>
        <w:tc>
          <w:tcPr>
            <w:tcW w:w="502" w:type="pct"/>
            <w:tcBorders>
              <w:top w:val="nil"/>
              <w:left w:val="nil"/>
              <w:bottom w:val="nil"/>
              <w:right w:val="nil"/>
            </w:tcBorders>
            <w:vAlign w:val="center"/>
          </w:tcPr>
          <w:p w14:paraId="3C8CE501" w14:textId="77777777" w:rsidR="005A4CD2" w:rsidRPr="00CF494C" w:rsidRDefault="005A4CD2" w:rsidP="005A4CD2">
            <w:pPr>
              <w:pStyle w:val="Taulukkoteksti"/>
            </w:pPr>
          </w:p>
        </w:tc>
        <w:tc>
          <w:tcPr>
            <w:tcW w:w="500" w:type="pct"/>
            <w:tcBorders>
              <w:top w:val="nil"/>
              <w:left w:val="nil"/>
              <w:bottom w:val="nil"/>
              <w:right w:val="nil"/>
            </w:tcBorders>
            <w:vAlign w:val="center"/>
          </w:tcPr>
          <w:p w14:paraId="043A2225" w14:textId="77777777" w:rsidR="005A4CD2" w:rsidRPr="00CF494C" w:rsidRDefault="005A4CD2" w:rsidP="005A4CD2">
            <w:pPr>
              <w:pStyle w:val="Taulukkoteksti"/>
            </w:pPr>
          </w:p>
        </w:tc>
      </w:tr>
      <w:tr w:rsidR="005A4CD2" w:rsidRPr="00CF494C" w14:paraId="70C4F301" w14:textId="77777777" w:rsidTr="005A4CD2">
        <w:trPr>
          <w:trHeight w:val="117"/>
        </w:trPr>
        <w:tc>
          <w:tcPr>
            <w:tcW w:w="1489" w:type="pct"/>
            <w:tcBorders>
              <w:top w:val="nil"/>
              <w:left w:val="nil"/>
              <w:bottom w:val="nil"/>
              <w:right w:val="nil"/>
            </w:tcBorders>
          </w:tcPr>
          <w:p w14:paraId="425B6EAE" w14:textId="77777777" w:rsidR="005A4CD2" w:rsidRPr="00CF494C" w:rsidRDefault="005A4CD2" w:rsidP="005A4CD2">
            <w:pPr>
              <w:pStyle w:val="Taulukkoteksti"/>
            </w:pPr>
            <w:r w:rsidRPr="00CF494C">
              <w:t>3. Yhteenkuuluvuus</w:t>
            </w:r>
          </w:p>
        </w:tc>
        <w:tc>
          <w:tcPr>
            <w:tcW w:w="502" w:type="pct"/>
            <w:tcBorders>
              <w:top w:val="nil"/>
              <w:left w:val="nil"/>
              <w:bottom w:val="nil"/>
              <w:right w:val="nil"/>
            </w:tcBorders>
          </w:tcPr>
          <w:p w14:paraId="48B1D8DC" w14:textId="77777777" w:rsidR="005A4CD2" w:rsidRPr="00CF494C" w:rsidRDefault="005A4CD2" w:rsidP="005A4CD2">
            <w:pPr>
              <w:pStyle w:val="Taulukkoteksti"/>
            </w:pPr>
            <w:r w:rsidRPr="00CF494C">
              <w:t>434</w:t>
            </w:r>
          </w:p>
        </w:tc>
        <w:tc>
          <w:tcPr>
            <w:tcW w:w="502" w:type="pct"/>
            <w:tcBorders>
              <w:top w:val="nil"/>
              <w:left w:val="nil"/>
              <w:bottom w:val="nil"/>
              <w:right w:val="nil"/>
            </w:tcBorders>
          </w:tcPr>
          <w:p w14:paraId="69D94CFB" w14:textId="77777777" w:rsidR="005A4CD2" w:rsidRPr="00CF494C" w:rsidRDefault="005A4CD2" w:rsidP="005A4CD2">
            <w:pPr>
              <w:pStyle w:val="Taulukkoteksti"/>
            </w:pPr>
            <w:r w:rsidRPr="00CF494C">
              <w:t>4.14</w:t>
            </w:r>
          </w:p>
        </w:tc>
        <w:tc>
          <w:tcPr>
            <w:tcW w:w="502" w:type="pct"/>
            <w:tcBorders>
              <w:top w:val="nil"/>
              <w:left w:val="nil"/>
              <w:bottom w:val="nil"/>
              <w:right w:val="nil"/>
            </w:tcBorders>
          </w:tcPr>
          <w:p w14:paraId="506B29F3" w14:textId="77777777" w:rsidR="005A4CD2" w:rsidRPr="00CF494C" w:rsidRDefault="005A4CD2" w:rsidP="005A4CD2">
            <w:pPr>
              <w:pStyle w:val="Taulukkoteksti"/>
            </w:pPr>
            <w:r w:rsidRPr="00CF494C">
              <w:t>0.65</w:t>
            </w:r>
          </w:p>
        </w:tc>
        <w:tc>
          <w:tcPr>
            <w:tcW w:w="501" w:type="pct"/>
            <w:tcBorders>
              <w:top w:val="nil"/>
              <w:left w:val="nil"/>
              <w:bottom w:val="nil"/>
              <w:right w:val="nil"/>
            </w:tcBorders>
            <w:vAlign w:val="center"/>
          </w:tcPr>
          <w:p w14:paraId="3A353747" w14:textId="77777777" w:rsidR="005A4CD2" w:rsidRPr="00CF494C" w:rsidRDefault="005A4CD2" w:rsidP="005A4CD2">
            <w:pPr>
              <w:pStyle w:val="Taulukkoteksti"/>
            </w:pPr>
            <w:r w:rsidRPr="00CF494C">
              <w:t>.12*</w:t>
            </w:r>
          </w:p>
        </w:tc>
        <w:tc>
          <w:tcPr>
            <w:tcW w:w="501" w:type="pct"/>
            <w:tcBorders>
              <w:top w:val="nil"/>
              <w:left w:val="nil"/>
              <w:bottom w:val="nil"/>
              <w:right w:val="nil"/>
            </w:tcBorders>
            <w:vAlign w:val="center"/>
          </w:tcPr>
          <w:p w14:paraId="26967D21" w14:textId="77777777" w:rsidR="005A4CD2" w:rsidRPr="00CF494C" w:rsidRDefault="005A4CD2" w:rsidP="005A4CD2">
            <w:pPr>
              <w:pStyle w:val="Taulukkoteksti"/>
            </w:pPr>
            <w:r w:rsidRPr="00CF494C">
              <w:t>.53***</w:t>
            </w:r>
          </w:p>
        </w:tc>
        <w:tc>
          <w:tcPr>
            <w:tcW w:w="502" w:type="pct"/>
            <w:tcBorders>
              <w:top w:val="nil"/>
              <w:left w:val="nil"/>
              <w:bottom w:val="nil"/>
              <w:right w:val="nil"/>
            </w:tcBorders>
            <w:vAlign w:val="center"/>
          </w:tcPr>
          <w:p w14:paraId="764B28C3" w14:textId="77777777" w:rsidR="005A4CD2" w:rsidRPr="00CF494C" w:rsidRDefault="005A4CD2" w:rsidP="005A4CD2">
            <w:pPr>
              <w:pStyle w:val="Taulukkoteksti"/>
            </w:pPr>
            <w:r w:rsidRPr="00CF494C">
              <w:t>–</w:t>
            </w:r>
          </w:p>
        </w:tc>
        <w:tc>
          <w:tcPr>
            <w:tcW w:w="500" w:type="pct"/>
            <w:tcBorders>
              <w:top w:val="nil"/>
              <w:left w:val="nil"/>
              <w:bottom w:val="nil"/>
              <w:right w:val="nil"/>
            </w:tcBorders>
            <w:vAlign w:val="center"/>
          </w:tcPr>
          <w:p w14:paraId="3C67AF82" w14:textId="77777777" w:rsidR="005A4CD2" w:rsidRPr="00CF494C" w:rsidRDefault="005A4CD2" w:rsidP="005A4CD2">
            <w:pPr>
              <w:pStyle w:val="Taulukkoteksti"/>
            </w:pPr>
          </w:p>
        </w:tc>
      </w:tr>
      <w:tr w:rsidR="005A4CD2" w:rsidRPr="00CF494C" w14:paraId="69E91A33" w14:textId="77777777" w:rsidTr="005A4CD2">
        <w:trPr>
          <w:trHeight w:val="117"/>
        </w:trPr>
        <w:tc>
          <w:tcPr>
            <w:tcW w:w="1489" w:type="pct"/>
            <w:tcBorders>
              <w:top w:val="nil"/>
              <w:left w:val="nil"/>
              <w:right w:val="nil"/>
            </w:tcBorders>
          </w:tcPr>
          <w:p w14:paraId="4EAB52F7" w14:textId="77777777" w:rsidR="005A4CD2" w:rsidRPr="00CF494C" w:rsidRDefault="005A4CD2" w:rsidP="005A4CD2">
            <w:pPr>
              <w:pStyle w:val="Taulukkoteksti"/>
            </w:pPr>
            <w:r w:rsidRPr="00CF494C">
              <w:t>4. Kyvykkyys</w:t>
            </w:r>
          </w:p>
        </w:tc>
        <w:tc>
          <w:tcPr>
            <w:tcW w:w="502" w:type="pct"/>
            <w:tcBorders>
              <w:top w:val="nil"/>
              <w:left w:val="nil"/>
              <w:right w:val="nil"/>
            </w:tcBorders>
          </w:tcPr>
          <w:p w14:paraId="1D9AB343" w14:textId="77777777" w:rsidR="005A4CD2" w:rsidRPr="00CF494C" w:rsidRDefault="005A4CD2" w:rsidP="005A4CD2">
            <w:pPr>
              <w:pStyle w:val="Taulukkoteksti"/>
            </w:pPr>
            <w:r w:rsidRPr="00CF494C">
              <w:t>434</w:t>
            </w:r>
          </w:p>
        </w:tc>
        <w:tc>
          <w:tcPr>
            <w:tcW w:w="502" w:type="pct"/>
            <w:tcBorders>
              <w:top w:val="nil"/>
              <w:left w:val="nil"/>
              <w:right w:val="nil"/>
            </w:tcBorders>
          </w:tcPr>
          <w:p w14:paraId="52DBC989" w14:textId="77777777" w:rsidR="005A4CD2" w:rsidRPr="00CF494C" w:rsidRDefault="005A4CD2" w:rsidP="005A4CD2">
            <w:pPr>
              <w:pStyle w:val="Taulukkoteksti"/>
            </w:pPr>
            <w:r w:rsidRPr="00CF494C">
              <w:t>4.16</w:t>
            </w:r>
          </w:p>
        </w:tc>
        <w:tc>
          <w:tcPr>
            <w:tcW w:w="502" w:type="pct"/>
            <w:tcBorders>
              <w:top w:val="nil"/>
              <w:left w:val="nil"/>
              <w:right w:val="nil"/>
            </w:tcBorders>
          </w:tcPr>
          <w:p w14:paraId="54CF6F73" w14:textId="77777777" w:rsidR="005A4CD2" w:rsidRPr="00CF494C" w:rsidRDefault="005A4CD2" w:rsidP="005A4CD2">
            <w:pPr>
              <w:pStyle w:val="Taulukkoteksti"/>
            </w:pPr>
            <w:r w:rsidRPr="00CF494C">
              <w:t>0.77</w:t>
            </w:r>
          </w:p>
        </w:tc>
        <w:tc>
          <w:tcPr>
            <w:tcW w:w="501" w:type="pct"/>
            <w:tcBorders>
              <w:top w:val="nil"/>
              <w:left w:val="nil"/>
              <w:right w:val="nil"/>
            </w:tcBorders>
            <w:vAlign w:val="center"/>
          </w:tcPr>
          <w:p w14:paraId="34F37116" w14:textId="77777777" w:rsidR="005A4CD2" w:rsidRPr="00CF494C" w:rsidRDefault="005A4CD2" w:rsidP="005A4CD2">
            <w:pPr>
              <w:pStyle w:val="Taulukkoteksti"/>
            </w:pPr>
            <w:r w:rsidRPr="00CF494C">
              <w:t>.05</w:t>
            </w:r>
          </w:p>
        </w:tc>
        <w:tc>
          <w:tcPr>
            <w:tcW w:w="501" w:type="pct"/>
            <w:tcBorders>
              <w:top w:val="nil"/>
              <w:left w:val="nil"/>
              <w:right w:val="nil"/>
            </w:tcBorders>
            <w:vAlign w:val="center"/>
          </w:tcPr>
          <w:p w14:paraId="7A461874" w14:textId="77777777" w:rsidR="005A4CD2" w:rsidRPr="00CF494C" w:rsidRDefault="005A4CD2" w:rsidP="005A4CD2">
            <w:pPr>
              <w:pStyle w:val="Taulukkoteksti"/>
            </w:pPr>
            <w:r w:rsidRPr="00CF494C">
              <w:t>.42***</w:t>
            </w:r>
          </w:p>
        </w:tc>
        <w:tc>
          <w:tcPr>
            <w:tcW w:w="502" w:type="pct"/>
            <w:tcBorders>
              <w:top w:val="nil"/>
              <w:left w:val="nil"/>
              <w:right w:val="nil"/>
            </w:tcBorders>
            <w:vAlign w:val="center"/>
          </w:tcPr>
          <w:p w14:paraId="6E251492" w14:textId="77777777" w:rsidR="005A4CD2" w:rsidRPr="00CF494C" w:rsidRDefault="005A4CD2" w:rsidP="005A4CD2">
            <w:pPr>
              <w:pStyle w:val="Taulukkoteksti"/>
            </w:pPr>
            <w:r w:rsidRPr="00CF494C">
              <w:t>.35***</w:t>
            </w:r>
          </w:p>
        </w:tc>
        <w:tc>
          <w:tcPr>
            <w:tcW w:w="500" w:type="pct"/>
            <w:tcBorders>
              <w:top w:val="nil"/>
              <w:left w:val="nil"/>
              <w:right w:val="nil"/>
            </w:tcBorders>
            <w:vAlign w:val="center"/>
          </w:tcPr>
          <w:p w14:paraId="1F931DC0" w14:textId="77777777" w:rsidR="005A4CD2" w:rsidRPr="00CF494C" w:rsidRDefault="005A4CD2" w:rsidP="005A4CD2">
            <w:pPr>
              <w:pStyle w:val="Taulukkoteksti"/>
            </w:pPr>
            <w:r w:rsidRPr="00CF494C">
              <w:t>–</w:t>
            </w:r>
          </w:p>
        </w:tc>
      </w:tr>
    </w:tbl>
    <w:p w14:paraId="1EA9D79F" w14:textId="13A5A96E" w:rsidR="005A4CD2" w:rsidRPr="00D5615E" w:rsidRDefault="005A4CD2" w:rsidP="005A4CD2">
      <w:pPr>
        <w:pStyle w:val="Leipteksti1"/>
        <w:ind w:firstLine="0"/>
        <w:rPr>
          <w:rFonts w:cs="Arial"/>
          <w:color w:val="000000"/>
          <w:sz w:val="20"/>
          <w:szCs w:val="20"/>
        </w:rPr>
      </w:pPr>
      <w:r w:rsidRPr="00CF494C">
        <w:rPr>
          <w:rFonts w:ascii="Arial" w:hAnsi="Arial" w:cs="Arial"/>
          <w:color w:val="000000"/>
          <w:sz w:val="22"/>
        </w:rPr>
        <w:t xml:space="preserve">* </w:t>
      </w:r>
      <w:r w:rsidRPr="00CF494C">
        <w:rPr>
          <w:rFonts w:cs="Arial"/>
          <w:i/>
          <w:color w:val="000000"/>
          <w:sz w:val="20"/>
          <w:szCs w:val="20"/>
        </w:rPr>
        <w:t xml:space="preserve">p </w:t>
      </w:r>
      <w:r w:rsidRPr="00CF494C">
        <w:rPr>
          <w:rFonts w:cs="Arial"/>
          <w:color w:val="000000"/>
          <w:sz w:val="20"/>
          <w:szCs w:val="20"/>
        </w:rPr>
        <w:t>&lt; .05</w:t>
      </w:r>
      <w:r w:rsidRPr="00CF494C">
        <w:rPr>
          <w:rFonts w:cs="Arial"/>
          <w:i/>
          <w:color w:val="000000"/>
          <w:sz w:val="20"/>
          <w:szCs w:val="20"/>
        </w:rPr>
        <w:t>,</w:t>
      </w:r>
      <w:r w:rsidRPr="00CF494C">
        <w:rPr>
          <w:rFonts w:cs="Arial"/>
          <w:color w:val="000000"/>
          <w:sz w:val="20"/>
          <w:szCs w:val="20"/>
        </w:rPr>
        <w:t xml:space="preserve"> *</w:t>
      </w:r>
      <w:r w:rsidRPr="00CF494C">
        <w:rPr>
          <w:rFonts w:cs="Arial"/>
          <w:b/>
          <w:color w:val="000000"/>
          <w:sz w:val="20"/>
          <w:szCs w:val="20"/>
        </w:rPr>
        <w:t>*</w:t>
      </w:r>
      <w:r w:rsidRPr="00CF494C">
        <w:rPr>
          <w:rFonts w:cs="Arial"/>
          <w:color w:val="000000"/>
          <w:sz w:val="20"/>
          <w:szCs w:val="20"/>
        </w:rPr>
        <w:t>*</w:t>
      </w:r>
      <w:r w:rsidRPr="00CF494C">
        <w:rPr>
          <w:rFonts w:cs="Arial"/>
          <w:i/>
          <w:color w:val="000000"/>
          <w:sz w:val="20"/>
          <w:szCs w:val="20"/>
        </w:rPr>
        <w:t xml:space="preserve"> p</w:t>
      </w:r>
      <w:r w:rsidRPr="00CF494C">
        <w:rPr>
          <w:rFonts w:cs="Arial"/>
          <w:color w:val="000000"/>
          <w:sz w:val="20"/>
          <w:szCs w:val="20"/>
        </w:rPr>
        <w:t xml:space="preserve"> &lt;</w:t>
      </w:r>
      <w:r w:rsidRPr="00CF494C">
        <w:rPr>
          <w:color w:val="000000"/>
          <w:sz w:val="20"/>
          <w:szCs w:val="20"/>
        </w:rPr>
        <w:t>.</w:t>
      </w:r>
      <w:r w:rsidRPr="00CF494C">
        <w:rPr>
          <w:rFonts w:cs="Arial"/>
          <w:color w:val="000000"/>
          <w:sz w:val="20"/>
          <w:szCs w:val="20"/>
        </w:rPr>
        <w:t>001</w:t>
      </w:r>
      <w:r w:rsidR="00B96B64" w:rsidRPr="00CF494C">
        <w:rPr>
          <w:rFonts w:cs="Arial"/>
          <w:color w:val="000000"/>
          <w:sz w:val="20"/>
          <w:szCs w:val="20"/>
        </w:rPr>
        <w:t xml:space="preserve">; </w:t>
      </w:r>
      <w:r w:rsidR="00B96B64" w:rsidRPr="00CF494C">
        <w:rPr>
          <w:rFonts w:cs="Arial"/>
          <w:i/>
          <w:iCs/>
          <w:color w:val="000000"/>
          <w:sz w:val="20"/>
          <w:szCs w:val="20"/>
        </w:rPr>
        <w:t>n</w:t>
      </w:r>
      <w:r w:rsidR="00B96B64" w:rsidRPr="00CF494C">
        <w:rPr>
          <w:rFonts w:cs="Arial"/>
          <w:color w:val="000000"/>
          <w:sz w:val="20"/>
          <w:szCs w:val="20"/>
        </w:rPr>
        <w:t xml:space="preserve"> = vastaajien määrä</w:t>
      </w:r>
    </w:p>
    <w:p w14:paraId="74C1AC20" w14:textId="5F7C3606" w:rsidR="005A4CD2" w:rsidRPr="00CF494C" w:rsidRDefault="005A4CD2" w:rsidP="005A4CD2">
      <w:pPr>
        <w:pStyle w:val="Taulukoidenjakuvioidennumerointi"/>
        <w:rPr>
          <w:lang w:eastAsia="zh-CN"/>
        </w:rPr>
      </w:pPr>
      <w:r w:rsidRPr="00CF494C">
        <w:lastRenderedPageBreak/>
        <w:t xml:space="preserve">Taulukko </w:t>
      </w:r>
      <w:r w:rsidR="004F58C9" w:rsidRPr="00CF494C">
        <w:t>3</w:t>
      </w:r>
    </w:p>
    <w:p w14:paraId="44F53EC3" w14:textId="2FB4A527" w:rsidR="005A4CD2" w:rsidRPr="00CF494C" w:rsidRDefault="005A4CD2" w:rsidP="005A4CD2">
      <w:pPr>
        <w:pStyle w:val="Taulukoidenjakuvioidenotsikointi"/>
      </w:pPr>
      <w:r w:rsidRPr="00CF494C">
        <w:t>Miesten (</w:t>
      </w:r>
      <w:r w:rsidRPr="00CF494C">
        <w:rPr>
          <w:i w:val="0"/>
          <w:iCs/>
        </w:rPr>
        <w:t>n</w:t>
      </w:r>
      <w:r w:rsidRPr="00CF494C">
        <w:t xml:space="preserve"> = 84) ja naisten (</w:t>
      </w:r>
      <w:r w:rsidRPr="00CF494C">
        <w:rPr>
          <w:i w:val="0"/>
          <w:iCs/>
        </w:rPr>
        <w:t>n</w:t>
      </w:r>
      <w:r w:rsidRPr="00CF494C">
        <w:t xml:space="preserve"> = 342) väliset erot muuttujissa </w:t>
      </w:r>
      <w:r w:rsidR="00F32A68" w:rsidRPr="00CF494C">
        <w:t xml:space="preserve">riippumattomien otosten </w:t>
      </w:r>
      <w:r w:rsidRPr="00CF494C">
        <w:rPr>
          <w:i w:val="0"/>
          <w:iCs/>
        </w:rPr>
        <w:t>t</w:t>
      </w:r>
      <w:r w:rsidRPr="00CF494C">
        <w:t>-testi</w:t>
      </w:r>
      <w:r w:rsidR="00F32A68" w:rsidRPr="00CF494C">
        <w:t>llä</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532"/>
        <w:gridCol w:w="852"/>
        <w:gridCol w:w="852"/>
        <w:gridCol w:w="854"/>
        <w:gridCol w:w="852"/>
        <w:gridCol w:w="854"/>
        <w:gridCol w:w="854"/>
        <w:gridCol w:w="854"/>
      </w:tblGrid>
      <w:tr w:rsidR="005A4CD2" w:rsidRPr="00CF494C" w14:paraId="637A6D43" w14:textId="77777777" w:rsidTr="005A4CD2">
        <w:trPr>
          <w:trHeight w:val="119"/>
        </w:trPr>
        <w:tc>
          <w:tcPr>
            <w:tcW w:w="1489" w:type="pct"/>
            <w:tcBorders>
              <w:top w:val="single" w:sz="4" w:space="0" w:color="auto"/>
              <w:left w:val="nil"/>
              <w:bottom w:val="single" w:sz="4" w:space="0" w:color="auto"/>
              <w:right w:val="nil"/>
            </w:tcBorders>
          </w:tcPr>
          <w:p w14:paraId="0F75917D" w14:textId="77777777" w:rsidR="005A4CD2" w:rsidRPr="00CF494C" w:rsidRDefault="005A4CD2" w:rsidP="005A4CD2">
            <w:pPr>
              <w:pStyle w:val="Taulukkoteksti"/>
            </w:pPr>
          </w:p>
        </w:tc>
        <w:tc>
          <w:tcPr>
            <w:tcW w:w="501" w:type="pct"/>
            <w:tcBorders>
              <w:top w:val="single" w:sz="4" w:space="0" w:color="auto"/>
              <w:left w:val="nil"/>
              <w:bottom w:val="single" w:sz="4" w:space="0" w:color="auto"/>
              <w:right w:val="nil"/>
            </w:tcBorders>
          </w:tcPr>
          <w:p w14:paraId="2C5B294D" w14:textId="77777777" w:rsidR="005A4CD2" w:rsidRPr="00CF494C" w:rsidRDefault="005A4CD2" w:rsidP="005A4CD2">
            <w:pPr>
              <w:pStyle w:val="Taulukkoteksti"/>
              <w:rPr>
                <w:lang w:val="en-US"/>
              </w:rPr>
            </w:pPr>
            <w:proofErr w:type="spellStart"/>
            <w:r w:rsidRPr="00CF494C">
              <w:rPr>
                <w:lang w:val="en-US"/>
              </w:rPr>
              <w:t>Naiset</w:t>
            </w:r>
            <w:proofErr w:type="spellEnd"/>
          </w:p>
        </w:tc>
        <w:tc>
          <w:tcPr>
            <w:tcW w:w="501" w:type="pct"/>
            <w:tcBorders>
              <w:left w:val="nil"/>
              <w:bottom w:val="single" w:sz="4" w:space="0" w:color="auto"/>
              <w:right w:val="nil"/>
            </w:tcBorders>
          </w:tcPr>
          <w:p w14:paraId="404C2DFD" w14:textId="77777777" w:rsidR="005A4CD2" w:rsidRPr="00CF494C" w:rsidRDefault="005A4CD2" w:rsidP="005A4CD2">
            <w:pPr>
              <w:pStyle w:val="Taulukkoteksti"/>
              <w:rPr>
                <w:lang w:val="en-US"/>
              </w:rPr>
            </w:pPr>
          </w:p>
        </w:tc>
        <w:tc>
          <w:tcPr>
            <w:tcW w:w="502" w:type="pct"/>
            <w:tcBorders>
              <w:left w:val="nil"/>
              <w:bottom w:val="single" w:sz="4" w:space="0" w:color="auto"/>
              <w:right w:val="nil"/>
            </w:tcBorders>
          </w:tcPr>
          <w:p w14:paraId="458D1388" w14:textId="77777777" w:rsidR="005A4CD2" w:rsidRPr="00CF494C" w:rsidRDefault="005A4CD2" w:rsidP="005A4CD2">
            <w:pPr>
              <w:pStyle w:val="Taulukkoteksti"/>
              <w:rPr>
                <w:lang w:val="en-US"/>
              </w:rPr>
            </w:pPr>
            <w:proofErr w:type="spellStart"/>
            <w:r w:rsidRPr="00CF494C">
              <w:rPr>
                <w:lang w:val="en-US"/>
              </w:rPr>
              <w:t>Miehet</w:t>
            </w:r>
            <w:proofErr w:type="spellEnd"/>
          </w:p>
        </w:tc>
        <w:tc>
          <w:tcPr>
            <w:tcW w:w="501" w:type="pct"/>
            <w:tcBorders>
              <w:left w:val="nil"/>
              <w:bottom w:val="single" w:sz="4" w:space="0" w:color="auto"/>
              <w:right w:val="nil"/>
            </w:tcBorders>
          </w:tcPr>
          <w:p w14:paraId="50333354" w14:textId="77777777" w:rsidR="005A4CD2" w:rsidRPr="00CF494C" w:rsidRDefault="005A4CD2" w:rsidP="005A4CD2">
            <w:pPr>
              <w:pStyle w:val="Taulukkoteksti"/>
              <w:rPr>
                <w:lang w:val="en-US"/>
              </w:rPr>
            </w:pPr>
          </w:p>
        </w:tc>
        <w:tc>
          <w:tcPr>
            <w:tcW w:w="502" w:type="pct"/>
            <w:tcBorders>
              <w:left w:val="nil"/>
              <w:bottom w:val="single" w:sz="4" w:space="0" w:color="auto"/>
              <w:right w:val="nil"/>
            </w:tcBorders>
          </w:tcPr>
          <w:p w14:paraId="5744FF12" w14:textId="77777777" w:rsidR="005A4CD2" w:rsidRPr="00CF494C" w:rsidRDefault="005A4CD2" w:rsidP="005A4CD2">
            <w:pPr>
              <w:pStyle w:val="Taulukkoteksti"/>
              <w:rPr>
                <w:lang w:val="en-US"/>
              </w:rPr>
            </w:pPr>
          </w:p>
        </w:tc>
        <w:tc>
          <w:tcPr>
            <w:tcW w:w="502" w:type="pct"/>
            <w:tcBorders>
              <w:left w:val="nil"/>
              <w:bottom w:val="single" w:sz="4" w:space="0" w:color="auto"/>
              <w:right w:val="nil"/>
            </w:tcBorders>
          </w:tcPr>
          <w:p w14:paraId="0CFA426A" w14:textId="77777777" w:rsidR="005A4CD2" w:rsidRPr="00CF494C" w:rsidRDefault="005A4CD2" w:rsidP="005A4CD2">
            <w:pPr>
              <w:pStyle w:val="Taulukkoteksti"/>
              <w:rPr>
                <w:lang w:val="en-US"/>
              </w:rPr>
            </w:pPr>
          </w:p>
        </w:tc>
        <w:tc>
          <w:tcPr>
            <w:tcW w:w="502" w:type="pct"/>
            <w:tcBorders>
              <w:left w:val="nil"/>
              <w:bottom w:val="single" w:sz="4" w:space="0" w:color="auto"/>
              <w:right w:val="nil"/>
            </w:tcBorders>
          </w:tcPr>
          <w:p w14:paraId="77D28D0F" w14:textId="77777777" w:rsidR="005A4CD2" w:rsidRPr="00CF494C" w:rsidRDefault="005A4CD2" w:rsidP="005A4CD2">
            <w:pPr>
              <w:pStyle w:val="Taulukkoteksti"/>
              <w:rPr>
                <w:lang w:val="en-US"/>
              </w:rPr>
            </w:pPr>
          </w:p>
        </w:tc>
      </w:tr>
      <w:tr w:rsidR="005A4CD2" w:rsidRPr="00CF494C" w14:paraId="21D6E3C2" w14:textId="77777777" w:rsidTr="005A4CD2">
        <w:trPr>
          <w:trHeight w:val="117"/>
        </w:trPr>
        <w:tc>
          <w:tcPr>
            <w:tcW w:w="1489" w:type="pct"/>
            <w:tcBorders>
              <w:top w:val="single" w:sz="4" w:space="0" w:color="auto"/>
              <w:left w:val="nil"/>
              <w:bottom w:val="nil"/>
              <w:right w:val="nil"/>
            </w:tcBorders>
          </w:tcPr>
          <w:p w14:paraId="6ABE8412" w14:textId="77777777" w:rsidR="005A4CD2" w:rsidRPr="00CF494C" w:rsidRDefault="005A4CD2" w:rsidP="005A4CD2">
            <w:pPr>
              <w:pStyle w:val="Taulukkoteksti"/>
              <w:rPr>
                <w:lang w:val="en-US"/>
              </w:rPr>
            </w:pPr>
          </w:p>
        </w:tc>
        <w:tc>
          <w:tcPr>
            <w:tcW w:w="501" w:type="pct"/>
            <w:tcBorders>
              <w:top w:val="single" w:sz="4" w:space="0" w:color="auto"/>
              <w:left w:val="nil"/>
              <w:bottom w:val="nil"/>
              <w:right w:val="nil"/>
            </w:tcBorders>
            <w:vAlign w:val="center"/>
          </w:tcPr>
          <w:p w14:paraId="29DD937D" w14:textId="206A6503" w:rsidR="005A4CD2" w:rsidRPr="00CF494C" w:rsidRDefault="006E4046" w:rsidP="005A4CD2">
            <w:pPr>
              <w:pStyle w:val="Taulukkoteksti"/>
              <w:rPr>
                <w:i/>
                <w:iCs/>
                <w:lang w:val="en-US"/>
              </w:rPr>
            </w:pPr>
            <w:r w:rsidRPr="00CF494C">
              <w:rPr>
                <w:i/>
                <w:iCs/>
                <w:lang w:val="en-US"/>
              </w:rPr>
              <w:t>KA</w:t>
            </w:r>
          </w:p>
        </w:tc>
        <w:tc>
          <w:tcPr>
            <w:tcW w:w="501" w:type="pct"/>
            <w:tcBorders>
              <w:left w:val="nil"/>
              <w:bottom w:val="nil"/>
              <w:right w:val="nil"/>
            </w:tcBorders>
            <w:vAlign w:val="center"/>
          </w:tcPr>
          <w:p w14:paraId="346FD9EF" w14:textId="3934DF32" w:rsidR="005A4CD2" w:rsidRPr="00CF494C" w:rsidRDefault="006E4046" w:rsidP="005A4CD2">
            <w:pPr>
              <w:pStyle w:val="Taulukkoteksti"/>
              <w:rPr>
                <w:i/>
                <w:iCs/>
                <w:lang w:val="en-US"/>
              </w:rPr>
            </w:pPr>
            <w:r w:rsidRPr="00CF494C">
              <w:rPr>
                <w:i/>
                <w:iCs/>
                <w:lang w:val="en-US"/>
              </w:rPr>
              <w:t>KH</w:t>
            </w:r>
          </w:p>
        </w:tc>
        <w:tc>
          <w:tcPr>
            <w:tcW w:w="502" w:type="pct"/>
            <w:tcBorders>
              <w:left w:val="nil"/>
              <w:bottom w:val="nil"/>
              <w:right w:val="nil"/>
            </w:tcBorders>
            <w:vAlign w:val="center"/>
          </w:tcPr>
          <w:p w14:paraId="42087027" w14:textId="2727EA59" w:rsidR="005A4CD2" w:rsidRPr="00CF494C" w:rsidRDefault="006E4046" w:rsidP="005A4CD2">
            <w:pPr>
              <w:pStyle w:val="Taulukkoteksti"/>
              <w:rPr>
                <w:i/>
                <w:iCs/>
                <w:lang w:val="en-US"/>
              </w:rPr>
            </w:pPr>
            <w:r w:rsidRPr="00CF494C">
              <w:rPr>
                <w:i/>
                <w:iCs/>
                <w:lang w:val="en-US"/>
              </w:rPr>
              <w:t>KA</w:t>
            </w:r>
          </w:p>
        </w:tc>
        <w:tc>
          <w:tcPr>
            <w:tcW w:w="501" w:type="pct"/>
            <w:tcBorders>
              <w:left w:val="nil"/>
              <w:bottom w:val="nil"/>
              <w:right w:val="nil"/>
            </w:tcBorders>
            <w:vAlign w:val="center"/>
          </w:tcPr>
          <w:p w14:paraId="58C36933" w14:textId="0F459F4C" w:rsidR="005A4CD2" w:rsidRPr="00CF494C" w:rsidRDefault="006E4046" w:rsidP="005A4CD2">
            <w:pPr>
              <w:pStyle w:val="Taulukkoteksti"/>
              <w:rPr>
                <w:i/>
                <w:iCs/>
                <w:lang w:val="en-US"/>
              </w:rPr>
            </w:pPr>
            <w:r w:rsidRPr="00CF494C">
              <w:rPr>
                <w:i/>
                <w:iCs/>
                <w:lang w:val="en-US"/>
              </w:rPr>
              <w:t>KH</w:t>
            </w:r>
          </w:p>
        </w:tc>
        <w:tc>
          <w:tcPr>
            <w:tcW w:w="502" w:type="pct"/>
            <w:tcBorders>
              <w:left w:val="nil"/>
              <w:bottom w:val="nil"/>
              <w:right w:val="nil"/>
            </w:tcBorders>
          </w:tcPr>
          <w:p w14:paraId="5BA7ABFB" w14:textId="2B05D14B" w:rsidR="005A4CD2" w:rsidRPr="00CF494C" w:rsidRDefault="005A4CD2" w:rsidP="005A4CD2">
            <w:pPr>
              <w:pStyle w:val="Taulukkoteksti"/>
              <w:rPr>
                <w:lang w:val="en-US"/>
              </w:rPr>
            </w:pPr>
            <w:r w:rsidRPr="00CF494C">
              <w:rPr>
                <w:i/>
                <w:iCs/>
                <w:lang w:val="en-US"/>
              </w:rPr>
              <w:t>t</w:t>
            </w:r>
          </w:p>
        </w:tc>
        <w:tc>
          <w:tcPr>
            <w:tcW w:w="502" w:type="pct"/>
            <w:tcBorders>
              <w:left w:val="nil"/>
              <w:bottom w:val="nil"/>
              <w:right w:val="nil"/>
            </w:tcBorders>
          </w:tcPr>
          <w:p w14:paraId="4A7DAFF3" w14:textId="3EFD9504" w:rsidR="005A4CD2" w:rsidRPr="00CF494C" w:rsidRDefault="005A4CD2" w:rsidP="005A4CD2">
            <w:pPr>
              <w:pStyle w:val="Taulukkoteksti"/>
              <w:rPr>
                <w:lang w:val="en-US"/>
              </w:rPr>
            </w:pPr>
            <w:r w:rsidRPr="00CF494C">
              <w:rPr>
                <w:i/>
                <w:iCs/>
                <w:lang w:val="en-US"/>
              </w:rPr>
              <w:t>p</w:t>
            </w:r>
          </w:p>
        </w:tc>
        <w:tc>
          <w:tcPr>
            <w:tcW w:w="502" w:type="pct"/>
            <w:tcBorders>
              <w:left w:val="nil"/>
              <w:bottom w:val="nil"/>
              <w:right w:val="nil"/>
            </w:tcBorders>
          </w:tcPr>
          <w:p w14:paraId="52D3C91B" w14:textId="77777777" w:rsidR="005A4CD2" w:rsidRPr="00CF494C" w:rsidRDefault="005A4CD2" w:rsidP="005A4CD2">
            <w:pPr>
              <w:pStyle w:val="Taulukkoteksti"/>
              <w:rPr>
                <w:lang w:val="en-US"/>
              </w:rPr>
            </w:pPr>
            <w:r w:rsidRPr="00CF494C">
              <w:rPr>
                <w:lang w:val="en-US"/>
              </w:rPr>
              <w:t xml:space="preserve">Cohen </w:t>
            </w:r>
            <w:r w:rsidRPr="00CF494C">
              <w:rPr>
                <w:i/>
                <w:iCs/>
                <w:lang w:val="en-US"/>
              </w:rPr>
              <w:t>d</w:t>
            </w:r>
          </w:p>
        </w:tc>
      </w:tr>
      <w:tr w:rsidR="005A4CD2" w:rsidRPr="00CF494C" w14:paraId="7405FBFD" w14:textId="77777777" w:rsidTr="005A4CD2">
        <w:trPr>
          <w:trHeight w:val="117"/>
        </w:trPr>
        <w:tc>
          <w:tcPr>
            <w:tcW w:w="1489" w:type="pct"/>
            <w:tcBorders>
              <w:top w:val="nil"/>
              <w:left w:val="nil"/>
              <w:bottom w:val="nil"/>
              <w:right w:val="nil"/>
            </w:tcBorders>
          </w:tcPr>
          <w:p w14:paraId="4BEC3FE0" w14:textId="77777777" w:rsidR="005A4CD2" w:rsidRPr="00CF494C" w:rsidRDefault="005A4CD2" w:rsidP="005A4CD2">
            <w:pPr>
              <w:pStyle w:val="Taulukkoteksti"/>
              <w:rPr>
                <w:lang w:val="en-US"/>
              </w:rPr>
            </w:pPr>
            <w:proofErr w:type="spellStart"/>
            <w:r w:rsidRPr="00CF494C">
              <w:rPr>
                <w:lang w:val="en-US"/>
              </w:rPr>
              <w:t>Autonomia</w:t>
            </w:r>
            <w:proofErr w:type="spellEnd"/>
          </w:p>
        </w:tc>
        <w:tc>
          <w:tcPr>
            <w:tcW w:w="501" w:type="pct"/>
            <w:tcBorders>
              <w:top w:val="nil"/>
              <w:left w:val="nil"/>
              <w:bottom w:val="nil"/>
              <w:right w:val="nil"/>
            </w:tcBorders>
            <w:vAlign w:val="center"/>
          </w:tcPr>
          <w:p w14:paraId="415B4945" w14:textId="77777777" w:rsidR="005A4CD2" w:rsidRPr="00CF494C" w:rsidRDefault="005A4CD2" w:rsidP="005A4CD2">
            <w:pPr>
              <w:pStyle w:val="Taulukkoteksti"/>
              <w:rPr>
                <w:lang w:val="en-US"/>
              </w:rPr>
            </w:pPr>
            <w:r w:rsidRPr="00CF494C">
              <w:rPr>
                <w:lang w:val="en-US"/>
              </w:rPr>
              <w:t>3.82</w:t>
            </w:r>
          </w:p>
        </w:tc>
        <w:tc>
          <w:tcPr>
            <w:tcW w:w="501" w:type="pct"/>
            <w:tcBorders>
              <w:top w:val="nil"/>
              <w:left w:val="nil"/>
              <w:bottom w:val="nil"/>
              <w:right w:val="nil"/>
            </w:tcBorders>
            <w:vAlign w:val="center"/>
          </w:tcPr>
          <w:p w14:paraId="6616AE30" w14:textId="77777777" w:rsidR="005A4CD2" w:rsidRPr="00CF494C" w:rsidRDefault="005A4CD2" w:rsidP="005A4CD2">
            <w:pPr>
              <w:pStyle w:val="Taulukkoteksti"/>
              <w:rPr>
                <w:lang w:val="en-US"/>
              </w:rPr>
            </w:pPr>
            <w:r w:rsidRPr="00CF494C">
              <w:rPr>
                <w:lang w:val="en-US"/>
              </w:rPr>
              <w:t>0.63</w:t>
            </w:r>
          </w:p>
        </w:tc>
        <w:tc>
          <w:tcPr>
            <w:tcW w:w="502" w:type="pct"/>
            <w:tcBorders>
              <w:top w:val="nil"/>
              <w:left w:val="nil"/>
              <w:bottom w:val="nil"/>
              <w:right w:val="nil"/>
            </w:tcBorders>
            <w:vAlign w:val="center"/>
          </w:tcPr>
          <w:p w14:paraId="0F254447" w14:textId="77777777" w:rsidR="005A4CD2" w:rsidRPr="00CF494C" w:rsidRDefault="005A4CD2" w:rsidP="005A4CD2">
            <w:pPr>
              <w:pStyle w:val="Taulukkoteksti"/>
              <w:rPr>
                <w:lang w:val="en-US"/>
              </w:rPr>
            </w:pPr>
            <w:r w:rsidRPr="00CF494C">
              <w:rPr>
                <w:lang w:val="en-US"/>
              </w:rPr>
              <w:t>3.84</w:t>
            </w:r>
          </w:p>
        </w:tc>
        <w:tc>
          <w:tcPr>
            <w:tcW w:w="501" w:type="pct"/>
            <w:tcBorders>
              <w:top w:val="nil"/>
              <w:left w:val="nil"/>
              <w:bottom w:val="nil"/>
              <w:right w:val="nil"/>
            </w:tcBorders>
            <w:vAlign w:val="center"/>
          </w:tcPr>
          <w:p w14:paraId="23B90D4B" w14:textId="77777777" w:rsidR="005A4CD2" w:rsidRPr="00CF494C" w:rsidRDefault="005A4CD2" w:rsidP="005A4CD2">
            <w:pPr>
              <w:pStyle w:val="Taulukkoteksti"/>
              <w:rPr>
                <w:lang w:val="en-US"/>
              </w:rPr>
            </w:pPr>
            <w:r w:rsidRPr="00CF494C">
              <w:rPr>
                <w:lang w:val="en-US"/>
              </w:rPr>
              <w:t>0.63</w:t>
            </w:r>
          </w:p>
        </w:tc>
        <w:tc>
          <w:tcPr>
            <w:tcW w:w="502" w:type="pct"/>
            <w:tcBorders>
              <w:top w:val="nil"/>
              <w:left w:val="nil"/>
              <w:bottom w:val="nil"/>
              <w:right w:val="nil"/>
            </w:tcBorders>
            <w:vAlign w:val="center"/>
          </w:tcPr>
          <w:p w14:paraId="0D3FC440" w14:textId="77777777" w:rsidR="005A4CD2" w:rsidRPr="00CF494C" w:rsidRDefault="005A4CD2" w:rsidP="005A4CD2">
            <w:pPr>
              <w:pStyle w:val="Taulukkoteksti"/>
              <w:rPr>
                <w:lang w:val="en-US"/>
              </w:rPr>
            </w:pPr>
            <w:r w:rsidRPr="00CF494C">
              <w:rPr>
                <w:lang w:val="en-US"/>
              </w:rPr>
              <w:t>-0.26</w:t>
            </w:r>
          </w:p>
        </w:tc>
        <w:tc>
          <w:tcPr>
            <w:tcW w:w="502" w:type="pct"/>
            <w:tcBorders>
              <w:top w:val="nil"/>
              <w:left w:val="nil"/>
              <w:bottom w:val="nil"/>
              <w:right w:val="nil"/>
            </w:tcBorders>
          </w:tcPr>
          <w:p w14:paraId="62588219" w14:textId="77777777" w:rsidR="005A4CD2" w:rsidRPr="00CF494C" w:rsidRDefault="005A4CD2" w:rsidP="005A4CD2">
            <w:pPr>
              <w:pStyle w:val="Taulukkoteksti"/>
              <w:rPr>
                <w:lang w:val="en-US"/>
              </w:rPr>
            </w:pPr>
            <w:r w:rsidRPr="00CF494C">
              <w:rPr>
                <w:lang w:val="en-US"/>
              </w:rPr>
              <w:t>.797</w:t>
            </w:r>
          </w:p>
        </w:tc>
        <w:tc>
          <w:tcPr>
            <w:tcW w:w="502" w:type="pct"/>
            <w:tcBorders>
              <w:top w:val="nil"/>
              <w:left w:val="nil"/>
              <w:bottom w:val="nil"/>
              <w:right w:val="nil"/>
            </w:tcBorders>
          </w:tcPr>
          <w:p w14:paraId="7883D16B" w14:textId="77777777" w:rsidR="005A4CD2" w:rsidRPr="00CF494C" w:rsidRDefault="005A4CD2" w:rsidP="005A4CD2">
            <w:pPr>
              <w:pStyle w:val="Taulukkoteksti"/>
              <w:rPr>
                <w:lang w:val="en-US"/>
              </w:rPr>
            </w:pPr>
            <w:r w:rsidRPr="00CF494C">
              <w:rPr>
                <w:lang w:val="en-US"/>
              </w:rPr>
              <w:t>0.634</w:t>
            </w:r>
          </w:p>
        </w:tc>
      </w:tr>
      <w:tr w:rsidR="005A4CD2" w:rsidRPr="00CF494C" w14:paraId="47D15607" w14:textId="77777777" w:rsidTr="005A4CD2">
        <w:trPr>
          <w:trHeight w:val="117"/>
        </w:trPr>
        <w:tc>
          <w:tcPr>
            <w:tcW w:w="1489" w:type="pct"/>
            <w:tcBorders>
              <w:top w:val="nil"/>
              <w:left w:val="nil"/>
              <w:bottom w:val="nil"/>
              <w:right w:val="nil"/>
            </w:tcBorders>
          </w:tcPr>
          <w:p w14:paraId="24A11E82" w14:textId="77777777" w:rsidR="005A4CD2" w:rsidRPr="00CF494C" w:rsidRDefault="005A4CD2" w:rsidP="005A4CD2">
            <w:pPr>
              <w:pStyle w:val="Taulukkoteksti"/>
              <w:rPr>
                <w:lang w:val="en-US"/>
              </w:rPr>
            </w:pPr>
            <w:proofErr w:type="spellStart"/>
            <w:r w:rsidRPr="00CF494C">
              <w:rPr>
                <w:lang w:val="en-US"/>
              </w:rPr>
              <w:t>Yhteenkuuluvuus</w:t>
            </w:r>
            <w:proofErr w:type="spellEnd"/>
          </w:p>
        </w:tc>
        <w:tc>
          <w:tcPr>
            <w:tcW w:w="501" w:type="pct"/>
            <w:tcBorders>
              <w:top w:val="nil"/>
              <w:left w:val="nil"/>
              <w:bottom w:val="nil"/>
              <w:right w:val="nil"/>
            </w:tcBorders>
            <w:vAlign w:val="center"/>
          </w:tcPr>
          <w:p w14:paraId="541C35F8" w14:textId="77777777" w:rsidR="005A4CD2" w:rsidRPr="00CF494C" w:rsidRDefault="005A4CD2" w:rsidP="005A4CD2">
            <w:pPr>
              <w:pStyle w:val="Taulukkoteksti"/>
              <w:rPr>
                <w:lang w:val="en-US"/>
              </w:rPr>
            </w:pPr>
            <w:r w:rsidRPr="00CF494C">
              <w:rPr>
                <w:lang w:val="en-US"/>
              </w:rPr>
              <w:t>4.16</w:t>
            </w:r>
          </w:p>
        </w:tc>
        <w:tc>
          <w:tcPr>
            <w:tcW w:w="501" w:type="pct"/>
            <w:tcBorders>
              <w:top w:val="nil"/>
              <w:left w:val="nil"/>
              <w:bottom w:val="nil"/>
              <w:right w:val="nil"/>
            </w:tcBorders>
            <w:vAlign w:val="center"/>
          </w:tcPr>
          <w:p w14:paraId="594F55A4" w14:textId="77777777" w:rsidR="005A4CD2" w:rsidRPr="00CF494C" w:rsidRDefault="005A4CD2" w:rsidP="005A4CD2">
            <w:pPr>
              <w:pStyle w:val="Taulukkoteksti"/>
              <w:rPr>
                <w:lang w:val="en-US"/>
              </w:rPr>
            </w:pPr>
            <w:r w:rsidRPr="00CF494C">
              <w:rPr>
                <w:lang w:val="en-US"/>
              </w:rPr>
              <w:t>0.79</w:t>
            </w:r>
          </w:p>
        </w:tc>
        <w:tc>
          <w:tcPr>
            <w:tcW w:w="502" w:type="pct"/>
            <w:tcBorders>
              <w:top w:val="nil"/>
              <w:left w:val="nil"/>
              <w:bottom w:val="nil"/>
              <w:right w:val="nil"/>
            </w:tcBorders>
            <w:vAlign w:val="center"/>
          </w:tcPr>
          <w:p w14:paraId="539559A8" w14:textId="77777777" w:rsidR="005A4CD2" w:rsidRPr="00CF494C" w:rsidRDefault="005A4CD2" w:rsidP="005A4CD2">
            <w:pPr>
              <w:pStyle w:val="Taulukkoteksti"/>
              <w:rPr>
                <w:lang w:val="en-US"/>
              </w:rPr>
            </w:pPr>
            <w:r w:rsidRPr="00CF494C">
              <w:rPr>
                <w:lang w:val="en-US"/>
              </w:rPr>
              <w:t>4.23</w:t>
            </w:r>
          </w:p>
        </w:tc>
        <w:tc>
          <w:tcPr>
            <w:tcW w:w="501" w:type="pct"/>
            <w:tcBorders>
              <w:top w:val="nil"/>
              <w:left w:val="nil"/>
              <w:bottom w:val="nil"/>
              <w:right w:val="nil"/>
            </w:tcBorders>
            <w:vAlign w:val="center"/>
          </w:tcPr>
          <w:p w14:paraId="239D5D25" w14:textId="77777777" w:rsidR="005A4CD2" w:rsidRPr="00CF494C" w:rsidRDefault="005A4CD2" w:rsidP="005A4CD2">
            <w:pPr>
              <w:pStyle w:val="Taulukkoteksti"/>
              <w:rPr>
                <w:lang w:val="en-US"/>
              </w:rPr>
            </w:pPr>
            <w:r w:rsidRPr="00CF494C">
              <w:rPr>
                <w:lang w:val="en-US"/>
              </w:rPr>
              <w:t>0.68</w:t>
            </w:r>
          </w:p>
        </w:tc>
        <w:tc>
          <w:tcPr>
            <w:tcW w:w="502" w:type="pct"/>
            <w:tcBorders>
              <w:top w:val="nil"/>
              <w:left w:val="nil"/>
              <w:bottom w:val="nil"/>
              <w:right w:val="nil"/>
            </w:tcBorders>
            <w:vAlign w:val="center"/>
          </w:tcPr>
          <w:p w14:paraId="670B297C" w14:textId="77777777" w:rsidR="005A4CD2" w:rsidRPr="00CF494C" w:rsidRDefault="005A4CD2" w:rsidP="005A4CD2">
            <w:pPr>
              <w:pStyle w:val="Taulukkoteksti"/>
              <w:rPr>
                <w:lang w:val="en-US"/>
              </w:rPr>
            </w:pPr>
            <w:r w:rsidRPr="00CF494C">
              <w:rPr>
                <w:lang w:val="en-US"/>
              </w:rPr>
              <w:t>-0.74</w:t>
            </w:r>
          </w:p>
        </w:tc>
        <w:tc>
          <w:tcPr>
            <w:tcW w:w="502" w:type="pct"/>
            <w:tcBorders>
              <w:top w:val="nil"/>
              <w:left w:val="nil"/>
              <w:bottom w:val="nil"/>
              <w:right w:val="nil"/>
            </w:tcBorders>
          </w:tcPr>
          <w:p w14:paraId="32435A1B" w14:textId="77777777" w:rsidR="005A4CD2" w:rsidRPr="00CF494C" w:rsidRDefault="005A4CD2" w:rsidP="005A4CD2">
            <w:pPr>
              <w:pStyle w:val="Taulukkoteksti"/>
              <w:rPr>
                <w:lang w:val="en-US"/>
              </w:rPr>
            </w:pPr>
            <w:r w:rsidRPr="00CF494C">
              <w:rPr>
                <w:lang w:val="en-US"/>
              </w:rPr>
              <w:t>.293</w:t>
            </w:r>
          </w:p>
        </w:tc>
        <w:tc>
          <w:tcPr>
            <w:tcW w:w="502" w:type="pct"/>
            <w:tcBorders>
              <w:top w:val="nil"/>
              <w:left w:val="nil"/>
              <w:bottom w:val="nil"/>
              <w:right w:val="nil"/>
            </w:tcBorders>
          </w:tcPr>
          <w:p w14:paraId="5CE49267" w14:textId="77777777" w:rsidR="005A4CD2" w:rsidRPr="00CF494C" w:rsidRDefault="005A4CD2" w:rsidP="005A4CD2">
            <w:pPr>
              <w:pStyle w:val="Taulukkoteksti"/>
              <w:rPr>
                <w:lang w:val="en-US"/>
              </w:rPr>
            </w:pPr>
            <w:r w:rsidRPr="00CF494C">
              <w:rPr>
                <w:lang w:val="en-US"/>
              </w:rPr>
              <w:t>0.769</w:t>
            </w:r>
          </w:p>
        </w:tc>
      </w:tr>
      <w:tr w:rsidR="005A4CD2" w:rsidRPr="00CF494C" w14:paraId="6EDDB97D" w14:textId="77777777" w:rsidTr="005A4CD2">
        <w:trPr>
          <w:trHeight w:val="117"/>
        </w:trPr>
        <w:tc>
          <w:tcPr>
            <w:tcW w:w="1489" w:type="pct"/>
            <w:tcBorders>
              <w:top w:val="nil"/>
              <w:left w:val="nil"/>
              <w:right w:val="nil"/>
            </w:tcBorders>
          </w:tcPr>
          <w:p w14:paraId="44DE37DD" w14:textId="77777777" w:rsidR="005A4CD2" w:rsidRPr="00CF494C" w:rsidRDefault="005A4CD2" w:rsidP="005A4CD2">
            <w:pPr>
              <w:pStyle w:val="Taulukkoteksti"/>
              <w:rPr>
                <w:lang w:val="en-US"/>
              </w:rPr>
            </w:pPr>
            <w:proofErr w:type="spellStart"/>
            <w:r w:rsidRPr="00CF494C">
              <w:rPr>
                <w:lang w:val="en-US"/>
              </w:rPr>
              <w:t>Kyvykkyys</w:t>
            </w:r>
            <w:proofErr w:type="spellEnd"/>
          </w:p>
        </w:tc>
        <w:tc>
          <w:tcPr>
            <w:tcW w:w="501" w:type="pct"/>
            <w:tcBorders>
              <w:top w:val="nil"/>
              <w:left w:val="nil"/>
              <w:right w:val="nil"/>
            </w:tcBorders>
            <w:vAlign w:val="center"/>
          </w:tcPr>
          <w:p w14:paraId="1C11F3A7" w14:textId="77777777" w:rsidR="005A4CD2" w:rsidRPr="00CF494C" w:rsidRDefault="005A4CD2" w:rsidP="005A4CD2">
            <w:pPr>
              <w:pStyle w:val="Taulukkoteksti"/>
              <w:rPr>
                <w:lang w:val="en-US"/>
              </w:rPr>
            </w:pPr>
            <w:r w:rsidRPr="00CF494C">
              <w:rPr>
                <w:lang w:val="en-US"/>
              </w:rPr>
              <w:t>4.13</w:t>
            </w:r>
          </w:p>
        </w:tc>
        <w:tc>
          <w:tcPr>
            <w:tcW w:w="501" w:type="pct"/>
            <w:tcBorders>
              <w:top w:val="nil"/>
              <w:left w:val="nil"/>
              <w:right w:val="nil"/>
            </w:tcBorders>
            <w:vAlign w:val="center"/>
          </w:tcPr>
          <w:p w14:paraId="77BD0363" w14:textId="77777777" w:rsidR="005A4CD2" w:rsidRPr="00CF494C" w:rsidRDefault="005A4CD2" w:rsidP="005A4CD2">
            <w:pPr>
              <w:pStyle w:val="Taulukkoteksti"/>
              <w:rPr>
                <w:lang w:val="en-US"/>
              </w:rPr>
            </w:pPr>
            <w:r w:rsidRPr="00CF494C">
              <w:rPr>
                <w:lang w:val="en-US"/>
              </w:rPr>
              <w:t>0.66</w:t>
            </w:r>
          </w:p>
        </w:tc>
        <w:tc>
          <w:tcPr>
            <w:tcW w:w="502" w:type="pct"/>
            <w:tcBorders>
              <w:top w:val="nil"/>
              <w:left w:val="nil"/>
              <w:right w:val="nil"/>
            </w:tcBorders>
            <w:vAlign w:val="center"/>
          </w:tcPr>
          <w:p w14:paraId="2937F63C" w14:textId="77777777" w:rsidR="005A4CD2" w:rsidRPr="00CF494C" w:rsidRDefault="005A4CD2" w:rsidP="005A4CD2">
            <w:pPr>
              <w:pStyle w:val="Taulukkoteksti"/>
              <w:rPr>
                <w:lang w:val="en-US"/>
              </w:rPr>
            </w:pPr>
            <w:r w:rsidRPr="00CF494C">
              <w:rPr>
                <w:lang w:val="en-US"/>
              </w:rPr>
              <w:t>4.21</w:t>
            </w:r>
          </w:p>
        </w:tc>
        <w:tc>
          <w:tcPr>
            <w:tcW w:w="501" w:type="pct"/>
            <w:tcBorders>
              <w:top w:val="nil"/>
              <w:left w:val="nil"/>
              <w:right w:val="nil"/>
            </w:tcBorders>
            <w:vAlign w:val="center"/>
          </w:tcPr>
          <w:p w14:paraId="62EE2CA5" w14:textId="77777777" w:rsidR="005A4CD2" w:rsidRPr="00CF494C" w:rsidRDefault="005A4CD2" w:rsidP="005A4CD2">
            <w:pPr>
              <w:pStyle w:val="Taulukkoteksti"/>
              <w:rPr>
                <w:lang w:val="en-US"/>
              </w:rPr>
            </w:pPr>
            <w:r w:rsidRPr="00CF494C">
              <w:rPr>
                <w:lang w:val="en-US"/>
              </w:rPr>
              <w:t>0.58</w:t>
            </w:r>
          </w:p>
        </w:tc>
        <w:tc>
          <w:tcPr>
            <w:tcW w:w="502" w:type="pct"/>
            <w:tcBorders>
              <w:top w:val="nil"/>
              <w:left w:val="nil"/>
              <w:right w:val="nil"/>
            </w:tcBorders>
            <w:vAlign w:val="center"/>
          </w:tcPr>
          <w:p w14:paraId="66338F67" w14:textId="77777777" w:rsidR="005A4CD2" w:rsidRPr="00CF494C" w:rsidRDefault="005A4CD2" w:rsidP="005A4CD2">
            <w:pPr>
              <w:pStyle w:val="Taulukkoteksti"/>
              <w:rPr>
                <w:lang w:val="en-US"/>
              </w:rPr>
            </w:pPr>
            <w:r w:rsidRPr="00CF494C">
              <w:rPr>
                <w:lang w:val="en-US"/>
              </w:rPr>
              <w:t>-1.05</w:t>
            </w:r>
          </w:p>
        </w:tc>
        <w:tc>
          <w:tcPr>
            <w:tcW w:w="502" w:type="pct"/>
            <w:tcBorders>
              <w:top w:val="nil"/>
              <w:left w:val="nil"/>
              <w:right w:val="nil"/>
            </w:tcBorders>
          </w:tcPr>
          <w:p w14:paraId="63115DF9" w14:textId="77777777" w:rsidR="005A4CD2" w:rsidRPr="00CF494C" w:rsidRDefault="005A4CD2" w:rsidP="005A4CD2">
            <w:pPr>
              <w:pStyle w:val="Taulukkoteksti"/>
              <w:rPr>
                <w:lang w:val="en-US"/>
              </w:rPr>
            </w:pPr>
            <w:r w:rsidRPr="00CF494C">
              <w:rPr>
                <w:lang w:val="en-US"/>
              </w:rPr>
              <w:t>.293</w:t>
            </w:r>
          </w:p>
        </w:tc>
        <w:tc>
          <w:tcPr>
            <w:tcW w:w="502" w:type="pct"/>
            <w:tcBorders>
              <w:top w:val="nil"/>
              <w:left w:val="nil"/>
              <w:right w:val="nil"/>
            </w:tcBorders>
          </w:tcPr>
          <w:p w14:paraId="2C4F0774" w14:textId="77777777" w:rsidR="005A4CD2" w:rsidRPr="00CF494C" w:rsidRDefault="005A4CD2" w:rsidP="005A4CD2">
            <w:pPr>
              <w:pStyle w:val="Taulukkoteksti"/>
              <w:rPr>
                <w:lang w:val="en-US"/>
              </w:rPr>
            </w:pPr>
            <w:r w:rsidRPr="00CF494C">
              <w:rPr>
                <w:lang w:val="en-US"/>
              </w:rPr>
              <w:t>0.645</w:t>
            </w:r>
          </w:p>
        </w:tc>
      </w:tr>
    </w:tbl>
    <w:p w14:paraId="7A7F317D" w14:textId="218C0B80" w:rsidR="005A4CD2" w:rsidRPr="00CF494C" w:rsidRDefault="006E4046" w:rsidP="00D5615E">
      <w:pPr>
        <w:pStyle w:val="Taulukkoteksti"/>
      </w:pPr>
      <w:r w:rsidRPr="00CF494C">
        <w:rPr>
          <w:i/>
          <w:iCs/>
        </w:rPr>
        <w:t>Huom. KA</w:t>
      </w:r>
      <w:r w:rsidR="006F61A1" w:rsidRPr="00CF494C">
        <w:t xml:space="preserve"> = keskiarvo, </w:t>
      </w:r>
      <w:r w:rsidRPr="00CF494C">
        <w:rPr>
          <w:i/>
          <w:iCs/>
        </w:rPr>
        <w:t>KH</w:t>
      </w:r>
      <w:r w:rsidR="006F61A1" w:rsidRPr="00CF494C">
        <w:t xml:space="preserve"> = keskihajonta</w:t>
      </w:r>
      <w:r w:rsidRPr="00CF494C">
        <w:t xml:space="preserve">, </w:t>
      </w:r>
      <w:r w:rsidRPr="00CF494C">
        <w:rPr>
          <w:i/>
          <w:iCs/>
        </w:rPr>
        <w:t>t</w:t>
      </w:r>
      <w:r w:rsidRPr="00CF494C">
        <w:t xml:space="preserve"> = testisuureen arvo, </w:t>
      </w:r>
      <w:r w:rsidRPr="00CF494C">
        <w:rPr>
          <w:i/>
          <w:iCs/>
        </w:rPr>
        <w:t>p</w:t>
      </w:r>
      <w:r w:rsidRPr="00CF494C">
        <w:t xml:space="preserve"> = testisuureen p-arvo </w:t>
      </w:r>
      <w:r w:rsidR="006F61A1" w:rsidRPr="00CF494C">
        <w:t xml:space="preserve"> Cohen </w:t>
      </w:r>
      <w:r w:rsidR="006F61A1" w:rsidRPr="00CF494C">
        <w:rPr>
          <w:i/>
          <w:iCs/>
        </w:rPr>
        <w:t xml:space="preserve">d </w:t>
      </w:r>
      <w:r w:rsidR="006F61A1" w:rsidRPr="00CF494C">
        <w:t>= efektikoko</w:t>
      </w:r>
    </w:p>
    <w:p w14:paraId="21ADE394" w14:textId="77777777" w:rsidR="00D5615E" w:rsidRDefault="00D5615E" w:rsidP="00613460">
      <w:pPr>
        <w:pStyle w:val="1tekstikappale"/>
      </w:pPr>
    </w:p>
    <w:p w14:paraId="6676088D" w14:textId="14A1E3D3" w:rsidR="00D41D82" w:rsidRPr="00CF494C" w:rsidRDefault="00C74333" w:rsidP="00613460">
      <w:pPr>
        <w:pStyle w:val="1tekstikappale"/>
      </w:pPr>
      <w:r w:rsidRPr="00CF494C">
        <w:t>APA-manuaalin mukaan sanoja taulukko ja kuvio ei kirjoiteta kokonaan isoin kirjaimin taulukon ja kuvion otsikon yhteydessä</w:t>
      </w:r>
      <w:r w:rsidR="00BD471D" w:rsidRPr="00CF494C">
        <w:t>. Taulukon ja kuvion jälkeistä kappaletta ei sisennetä. Sivut pyritään kirjoittamaan täyteen. Tekstissä olevat viittaukset kuvioihin ja taulukoihin tehdään numeroviittauksin, esimerkiksi (taulukko 1) tai (kuvio 1) eikä esimerkiksi ”kuvio alla”. Lisäksi jokaiseen taulukkoon</w:t>
      </w:r>
      <w:r w:rsidR="00DD05A9" w:rsidRPr="00CF494C">
        <w:t xml:space="preserve"> ja kuvioon</w:t>
      </w:r>
      <w:r w:rsidR="00BD471D" w:rsidRPr="00CF494C">
        <w:t xml:space="preserve"> täytyy viitata </w:t>
      </w:r>
      <w:r w:rsidR="005726D8" w:rsidRPr="00CF494C">
        <w:t xml:space="preserve">tekstissä ainakin yhden kerran. </w:t>
      </w:r>
      <w:r w:rsidR="00A306DB" w:rsidRPr="00CF494C">
        <w:t>Lukua</w:t>
      </w:r>
      <w:r w:rsidR="00295821" w:rsidRPr="00CF494C">
        <w:t xml:space="preserve"> ei</w:t>
      </w:r>
      <w:r w:rsidR="003F3019" w:rsidRPr="00CF494C">
        <w:t xml:space="preserve"> aloiteta taulukolla, kuviolla tai aineistolainauksella eikä lukua lopeteta niihin. Luvun alkuun tulee tekstiä, joka johdattaa</w:t>
      </w:r>
      <w:r w:rsidR="00295821" w:rsidRPr="00CF494C">
        <w:t xml:space="preserve"> taulukkoon</w:t>
      </w:r>
      <w:r w:rsidR="00DD05A9" w:rsidRPr="00CF494C">
        <w:t xml:space="preserve">, </w:t>
      </w:r>
      <w:r w:rsidR="00147892" w:rsidRPr="00CF494C">
        <w:t xml:space="preserve">kuvioon tai </w:t>
      </w:r>
      <w:r w:rsidR="00DD05A9" w:rsidRPr="00CF494C">
        <w:t>aineistolainaukseen</w:t>
      </w:r>
      <w:r w:rsidR="00147892" w:rsidRPr="00CF494C">
        <w:t>. Lop</w:t>
      </w:r>
      <w:r w:rsidR="00295821" w:rsidRPr="00CF494C">
        <w:t xml:space="preserve">puun tulee </w:t>
      </w:r>
      <w:r w:rsidR="003F3019" w:rsidRPr="00CF494C">
        <w:t xml:space="preserve">puolestaan </w:t>
      </w:r>
      <w:r w:rsidR="00295821" w:rsidRPr="00CF494C">
        <w:t>k</w:t>
      </w:r>
      <w:r w:rsidR="00147892" w:rsidRPr="00CF494C">
        <w:t>okoavaa tai selittävää tekstiä</w:t>
      </w:r>
      <w:r w:rsidR="006A3AA7" w:rsidRPr="00CF494C">
        <w:t>,</w:t>
      </w:r>
      <w:r w:rsidR="00147892" w:rsidRPr="00CF494C">
        <w:t xml:space="preserve"> tai </w:t>
      </w:r>
      <w:r w:rsidR="00295821" w:rsidRPr="00CF494C">
        <w:t xml:space="preserve">sellaisen puuttuessa </w:t>
      </w:r>
      <w:r w:rsidR="00147892" w:rsidRPr="00CF494C">
        <w:t>taulukko</w:t>
      </w:r>
      <w:r w:rsidR="001F140F" w:rsidRPr="00CF494C">
        <w:t>, kuvio tai aineistolainaus</w:t>
      </w:r>
      <w:r w:rsidR="00147892" w:rsidRPr="00CF494C">
        <w:t xml:space="preserve"> sijoitetaan ylemmäs tekstissä.</w:t>
      </w:r>
    </w:p>
    <w:p w14:paraId="594CD987" w14:textId="5B56E935" w:rsidR="00940259" w:rsidRPr="00CF494C" w:rsidRDefault="00914146" w:rsidP="00E612F0">
      <w:pPr>
        <w:pStyle w:val="Leipteksti1"/>
      </w:pPr>
      <w:r w:rsidRPr="00CF494C">
        <w:t xml:space="preserve">Taulukoiden </w:t>
      </w:r>
      <w:r w:rsidR="003F3019" w:rsidRPr="00CF494C">
        <w:t>tulisi olla</w:t>
      </w:r>
      <w:r w:rsidRPr="00CF494C">
        <w:t xml:space="preserve"> tiiviitä</w:t>
      </w:r>
      <w:r w:rsidR="00C66E43" w:rsidRPr="00CF494C">
        <w:t>, ja niiden pitäisi sopia</w:t>
      </w:r>
      <w:r w:rsidRPr="00CF494C">
        <w:t xml:space="preserve"> yhdelle sivulle. </w:t>
      </w:r>
      <w:r w:rsidR="00E72C65" w:rsidRPr="00CF494C">
        <w:t xml:space="preserve">Mikäli taulukko </w:t>
      </w:r>
      <w:r w:rsidR="00984A13" w:rsidRPr="00CF494C">
        <w:t xml:space="preserve">kuitenkin </w:t>
      </w:r>
      <w:r w:rsidR="00E72C65" w:rsidRPr="00CF494C">
        <w:t>jatkuu useamm</w:t>
      </w:r>
      <w:r w:rsidR="00236203" w:rsidRPr="00CF494C">
        <w:t>al</w:t>
      </w:r>
      <w:r w:rsidR="00E72C65" w:rsidRPr="00CF494C">
        <w:t>le sivulle, tehdään taulukon alkuun yksi ylimääräinen rivi, johon taulukon otsikko asetetaan. Tämän jälkeen taulukon ominaisuuksista laitetaan päälle otsikkorivien toisto</w:t>
      </w:r>
      <w:r w:rsidR="005474FD" w:rsidRPr="00CF494C">
        <w:t xml:space="preserve"> (ks. taulukko </w:t>
      </w:r>
      <w:r w:rsidR="004F58C9" w:rsidRPr="00CF494C">
        <w:t>1</w:t>
      </w:r>
      <w:r w:rsidR="005474FD" w:rsidRPr="00CF494C">
        <w:t>)</w:t>
      </w:r>
      <w:r w:rsidR="00E72C65" w:rsidRPr="00CF494C">
        <w:t xml:space="preserve">. </w:t>
      </w:r>
      <w:r w:rsidR="00236203" w:rsidRPr="00CF494C">
        <w:t>Taulukon asetukset tulevat näkyviin, kun taulukko on valittuna. Tällöin voi myös valita, mitkä taulukon rivit toistetaan automaattisesti. Taulukon asetukset tulevat näkyviin työkalupalkin rakenne- ja asetteluvälilehdille.</w:t>
      </w:r>
      <w:r w:rsidR="000B09BB" w:rsidRPr="00CF494C">
        <w:t xml:space="preserve"> Sivun lopussa taulukon all</w:t>
      </w:r>
      <w:r w:rsidR="00281E6A" w:rsidRPr="00CF494C">
        <w:t>a</w:t>
      </w:r>
      <w:r w:rsidR="000B09BB" w:rsidRPr="00CF494C">
        <w:t xml:space="preserve"> </w:t>
      </w:r>
      <w:r w:rsidR="002E2368" w:rsidRPr="00CF494C">
        <w:t>voi</w:t>
      </w:r>
      <w:r w:rsidR="000B09BB" w:rsidRPr="00CF494C">
        <w:t xml:space="preserve"> mainita, jos taulukko jatkuu seuraavalla sivulla</w:t>
      </w:r>
      <w:r w:rsidR="002E2368" w:rsidRPr="00CF494C">
        <w:t xml:space="preserve">, jolloin </w:t>
      </w:r>
      <w:r w:rsidR="000B09BB" w:rsidRPr="00CF494C">
        <w:t xml:space="preserve">taulukon alle </w:t>
      </w:r>
      <w:r w:rsidR="002E2368" w:rsidRPr="00CF494C">
        <w:t xml:space="preserve">voi lisätä sulkeisiin </w:t>
      </w:r>
      <w:r w:rsidR="000B09BB" w:rsidRPr="00CF494C">
        <w:t>sana</w:t>
      </w:r>
      <w:r w:rsidR="002E2368" w:rsidRPr="00CF494C">
        <w:t>n jatkuu</w:t>
      </w:r>
      <w:r w:rsidR="000B09BB" w:rsidRPr="00CF494C">
        <w:t>.</w:t>
      </w:r>
      <w:r w:rsidR="00707A98" w:rsidRPr="00CF494C">
        <w:t xml:space="preserve"> Suomen kielen suosituksista poiketen desimaalierottimena käytetään APA-sääntöjen mukaisesti pistettä sekä taulukoissa että leipätekstissä.</w:t>
      </w:r>
    </w:p>
    <w:p w14:paraId="4F70172C" w14:textId="68E2FFF0" w:rsidR="00910450" w:rsidRPr="00CF494C" w:rsidRDefault="00910450" w:rsidP="00C22556">
      <w:pPr>
        <w:pStyle w:val="Otsikko2"/>
      </w:pPr>
      <w:bookmarkStart w:id="9" w:name="_Toc208917292"/>
      <w:r w:rsidRPr="00CF494C">
        <w:lastRenderedPageBreak/>
        <w:t>Tutkimustehtävä</w:t>
      </w:r>
      <w:r w:rsidR="000D3B64" w:rsidRPr="00CF494C">
        <w:t xml:space="preserve"> tai tutkimus</w:t>
      </w:r>
      <w:r w:rsidRPr="00CF494C">
        <w:t xml:space="preserve">ongelmat tai </w:t>
      </w:r>
      <w:r w:rsidR="000D3B64" w:rsidRPr="00CF494C">
        <w:t>tutkimus</w:t>
      </w:r>
      <w:r w:rsidRPr="00CF494C">
        <w:t>kysymykset</w:t>
      </w:r>
      <w:bookmarkEnd w:id="9"/>
    </w:p>
    <w:p w14:paraId="1A35DCDC" w14:textId="5AE9FCAE" w:rsidR="00910450" w:rsidRPr="00CF494C" w:rsidRDefault="009D0AB0" w:rsidP="00E612F0">
      <w:pPr>
        <w:pStyle w:val="1tekstikappale"/>
      </w:pPr>
      <w:r w:rsidRPr="00CF494C">
        <w:t>Artikkelimuotoisessa tutkielmassa t</w:t>
      </w:r>
      <w:r w:rsidR="00910450" w:rsidRPr="00CF494C">
        <w:t>utkimustehtävä</w:t>
      </w:r>
      <w:r w:rsidR="00645214" w:rsidRPr="00CF494C">
        <w:t>,</w:t>
      </w:r>
      <w:r w:rsidR="00910450" w:rsidRPr="00CF494C">
        <w:t xml:space="preserve"> </w:t>
      </w:r>
      <w:r w:rsidR="002B637D" w:rsidRPr="00CF494C">
        <w:t>t</w:t>
      </w:r>
      <w:r w:rsidR="000D3B64" w:rsidRPr="00CF494C">
        <w:t>utkimu</w:t>
      </w:r>
      <w:r w:rsidR="00645214" w:rsidRPr="00CF494C">
        <w:t>s</w:t>
      </w:r>
      <w:r w:rsidR="00910450" w:rsidRPr="00CF494C">
        <w:t xml:space="preserve">ongelmat </w:t>
      </w:r>
      <w:r w:rsidR="00645214" w:rsidRPr="00CF494C">
        <w:t xml:space="preserve">tai </w:t>
      </w:r>
      <w:r w:rsidR="002B637D" w:rsidRPr="00CF494C">
        <w:t>-</w:t>
      </w:r>
      <w:r w:rsidR="00910450" w:rsidRPr="00CF494C">
        <w:t xml:space="preserve">kysymykset </w:t>
      </w:r>
      <w:r w:rsidRPr="00CF494C">
        <w:t>esitetään yleensä omassa alaluvussaan johdannon lopussa.</w:t>
      </w:r>
      <w:r w:rsidR="00CD0C0F" w:rsidRPr="00CF494C">
        <w:t xml:space="preserve"> </w:t>
      </w:r>
      <w:r w:rsidRPr="00CF494C">
        <w:t>N</w:t>
      </w:r>
      <w:r w:rsidR="00910450" w:rsidRPr="00CF494C">
        <w:t>e voidaan sisällyttää myös johdannon viimeiseen kappaleeseen.</w:t>
      </w:r>
      <w:r w:rsidR="00895D06" w:rsidRPr="00CF494C">
        <w:t xml:space="preserve"> Luvun alussa kuvataan</w:t>
      </w:r>
      <w:r w:rsidR="001F2D9F" w:rsidRPr="00CF494C">
        <w:t xml:space="preserve"> tutkimuksen tavoite, tarkoitus ja tutkimustehtävä sekä</w:t>
      </w:r>
      <w:r w:rsidR="00895D06" w:rsidRPr="00CF494C">
        <w:t xml:space="preserve"> sen jälkeen tutkimusongelmat/-kysymykset</w:t>
      </w:r>
      <w:r w:rsidR="00D5432E" w:rsidRPr="00CF494C">
        <w:t xml:space="preserve"> </w:t>
      </w:r>
      <w:r w:rsidR="00CD0C0F" w:rsidRPr="00CF494C">
        <w:t xml:space="preserve">(ja mahdollisesti </w:t>
      </w:r>
      <w:r w:rsidR="00D5432E" w:rsidRPr="00CF494C">
        <w:t>hypoteesit</w:t>
      </w:r>
      <w:r w:rsidR="00CD0C0F" w:rsidRPr="00CF494C">
        <w:t>)</w:t>
      </w:r>
      <w:r w:rsidR="00895D06" w:rsidRPr="00CF494C">
        <w:t>.</w:t>
      </w:r>
      <w:r w:rsidR="003B6FC1" w:rsidRPr="00CF494C">
        <w:t xml:space="preserve"> </w:t>
      </w:r>
      <w:r w:rsidR="00DC129F" w:rsidRPr="00CF494C">
        <w:t xml:space="preserve">Tiimalasiperiaatteen mukaisesti ensin esitetään tutkimuksen tavoite ja tarkoitus, joka sitten taustoitetaan ja lopuksi päädytään perusteltuihin </w:t>
      </w:r>
      <w:r w:rsidR="002C6A9B" w:rsidRPr="00CF494C">
        <w:t xml:space="preserve">tutkimustehtävään ja </w:t>
      </w:r>
      <w:r w:rsidR="00DC129F" w:rsidRPr="00CF494C">
        <w:t xml:space="preserve">tutkimuskysymyksiin. Mikäli tarkkoja tutkimuskysymyksiä ei aseteta, tutkimuksen yleinen tavoite kuvataan tarkemmin ja yksityiskohtaisemmin. </w:t>
      </w:r>
      <w:r w:rsidR="003B6FC1" w:rsidRPr="00CF494C">
        <w:t xml:space="preserve">Tämä alaluku siis </w:t>
      </w:r>
      <w:r w:rsidRPr="00CF494C">
        <w:t xml:space="preserve">tarkentaa ja täsmentää </w:t>
      </w:r>
      <w:r w:rsidR="005A3261" w:rsidRPr="00CF494C">
        <w:t>j</w:t>
      </w:r>
      <w:r w:rsidR="003B6FC1" w:rsidRPr="00CF494C">
        <w:t>ohdannon alussa yleisellä tasolla esitettyä tutkimuksen tavoitetta tai tavoitteita</w:t>
      </w:r>
      <w:r w:rsidRPr="00CF494C">
        <w:t>.</w:t>
      </w:r>
      <w:r w:rsidR="00AC6F08" w:rsidRPr="00CF494C">
        <w:t xml:space="preserve"> </w:t>
      </w:r>
      <w:r w:rsidRPr="00CF494C">
        <w:t>Se voi olla merkittävästi lyhyempi kuin muut alaluvut.</w:t>
      </w:r>
      <w:r w:rsidR="003B6FC1" w:rsidRPr="00CF494C">
        <w:t xml:space="preserve"> </w:t>
      </w:r>
    </w:p>
    <w:p w14:paraId="58F31F1D" w14:textId="3CC1BF6D" w:rsidR="00557D80" w:rsidRPr="00CF494C" w:rsidRDefault="00E079B5" w:rsidP="0013069D">
      <w:pPr>
        <w:pStyle w:val="Otsikko1"/>
      </w:pPr>
      <w:bookmarkStart w:id="10" w:name="_Toc354470418"/>
      <w:bookmarkStart w:id="11" w:name="_Toc208917293"/>
      <w:r w:rsidRPr="00CF494C">
        <w:lastRenderedPageBreak/>
        <w:t>T</w:t>
      </w:r>
      <w:r w:rsidR="00806170" w:rsidRPr="00CF494C">
        <w:t>UTKIMU</w:t>
      </w:r>
      <w:r w:rsidRPr="00CF494C">
        <w:t>S</w:t>
      </w:r>
      <w:r w:rsidR="00806170" w:rsidRPr="00CF494C">
        <w:t>MENETELMÄT</w:t>
      </w:r>
      <w:bookmarkEnd w:id="10"/>
      <w:bookmarkEnd w:id="11"/>
    </w:p>
    <w:p w14:paraId="7BD1318C" w14:textId="1980C043" w:rsidR="003821BF" w:rsidRPr="00CF494C" w:rsidRDefault="00557D80" w:rsidP="00E612F0">
      <w:pPr>
        <w:pStyle w:val="1tekstikappale"/>
      </w:pPr>
      <w:r w:rsidRPr="00CF494C">
        <w:t>Tutkimus</w:t>
      </w:r>
      <w:r w:rsidR="000059DD" w:rsidRPr="00CF494C">
        <w:t>menetelmät</w:t>
      </w:r>
      <w:r w:rsidR="00DC129F" w:rsidRPr="00CF494C">
        <w:t>-</w:t>
      </w:r>
      <w:r w:rsidRPr="00CF494C">
        <w:t xml:space="preserve">luvussa kuvataan tutkimuksen käytännön toteuttamiseen liittyvät ratkaisut, </w:t>
      </w:r>
      <w:r w:rsidR="0014639A" w:rsidRPr="00CF494C">
        <w:t>esimerkiksi</w:t>
      </w:r>
      <w:r w:rsidRPr="00CF494C">
        <w:t xml:space="preserve"> </w:t>
      </w:r>
      <w:r w:rsidR="000059DD" w:rsidRPr="00CF494C">
        <w:t>tutkimuskonteksti, tutkimusote</w:t>
      </w:r>
      <w:r w:rsidR="001F2D9F" w:rsidRPr="00CF494C">
        <w:t xml:space="preserve"> (</w:t>
      </w:r>
      <w:r w:rsidR="004C3102" w:rsidRPr="00CF494C">
        <w:t xml:space="preserve">mm. </w:t>
      </w:r>
      <w:r w:rsidR="001F2D9F" w:rsidRPr="00CF494C">
        <w:t>laadullinen/määrällinen)</w:t>
      </w:r>
      <w:r w:rsidR="000059DD" w:rsidRPr="00CF494C">
        <w:t xml:space="preserve">, tutkimusasetelma, tutkimukseen </w:t>
      </w:r>
      <w:r w:rsidRPr="00CF494C">
        <w:t xml:space="preserve">osallistujat, </w:t>
      </w:r>
      <w:r w:rsidR="002A44DC" w:rsidRPr="00CF494C">
        <w:t>aineistonkeruu</w:t>
      </w:r>
      <w:r w:rsidRPr="00CF494C">
        <w:t>menetelmät</w:t>
      </w:r>
      <w:r w:rsidR="000059DD" w:rsidRPr="00CF494C">
        <w:t xml:space="preserve"> ja</w:t>
      </w:r>
      <w:r w:rsidR="0012686F" w:rsidRPr="00CF494C">
        <w:t xml:space="preserve"> a</w:t>
      </w:r>
      <w:r w:rsidRPr="00CF494C">
        <w:t>ineiston</w:t>
      </w:r>
      <w:r w:rsidR="001F2D9F" w:rsidRPr="00CF494C">
        <w:t xml:space="preserve"> analyysimenetelmät</w:t>
      </w:r>
      <w:r w:rsidRPr="00CF494C">
        <w:t xml:space="preserve">. </w:t>
      </w:r>
      <w:r w:rsidR="005A3261" w:rsidRPr="00CF494C">
        <w:t xml:space="preserve">Alalukujen määrä ja otsikointi </w:t>
      </w:r>
      <w:r w:rsidR="00D175DE" w:rsidRPr="00CF494C">
        <w:t xml:space="preserve">voivat vaihdella tutkimustehtävästä ja toteuttamistavasta riippuen. </w:t>
      </w:r>
      <w:r w:rsidR="005A3261" w:rsidRPr="00CF494C">
        <w:t xml:space="preserve">Tavoitteena </w:t>
      </w:r>
      <w:r w:rsidR="00D175DE" w:rsidRPr="00CF494C">
        <w:t xml:space="preserve">on kuvata tutkimuksen toteuttaminen ja siihen liittyvät kysymykset </w:t>
      </w:r>
      <w:r w:rsidR="00DC129F" w:rsidRPr="00CF494C">
        <w:t>niin tarkasti</w:t>
      </w:r>
      <w:r w:rsidR="00D175DE" w:rsidRPr="00CF494C">
        <w:t xml:space="preserve">, että </w:t>
      </w:r>
      <w:r w:rsidR="00AC5F52" w:rsidRPr="00CF494C">
        <w:t xml:space="preserve">tutkimusta voidaan arvioida ja </w:t>
      </w:r>
      <w:r w:rsidR="00D175DE" w:rsidRPr="00CF494C">
        <w:t>tutkimus on periaatteessa toistettavissa kuvauksen perusteella</w:t>
      </w:r>
      <w:r w:rsidR="00AC5F52" w:rsidRPr="00CF494C">
        <w:t xml:space="preserve"> (jälkimmäinen peruste koskee varsinkin määrällistä tutkimusta)</w:t>
      </w:r>
      <w:r w:rsidR="00D175DE" w:rsidRPr="00CF494C">
        <w:t>.</w:t>
      </w:r>
      <w:r w:rsidR="00F51A44" w:rsidRPr="00CF494C">
        <w:t xml:space="preserve"> Yleensä Tutkimu</w:t>
      </w:r>
      <w:r w:rsidR="000059DD" w:rsidRPr="00CF494C">
        <w:t>smenetelmät</w:t>
      </w:r>
      <w:r w:rsidR="00DC129F" w:rsidRPr="00CF494C">
        <w:t>-</w:t>
      </w:r>
      <w:r w:rsidR="005A3261" w:rsidRPr="00CF494C">
        <w:t>pää</w:t>
      </w:r>
      <w:r w:rsidR="00F51A44" w:rsidRPr="00CF494C">
        <w:t>luvu</w:t>
      </w:r>
      <w:r w:rsidR="00C05350" w:rsidRPr="00CF494C">
        <w:t xml:space="preserve">ssa </w:t>
      </w:r>
      <w:r w:rsidR="00F51A44" w:rsidRPr="00CF494C">
        <w:t>ala</w:t>
      </w:r>
      <w:r w:rsidR="0039378B" w:rsidRPr="00CF494C">
        <w:t>lukuina</w:t>
      </w:r>
      <w:r w:rsidR="00F51A44" w:rsidRPr="00CF494C">
        <w:t xml:space="preserve"> </w:t>
      </w:r>
      <w:r w:rsidR="005A3261" w:rsidRPr="00CF494C">
        <w:t xml:space="preserve">ovat </w:t>
      </w:r>
      <w:r w:rsidR="006D67F8" w:rsidRPr="00CF494C">
        <w:t xml:space="preserve">vähintään </w:t>
      </w:r>
      <w:r w:rsidR="0039378B" w:rsidRPr="00CF494C">
        <w:t>seuraavat</w:t>
      </w:r>
      <w:r w:rsidR="008B4EDF" w:rsidRPr="00CF494C">
        <w:t xml:space="preserve"> luvut</w:t>
      </w:r>
      <w:r w:rsidR="0039378B" w:rsidRPr="00CF494C">
        <w:t xml:space="preserve">: </w:t>
      </w:r>
    </w:p>
    <w:p w14:paraId="01BA42E4" w14:textId="7B5C97BD" w:rsidR="0080154B" w:rsidRPr="00CF494C" w:rsidRDefault="0020799A" w:rsidP="00E612F0">
      <w:pPr>
        <w:pStyle w:val="Leipteksti1"/>
        <w:numPr>
          <w:ilvl w:val="0"/>
          <w:numId w:val="29"/>
        </w:numPr>
      </w:pPr>
      <w:r w:rsidRPr="00CF494C">
        <w:t xml:space="preserve">Tutkimuskonteksti kuvataan </w:t>
      </w:r>
      <w:r w:rsidR="0080154B" w:rsidRPr="00CF494C">
        <w:t xml:space="preserve">usein </w:t>
      </w:r>
      <w:r w:rsidRPr="00CF494C">
        <w:t xml:space="preserve">ensimmäisenä alalukuna </w:t>
      </w:r>
      <w:r w:rsidR="0080154B" w:rsidRPr="00CF494C">
        <w:t>laadullisessa, kokeellisessa tai interventiotutkimuksissa</w:t>
      </w:r>
      <w:r w:rsidRPr="00CF494C">
        <w:t xml:space="preserve">. Se </w:t>
      </w:r>
      <w:r w:rsidR="00B868C1" w:rsidRPr="00CF494C">
        <w:t xml:space="preserve">voidaan </w:t>
      </w:r>
      <w:r w:rsidRPr="00CF494C">
        <w:t xml:space="preserve">kuitenkin </w:t>
      </w:r>
      <w:r w:rsidR="00B868C1" w:rsidRPr="00CF494C">
        <w:t xml:space="preserve">liittää </w:t>
      </w:r>
      <w:r w:rsidRPr="00CF494C">
        <w:t>osaksi Tutkimukseen osallistujat/Tutkittavat/Tutkimusaineisto</w:t>
      </w:r>
      <w:r w:rsidR="00D33964" w:rsidRPr="00CF494C">
        <w:t>-</w:t>
      </w:r>
      <w:r w:rsidRPr="00CF494C">
        <w:t>alalukua</w:t>
      </w:r>
      <w:r w:rsidR="008C73F1" w:rsidRPr="00CF494C">
        <w:t xml:space="preserve"> silloin kun yksityiskohtainen</w:t>
      </w:r>
      <w:r w:rsidRPr="00CF494C">
        <w:t xml:space="preserve"> tutkimuskontekstin kuvaaminen ei ole tarpeen.</w:t>
      </w:r>
    </w:p>
    <w:p w14:paraId="45A8B27B" w14:textId="26E03D15" w:rsidR="003821BF" w:rsidRPr="00CF494C" w:rsidRDefault="002705A4" w:rsidP="00E612F0">
      <w:pPr>
        <w:pStyle w:val="Leipteksti1"/>
        <w:numPr>
          <w:ilvl w:val="0"/>
          <w:numId w:val="29"/>
        </w:numPr>
      </w:pPr>
      <w:r w:rsidRPr="00CF494C">
        <w:t>Tutkimukseen osallistujat</w:t>
      </w:r>
      <w:r w:rsidR="005E411C" w:rsidRPr="00CF494C">
        <w:t>/Tutkittavat</w:t>
      </w:r>
      <w:r w:rsidR="00F66E48" w:rsidRPr="00CF494C">
        <w:t>/Tutkimusaineisto</w:t>
      </w:r>
    </w:p>
    <w:p w14:paraId="24E67209" w14:textId="061BE65C" w:rsidR="003821BF" w:rsidRPr="00CF494C" w:rsidRDefault="00F66E48" w:rsidP="00E612F0">
      <w:pPr>
        <w:pStyle w:val="Leipteksti1"/>
        <w:numPr>
          <w:ilvl w:val="0"/>
          <w:numId w:val="29"/>
        </w:numPr>
      </w:pPr>
      <w:r w:rsidRPr="00CF494C">
        <w:t>Tutkimusaineiston</w:t>
      </w:r>
      <w:r w:rsidR="00CC49CA" w:rsidRPr="00CF494C">
        <w:t xml:space="preserve"> </w:t>
      </w:r>
      <w:r w:rsidR="005278DB" w:rsidRPr="00CF494C">
        <w:t xml:space="preserve">keruu. </w:t>
      </w:r>
      <w:r w:rsidR="00B868C1" w:rsidRPr="00CF494C">
        <w:t>T</w:t>
      </w:r>
      <w:r w:rsidR="003821BF" w:rsidRPr="00CF494C">
        <w:t xml:space="preserve">ässä </w:t>
      </w:r>
      <w:r w:rsidR="00815094" w:rsidRPr="00CF494C">
        <w:t xml:space="preserve">alaluvussa </w:t>
      </w:r>
      <w:r w:rsidR="003821BF" w:rsidRPr="00CF494C">
        <w:t>kuvataan aineisto</w:t>
      </w:r>
      <w:r w:rsidR="00815094" w:rsidRPr="00CF494C">
        <w:t xml:space="preserve">n </w:t>
      </w:r>
      <w:r w:rsidR="003821BF" w:rsidRPr="00CF494C">
        <w:t>keruu</w:t>
      </w:r>
      <w:r w:rsidR="00B868C1" w:rsidRPr="00CF494C">
        <w:t xml:space="preserve"> ja </w:t>
      </w:r>
      <w:r w:rsidR="009B502E" w:rsidRPr="00CF494C">
        <w:t xml:space="preserve">siinä </w:t>
      </w:r>
      <w:r w:rsidR="00B868C1" w:rsidRPr="00CF494C">
        <w:t>käytetyt menetelmät</w:t>
      </w:r>
      <w:r w:rsidR="00815094" w:rsidRPr="00CF494C">
        <w:t xml:space="preserve">. </w:t>
      </w:r>
      <w:r w:rsidR="00B868C1" w:rsidRPr="00CF494C">
        <w:t>K</w:t>
      </w:r>
      <w:r w:rsidR="00815094" w:rsidRPr="00CF494C">
        <w:t>uvaus tutkimusaineiston keruusta voidaan yhd</w:t>
      </w:r>
      <w:r w:rsidR="00B868C1" w:rsidRPr="00CF494C">
        <w:t>istää myös edelliseen alalukuun (Tutkimukseen osallistujat</w:t>
      </w:r>
      <w:r w:rsidR="005E411C" w:rsidRPr="00CF494C">
        <w:t>/Tutkittavat</w:t>
      </w:r>
      <w:r w:rsidR="009B502E" w:rsidRPr="00CF494C">
        <w:t xml:space="preserve"> ja aineiston keruu</w:t>
      </w:r>
      <w:r w:rsidR="00B868C1" w:rsidRPr="00CF494C">
        <w:t>).</w:t>
      </w:r>
    </w:p>
    <w:p w14:paraId="28501BEC" w14:textId="77777777" w:rsidR="00395997" w:rsidRPr="00CF494C" w:rsidRDefault="00427A51" w:rsidP="00E612F0">
      <w:pPr>
        <w:pStyle w:val="Leipteksti1"/>
        <w:numPr>
          <w:ilvl w:val="0"/>
          <w:numId w:val="29"/>
        </w:numPr>
      </w:pPr>
      <w:r w:rsidRPr="00CF494C">
        <w:t>A</w:t>
      </w:r>
      <w:r w:rsidR="00F51A44" w:rsidRPr="00CF494C">
        <w:t>ineiston</w:t>
      </w:r>
      <w:r w:rsidR="002A44DC" w:rsidRPr="00CF494C">
        <w:t xml:space="preserve"> </w:t>
      </w:r>
      <w:r w:rsidR="00F51A44" w:rsidRPr="00CF494C">
        <w:t>analyysi</w:t>
      </w:r>
      <w:r w:rsidR="009B502E" w:rsidRPr="00CF494C">
        <w:t>. Tässä alaluvussa kuvataan aineiston analyysimenetelmät.</w:t>
      </w:r>
      <w:r w:rsidR="002A44DC" w:rsidRPr="00CF494C">
        <w:t xml:space="preserve"> </w:t>
      </w:r>
      <w:bookmarkStart w:id="12" w:name="_Toc354470420"/>
    </w:p>
    <w:p w14:paraId="311A1AE7" w14:textId="4C31A9E9" w:rsidR="001B60DD" w:rsidRPr="00CF494C" w:rsidRDefault="001B60DD" w:rsidP="00395997">
      <w:pPr>
        <w:pStyle w:val="Otsikko2"/>
      </w:pPr>
      <w:bookmarkStart w:id="13" w:name="_Toc208917294"/>
      <w:r w:rsidRPr="00CF494C">
        <w:t>Tutkimuskonteksti</w:t>
      </w:r>
      <w:bookmarkEnd w:id="13"/>
    </w:p>
    <w:p w14:paraId="6875979A" w14:textId="77777777" w:rsidR="00F5092A" w:rsidRPr="00CF494C" w:rsidRDefault="003448BD" w:rsidP="00E612F0">
      <w:pPr>
        <w:pStyle w:val="1tekstikappale"/>
      </w:pPr>
      <w:r w:rsidRPr="00CF494C">
        <w:t>Tutkimuskontekstin kuvaamisen tarkoitus on liittää tutkimus laajempaan asiayhteyteen</w:t>
      </w:r>
      <w:r w:rsidR="00CC49CA" w:rsidRPr="00CF494C">
        <w:t xml:space="preserve">, </w:t>
      </w:r>
      <w:r w:rsidR="008443AE" w:rsidRPr="00CF494C">
        <w:t xml:space="preserve">jotta </w:t>
      </w:r>
      <w:r w:rsidR="00CC49CA" w:rsidRPr="00CF494C">
        <w:t>s</w:t>
      </w:r>
      <w:r w:rsidR="008443AE" w:rsidRPr="00CF494C">
        <w:t>en voi hahmottaa osana tieteenalaan (esim. kasvatustiede) kuuluvaa tutkimusta</w:t>
      </w:r>
      <w:r w:rsidRPr="00CF494C">
        <w:t xml:space="preserve">. Esimerkiksi tutkimuskonteksti </w:t>
      </w:r>
      <w:r w:rsidR="002165A2" w:rsidRPr="00CF494C">
        <w:t xml:space="preserve">voi olla </w:t>
      </w:r>
      <w:r w:rsidRPr="00CF494C">
        <w:t>’korkeakoulututkimus’, tu</w:t>
      </w:r>
      <w:r w:rsidR="0025280E" w:rsidRPr="00CF494C">
        <w:t>tkimusalue ’opiskelijavalintamenetelmien</w:t>
      </w:r>
      <w:r w:rsidRPr="00CF494C">
        <w:t xml:space="preserve"> tutkiminen ja kehittäminen’ ja </w:t>
      </w:r>
      <w:r w:rsidRPr="00CF494C">
        <w:lastRenderedPageBreak/>
        <w:t>tutkimus</w:t>
      </w:r>
      <w:r w:rsidR="0025280E" w:rsidRPr="00CF494C">
        <w:t xml:space="preserve">aihe ’luokanopettajakoulutukseen hakeneiden </w:t>
      </w:r>
      <w:r w:rsidRPr="00CF494C">
        <w:t xml:space="preserve">kokemukset </w:t>
      </w:r>
      <w:r w:rsidR="0025280E" w:rsidRPr="00CF494C">
        <w:t xml:space="preserve">soveltuvuushaastattelusta </w:t>
      </w:r>
      <w:r w:rsidRPr="00CF494C">
        <w:t>vuosina 2017 ja 2018’.</w:t>
      </w:r>
      <w:r w:rsidR="00EF5F30" w:rsidRPr="00CF494C">
        <w:t xml:space="preserve"> </w:t>
      </w:r>
    </w:p>
    <w:p w14:paraId="56C1D92E" w14:textId="247959C4" w:rsidR="0013069D" w:rsidRPr="00CF494C" w:rsidRDefault="00EF5F30" w:rsidP="00E612F0">
      <w:pPr>
        <w:pStyle w:val="Leipteksti1"/>
      </w:pPr>
      <w:r w:rsidRPr="00CF494C">
        <w:t xml:space="preserve">Tutkimuskontekstin kuvaaminen </w:t>
      </w:r>
      <w:r w:rsidR="00E732B7" w:rsidRPr="00CF494C">
        <w:t xml:space="preserve">voi </w:t>
      </w:r>
      <w:r w:rsidR="008C73F1" w:rsidRPr="00CF494C">
        <w:t xml:space="preserve">myös </w:t>
      </w:r>
      <w:r w:rsidRPr="00CF494C">
        <w:t xml:space="preserve">tarkoittaa </w:t>
      </w:r>
      <w:r w:rsidR="00E732B7" w:rsidRPr="00CF494C">
        <w:t xml:space="preserve">sen </w:t>
      </w:r>
      <w:r w:rsidRPr="00CF494C">
        <w:t>ympäristön kuvaamista, jossa tutkimus toteutettiin (esim.</w:t>
      </w:r>
      <w:r w:rsidR="00E732B7" w:rsidRPr="00CF494C">
        <w:t xml:space="preserve"> </w:t>
      </w:r>
      <w:r w:rsidR="008C73F1" w:rsidRPr="00CF494C">
        <w:t xml:space="preserve">etnografinen tutkimus </w:t>
      </w:r>
      <w:r w:rsidR="00E732B7" w:rsidRPr="00CF494C">
        <w:t>k</w:t>
      </w:r>
      <w:r w:rsidR="008C73F1" w:rsidRPr="00CF494C">
        <w:t xml:space="preserve">yläkoulusta, jolloin voidaan kuvata </w:t>
      </w:r>
      <w:r w:rsidR="00695DCA" w:rsidRPr="00CF494C">
        <w:t>esimerkiksi tutkitun</w:t>
      </w:r>
      <w:r w:rsidR="008C73F1" w:rsidRPr="00CF494C">
        <w:t xml:space="preserve"> koulun</w:t>
      </w:r>
      <w:r w:rsidR="00E732B7" w:rsidRPr="00CF494C">
        <w:t xml:space="preserve"> henkilökuntarakenne</w:t>
      </w:r>
      <w:r w:rsidR="00B674C6" w:rsidRPr="00CF494C">
        <w:t xml:space="preserve"> ja</w:t>
      </w:r>
      <w:r w:rsidR="00E732B7" w:rsidRPr="00CF494C">
        <w:t xml:space="preserve"> oppilasmäärä)</w:t>
      </w:r>
      <w:r w:rsidR="00B674C6" w:rsidRPr="00CF494C">
        <w:t>,</w:t>
      </w:r>
      <w:r w:rsidR="00E732B7" w:rsidRPr="00CF494C">
        <w:t xml:space="preserve"> sekä </w:t>
      </w:r>
      <w:r w:rsidRPr="00CF494C">
        <w:t xml:space="preserve">sitä, että esitellään </w:t>
      </w:r>
      <w:r w:rsidR="002165A2" w:rsidRPr="00CF494C">
        <w:t xml:space="preserve">tutkimuksen kytköksiä tieteenfilosofiaan, tutkimusmetodologiaan, ilmiön historiaan, </w:t>
      </w:r>
      <w:r w:rsidR="005E411C" w:rsidRPr="00CF494C">
        <w:t>koulutus</w:t>
      </w:r>
      <w:r w:rsidR="00CC49CA" w:rsidRPr="00CF494C">
        <w:t>politiikkaan</w:t>
      </w:r>
      <w:r w:rsidR="002165A2" w:rsidRPr="00CF494C">
        <w:t xml:space="preserve"> </w:t>
      </w:r>
      <w:r w:rsidR="004E0EAB" w:rsidRPr="00CF494C">
        <w:t>tai tarkastella</w:t>
      </w:r>
      <w:r w:rsidRPr="00CF494C">
        <w:t>an</w:t>
      </w:r>
      <w:r w:rsidR="004E0EAB" w:rsidRPr="00CF494C">
        <w:t xml:space="preserve"> </w:t>
      </w:r>
      <w:r w:rsidR="002165A2" w:rsidRPr="00CF494C">
        <w:t>muita tutkimusaihetta asemoivia tekijöitä.</w:t>
      </w:r>
      <w:r w:rsidR="003448BD" w:rsidRPr="00CF494C">
        <w:t xml:space="preserve"> </w:t>
      </w:r>
      <w:r w:rsidR="00D84290" w:rsidRPr="00CF494C">
        <w:t xml:space="preserve">Kokeellisessa tai interventiotutkimuksessa </w:t>
      </w:r>
      <w:r w:rsidR="008C73F1" w:rsidRPr="00CF494C">
        <w:t xml:space="preserve">tutkimuskonteksti tarkoittaa yksityiskohtaisen </w:t>
      </w:r>
      <w:r w:rsidR="00D84290" w:rsidRPr="00CF494C">
        <w:t>tutkimus</w:t>
      </w:r>
      <w:r w:rsidR="005E411C" w:rsidRPr="00CF494C">
        <w:t>a</w:t>
      </w:r>
      <w:r w:rsidR="00D84290" w:rsidRPr="00CF494C">
        <w:t>setelma</w:t>
      </w:r>
      <w:r w:rsidR="008C73F1" w:rsidRPr="00CF494C">
        <w:t>n kuvaamista.</w:t>
      </w:r>
      <w:r w:rsidR="00D84290" w:rsidRPr="00CF494C">
        <w:t xml:space="preserve"> </w:t>
      </w:r>
    </w:p>
    <w:p w14:paraId="737B7652" w14:textId="50AC4939" w:rsidR="00A2617D" w:rsidRPr="00CF494C" w:rsidRDefault="00E079B5" w:rsidP="0013069D">
      <w:pPr>
        <w:pStyle w:val="Otsikko2"/>
      </w:pPr>
      <w:bookmarkStart w:id="14" w:name="_Toc208917295"/>
      <w:r w:rsidRPr="00CF494C">
        <w:t>Tutki</w:t>
      </w:r>
      <w:r w:rsidR="00F06109" w:rsidRPr="00CF494C">
        <w:t>mukseen osallistujat</w:t>
      </w:r>
      <w:r w:rsidRPr="00CF494C">
        <w:t xml:space="preserve"> / Tutkittavat</w:t>
      </w:r>
      <w:r w:rsidR="002E1B48" w:rsidRPr="00CF494C">
        <w:t xml:space="preserve"> / Tutkimusaineisto</w:t>
      </w:r>
      <w:bookmarkEnd w:id="14"/>
      <w:r w:rsidRPr="00CF494C">
        <w:t xml:space="preserve"> </w:t>
      </w:r>
      <w:bookmarkEnd w:id="12"/>
    </w:p>
    <w:p w14:paraId="00F88A24" w14:textId="6AB1797E" w:rsidR="00E01670" w:rsidRPr="00CF494C" w:rsidRDefault="00B342C3" w:rsidP="00E612F0">
      <w:pPr>
        <w:pStyle w:val="1tekstikappale"/>
      </w:pPr>
      <w:r w:rsidRPr="00CF494C">
        <w:t>Tutkimukseen o</w:t>
      </w:r>
      <w:r w:rsidR="00DC129F" w:rsidRPr="00CF494C">
        <w:t>sallistujat</w:t>
      </w:r>
      <w:r w:rsidR="001B511A" w:rsidRPr="00CF494C">
        <w:t>/Tutkittavat</w:t>
      </w:r>
      <w:r w:rsidR="002E1B48" w:rsidRPr="00CF494C">
        <w:t>/Tutkimusaineisto</w:t>
      </w:r>
      <w:r w:rsidR="001B511A" w:rsidRPr="00CF494C">
        <w:t>-alaluvun</w:t>
      </w:r>
      <w:r w:rsidR="00DC129F" w:rsidRPr="00CF494C">
        <w:t xml:space="preserve"> </w:t>
      </w:r>
      <w:r w:rsidR="001B511A" w:rsidRPr="00CF494C">
        <w:t>t</w:t>
      </w:r>
      <w:r w:rsidR="00A2617D" w:rsidRPr="00CF494C">
        <w:t xml:space="preserve">avoitteena </w:t>
      </w:r>
      <w:r w:rsidR="001B511A" w:rsidRPr="00CF494C">
        <w:t xml:space="preserve">on </w:t>
      </w:r>
      <w:r w:rsidRPr="00CF494C">
        <w:t>kuvata</w:t>
      </w:r>
      <w:r w:rsidR="00A2617D" w:rsidRPr="00CF494C">
        <w:t xml:space="preserve"> </w:t>
      </w:r>
      <w:r w:rsidR="002E1B48" w:rsidRPr="00CF494C">
        <w:t>tutkimukseen osallistujat/</w:t>
      </w:r>
      <w:r w:rsidR="00A2617D" w:rsidRPr="00CF494C">
        <w:t>tutkimusotos</w:t>
      </w:r>
      <w:r w:rsidR="002E1B48" w:rsidRPr="00CF494C">
        <w:t>/tutkimusaineisto</w:t>
      </w:r>
      <w:r w:rsidR="0080154B" w:rsidRPr="00CF494C">
        <w:t xml:space="preserve"> </w:t>
      </w:r>
      <w:r w:rsidR="00A2617D" w:rsidRPr="00CF494C">
        <w:t xml:space="preserve">riittävän tarkasti, jotta lukija voi arvioida </w:t>
      </w:r>
      <w:r w:rsidR="002E1B48" w:rsidRPr="00CF494C">
        <w:t>tutkimusasetelmaa</w:t>
      </w:r>
      <w:r w:rsidR="00264495" w:rsidRPr="00CF494C">
        <w:t xml:space="preserve"> ja</w:t>
      </w:r>
      <w:r w:rsidR="0080154B" w:rsidRPr="00CF494C">
        <w:t xml:space="preserve"> </w:t>
      </w:r>
      <w:r w:rsidR="00A2617D" w:rsidRPr="00CF494C">
        <w:t>tulosten yleistettävyyttä</w:t>
      </w:r>
      <w:r w:rsidR="00B674C6" w:rsidRPr="00CF494C">
        <w:t xml:space="preserve"> tai </w:t>
      </w:r>
      <w:r w:rsidR="00264495" w:rsidRPr="00CF494C">
        <w:t>siirrettävyyttä</w:t>
      </w:r>
      <w:r w:rsidR="00A2617D" w:rsidRPr="00CF494C">
        <w:t xml:space="preserve"> </w:t>
      </w:r>
      <w:r w:rsidR="00264495" w:rsidRPr="00CF494C">
        <w:t>sekä</w:t>
      </w:r>
      <w:r w:rsidR="0080154B" w:rsidRPr="00CF494C">
        <w:t xml:space="preserve"> </w:t>
      </w:r>
      <w:r w:rsidR="00A2617D" w:rsidRPr="00CF494C">
        <w:t>suhteuttaa havaintoja mu</w:t>
      </w:r>
      <w:r w:rsidR="00195248" w:rsidRPr="00CF494C">
        <w:t>ihin tutkimustuloksiin</w:t>
      </w:r>
      <w:r w:rsidR="00A2617D" w:rsidRPr="00CF494C">
        <w:t xml:space="preserve">. </w:t>
      </w:r>
      <w:r w:rsidR="00844FAA" w:rsidRPr="00CF494C">
        <w:t>Sekä laadullisessa että m</w:t>
      </w:r>
      <w:r w:rsidR="002E1B48" w:rsidRPr="00CF494C">
        <w:t>äärällisessä tutkimuksessa o</w:t>
      </w:r>
      <w:r w:rsidR="001328CE" w:rsidRPr="00CF494C">
        <w:t xml:space="preserve">tokselta </w:t>
      </w:r>
      <w:r w:rsidR="00A2617D" w:rsidRPr="00CF494C">
        <w:t xml:space="preserve">edellytetään, että se on </w:t>
      </w:r>
      <w:r w:rsidR="00844FAA" w:rsidRPr="00CF494C">
        <w:t xml:space="preserve">sopivan kokoinen </w:t>
      </w:r>
      <w:r w:rsidR="00984C75" w:rsidRPr="00CF494C">
        <w:t xml:space="preserve">suhteessa </w:t>
      </w:r>
      <w:r w:rsidR="004A0261" w:rsidRPr="00CF494C">
        <w:t xml:space="preserve">käytettyihin tutkimusmenetelmiin. </w:t>
      </w:r>
      <w:r w:rsidR="00E01670" w:rsidRPr="00CF494C">
        <w:t>Lisäksi o</w:t>
      </w:r>
      <w:r w:rsidR="00264495" w:rsidRPr="00CF494C">
        <w:t>tannan on oltava tarkoituksenmukainen suhteessa tutkimuskysymyksiin vastaamiseen</w:t>
      </w:r>
      <w:r w:rsidR="002E1B48" w:rsidRPr="00CF494C">
        <w:t>.</w:t>
      </w:r>
      <w:r w:rsidR="00A2617D" w:rsidRPr="00CF494C">
        <w:t xml:space="preserve"> </w:t>
      </w:r>
    </w:p>
    <w:p w14:paraId="18857B60" w14:textId="77777777" w:rsidR="0013069D" w:rsidRPr="00CF494C" w:rsidRDefault="004A0261" w:rsidP="00E612F0">
      <w:pPr>
        <w:pStyle w:val="Leipteksti1"/>
      </w:pPr>
      <w:r w:rsidRPr="00CF494C">
        <w:t>Tutkimukseen osallistujien/t</w:t>
      </w:r>
      <w:r w:rsidR="00A2617D" w:rsidRPr="00CF494C">
        <w:t>utkittavien kuvaus sisältää useimmiten seuraavat tiedot:</w:t>
      </w:r>
      <w:r w:rsidR="00BE6576" w:rsidRPr="00CF494C">
        <w:t xml:space="preserve"> </w:t>
      </w:r>
      <w:r w:rsidR="001328CE" w:rsidRPr="00CF494C">
        <w:t xml:space="preserve">Keitä </w:t>
      </w:r>
      <w:r w:rsidR="00FC16FB" w:rsidRPr="00CF494C">
        <w:t xml:space="preserve">tai mitä </w:t>
      </w:r>
      <w:r w:rsidR="001328CE" w:rsidRPr="00CF494C">
        <w:t xml:space="preserve">tutkittiin? Kuinka monta </w:t>
      </w:r>
      <w:r w:rsidR="00D026E0" w:rsidRPr="00CF494C">
        <w:t>osallistujia/</w:t>
      </w:r>
      <w:r w:rsidR="001328CE" w:rsidRPr="00CF494C">
        <w:t>tutkittavia oli? Millaisia olivat t</w:t>
      </w:r>
      <w:r w:rsidR="00A2617D" w:rsidRPr="00CF494C">
        <w:t>utkittavien keskeisimmät, tutkimuksen kannalta olennaiset ominaisuudet (esim. sukupuoli, ikä, koulutus, siviilisääty, työ</w:t>
      </w:r>
      <w:r w:rsidR="001328CE" w:rsidRPr="00CF494C">
        <w:t>tilanne, sosioekonominen asema)?</w:t>
      </w:r>
      <w:r w:rsidR="00A2617D" w:rsidRPr="00CF494C">
        <w:t xml:space="preserve"> </w:t>
      </w:r>
      <w:r w:rsidRPr="00CF494C">
        <w:t>Mikä oli tutkijan suhde tutkimukseen osallistujiin (</w:t>
      </w:r>
      <w:r w:rsidR="00446747" w:rsidRPr="00CF494C">
        <w:t>erityisesti</w:t>
      </w:r>
      <w:r w:rsidRPr="00CF494C">
        <w:t xml:space="preserve"> laadullisessa tutkimuksessa)</w:t>
      </w:r>
      <w:r w:rsidR="00D026E0" w:rsidRPr="00CF494C">
        <w:t>?</w:t>
      </w:r>
      <w:r w:rsidRPr="00CF494C">
        <w:t xml:space="preserve"> </w:t>
      </w:r>
      <w:r w:rsidR="00FC16FB" w:rsidRPr="00CF494C">
        <w:t xml:space="preserve">Jos tutkimusaineisto koostuu </w:t>
      </w:r>
      <w:r w:rsidR="00D026E0" w:rsidRPr="00CF494C">
        <w:t xml:space="preserve">osittain tai kokonaan </w:t>
      </w:r>
      <w:r w:rsidR="00FC16FB" w:rsidRPr="00CF494C">
        <w:t xml:space="preserve">dokumenteista, annetaan tässä luvussa tarkat tiedot niistä (esim. dokumenttien määrä, tarkoitus ja tekstilaji). </w:t>
      </w:r>
      <w:r w:rsidR="00264495" w:rsidRPr="00CF494C">
        <w:t xml:space="preserve">Tutkimusaineistoa ja </w:t>
      </w:r>
      <w:r w:rsidR="00A2617D" w:rsidRPr="00CF494C">
        <w:t>tutkittavien taustaa koskeva tieto auttaa ymmärtämään</w:t>
      </w:r>
      <w:r w:rsidR="00BE6576" w:rsidRPr="00CF494C">
        <w:t xml:space="preserve"> ja tulkitsemaan tutkimustuloksia</w:t>
      </w:r>
      <w:r w:rsidR="00A2617D" w:rsidRPr="00CF494C">
        <w:t>.</w:t>
      </w:r>
      <w:r w:rsidR="004042BD" w:rsidRPr="00CF494C">
        <w:t xml:space="preserve"> </w:t>
      </w:r>
      <w:bookmarkStart w:id="15" w:name="_Toc354470421"/>
      <w:bookmarkStart w:id="16" w:name="_Toc354470422"/>
    </w:p>
    <w:p w14:paraId="0E29BC44" w14:textId="2D3655C7" w:rsidR="00114B4C" w:rsidRPr="00CF494C" w:rsidRDefault="005441F5" w:rsidP="0013069D">
      <w:pPr>
        <w:pStyle w:val="Otsikko2"/>
      </w:pPr>
      <w:bookmarkStart w:id="17" w:name="_Toc208917296"/>
      <w:r w:rsidRPr="00CF494C">
        <w:lastRenderedPageBreak/>
        <w:t>Tutkimusaineiston ker</w:t>
      </w:r>
      <w:r w:rsidR="00264495" w:rsidRPr="00CF494C">
        <w:t>uu</w:t>
      </w:r>
      <w:bookmarkEnd w:id="17"/>
      <w:r w:rsidR="00D56C44" w:rsidRPr="00CF494C">
        <w:t xml:space="preserve"> </w:t>
      </w:r>
      <w:bookmarkEnd w:id="15"/>
    </w:p>
    <w:p w14:paraId="24DD0C59" w14:textId="3CB1BC12" w:rsidR="008B1756" w:rsidRPr="00CF494C" w:rsidRDefault="001B511A" w:rsidP="00E612F0">
      <w:pPr>
        <w:pStyle w:val="1tekstikappale"/>
      </w:pPr>
      <w:r w:rsidRPr="00CF494C">
        <w:t>Tutkimus</w:t>
      </w:r>
      <w:r w:rsidR="00833A58" w:rsidRPr="00CF494C">
        <w:t>aineiston keruu</w:t>
      </w:r>
      <w:r w:rsidR="0038217A" w:rsidRPr="00CF494C">
        <w:t xml:space="preserve"> -</w:t>
      </w:r>
      <w:r w:rsidRPr="00CF494C">
        <w:t>luvun t</w:t>
      </w:r>
      <w:r w:rsidR="001D5B59" w:rsidRPr="00CF494C">
        <w:t>avoitteena on kuvata lukijalle, mit</w:t>
      </w:r>
      <w:r w:rsidR="008B1756" w:rsidRPr="00CF494C">
        <w:t xml:space="preserve">en aineisto kerättiin </w:t>
      </w:r>
      <w:r w:rsidR="001D5B59" w:rsidRPr="00CF494C">
        <w:t xml:space="preserve">ja miksi </w:t>
      </w:r>
      <w:r w:rsidR="008B1756" w:rsidRPr="00CF494C">
        <w:t xml:space="preserve">tiettyjä valintoja </w:t>
      </w:r>
      <w:r w:rsidR="001D5B59" w:rsidRPr="00CF494C">
        <w:t>tehtiin. Olennaisia raportoitavia asioita ovat</w:t>
      </w:r>
      <w:r w:rsidR="00DC129F" w:rsidRPr="00CF494C">
        <w:t xml:space="preserve"> seuraavat kokonaisuudet</w:t>
      </w:r>
      <w:r w:rsidR="001D5B59" w:rsidRPr="00CF494C">
        <w:t xml:space="preserve">: </w:t>
      </w:r>
    </w:p>
    <w:p w14:paraId="578F15F9" w14:textId="7438B474" w:rsidR="008B1756" w:rsidRPr="00CF494C" w:rsidRDefault="001D5B59" w:rsidP="0067737A">
      <w:pPr>
        <w:pStyle w:val="Lista"/>
        <w:numPr>
          <w:ilvl w:val="0"/>
          <w:numId w:val="39"/>
        </w:numPr>
      </w:pPr>
      <w:r w:rsidRPr="00CF494C">
        <w:t xml:space="preserve">Tutkimuksen </w:t>
      </w:r>
      <w:r w:rsidR="00984C75" w:rsidRPr="00CF494C">
        <w:t>konkreettinen toteuttaminen</w:t>
      </w:r>
      <w:r w:rsidR="00A524D7" w:rsidRPr="00CF494C">
        <w:t xml:space="preserve">: </w:t>
      </w:r>
      <w:r w:rsidR="008B1756" w:rsidRPr="00CF494C">
        <w:t>m</w:t>
      </w:r>
      <w:r w:rsidRPr="00CF494C">
        <w:t>iten, miss</w:t>
      </w:r>
      <w:r w:rsidR="00BE5EF7" w:rsidRPr="00CF494C">
        <w:t>ä ja milloin aineisto kerättiin</w:t>
      </w:r>
      <w:r w:rsidR="00A0027C" w:rsidRPr="00CF494C">
        <w:t xml:space="preserve"> (pitkittäistutkimuksessa eri aineistonkeruuvaiheet)</w:t>
      </w:r>
      <w:r w:rsidR="00BE5EF7" w:rsidRPr="00CF494C">
        <w:t>?</w:t>
      </w:r>
      <w:r w:rsidR="00BD4F26" w:rsidRPr="00CF494C">
        <w:t xml:space="preserve"> </w:t>
      </w:r>
    </w:p>
    <w:p w14:paraId="5F10AB93" w14:textId="4F828640" w:rsidR="002A2588" w:rsidRPr="00CF494C" w:rsidRDefault="00BD4F26" w:rsidP="0067737A">
      <w:pPr>
        <w:pStyle w:val="Lista"/>
        <w:numPr>
          <w:ilvl w:val="0"/>
          <w:numId w:val="39"/>
        </w:numPr>
      </w:pPr>
      <w:r w:rsidRPr="00CF494C">
        <w:t>Aineistonkeruumenetelmät ja niiden valintaperustelut</w:t>
      </w:r>
      <w:r w:rsidR="00B30557" w:rsidRPr="00CF494C">
        <w:t xml:space="preserve">: </w:t>
      </w:r>
    </w:p>
    <w:p w14:paraId="27E05BE1" w14:textId="5D6513D9" w:rsidR="002A2588" w:rsidRPr="00CF494C" w:rsidRDefault="002A2588" w:rsidP="0067737A">
      <w:pPr>
        <w:pStyle w:val="Lista"/>
        <w:numPr>
          <w:ilvl w:val="1"/>
          <w:numId w:val="41"/>
        </w:numPr>
      </w:pPr>
      <w:r w:rsidRPr="00CF494C">
        <w:t>laadullinen tutkimus: millä menetelmillä aineisto kerättiin (</w:t>
      </w:r>
      <w:r w:rsidR="002A4FC6" w:rsidRPr="00CF494C">
        <w:t>esim.</w:t>
      </w:r>
      <w:r w:rsidRPr="00CF494C">
        <w:t xml:space="preserve"> osallistuva havainnointi, haastattelu, dokumenttitutkimus)? </w:t>
      </w:r>
    </w:p>
    <w:p w14:paraId="033827B0" w14:textId="23856D69" w:rsidR="002A2588" w:rsidRPr="00CF494C" w:rsidRDefault="002A2588" w:rsidP="0067737A">
      <w:pPr>
        <w:pStyle w:val="Lista"/>
        <w:numPr>
          <w:ilvl w:val="1"/>
          <w:numId w:val="41"/>
        </w:numPr>
      </w:pPr>
      <w:r w:rsidRPr="00CF494C">
        <w:t xml:space="preserve">määrällinen tutkimus: </w:t>
      </w:r>
      <w:r w:rsidR="008B1756" w:rsidRPr="00CF494C">
        <w:t>m</w:t>
      </w:r>
      <w:r w:rsidR="001D5B59" w:rsidRPr="00CF494C">
        <w:t>illä</w:t>
      </w:r>
      <w:r w:rsidR="00BD4F26" w:rsidRPr="00CF494C">
        <w:t xml:space="preserve"> menetelmillä,</w:t>
      </w:r>
      <w:r w:rsidR="001D5B59" w:rsidRPr="00CF494C">
        <w:t xml:space="preserve"> mittareilla</w:t>
      </w:r>
      <w:r w:rsidR="00796A25" w:rsidRPr="00CF494C">
        <w:t>/</w:t>
      </w:r>
      <w:r w:rsidR="001D5B59" w:rsidRPr="00CF494C">
        <w:t>osioilla</w:t>
      </w:r>
      <w:r w:rsidR="00BE5EF7" w:rsidRPr="00CF494C">
        <w:t xml:space="preserve"> kutakin käsitettä mitattiin</w:t>
      </w:r>
      <w:r w:rsidR="00B30557" w:rsidRPr="00CF494C">
        <w:t>/tutkittiin</w:t>
      </w:r>
      <w:r w:rsidR="00EE5CC8" w:rsidRPr="00CF494C">
        <w:t>,</w:t>
      </w:r>
      <w:r w:rsidR="00BE5EF7" w:rsidRPr="00CF494C">
        <w:t xml:space="preserve"> ja</w:t>
      </w:r>
      <w:r w:rsidR="001D5B59" w:rsidRPr="00CF494C">
        <w:t xml:space="preserve"> </w:t>
      </w:r>
      <w:r w:rsidR="00BE5EF7" w:rsidRPr="00CF494C">
        <w:t>mikä oli</w:t>
      </w:r>
      <w:r w:rsidR="001D5B59" w:rsidRPr="00CF494C">
        <w:t xml:space="preserve"> mittareiden alkuperä (tarkat lähdetiedot)?</w:t>
      </w:r>
    </w:p>
    <w:p w14:paraId="01731D83" w14:textId="442B5FB1" w:rsidR="0013069D" w:rsidRPr="00CF494C" w:rsidRDefault="002A2588" w:rsidP="0067737A">
      <w:pPr>
        <w:pStyle w:val="Lista"/>
        <w:numPr>
          <w:ilvl w:val="0"/>
          <w:numId w:val="39"/>
        </w:numPr>
      </w:pPr>
      <w:r w:rsidRPr="00CF494C">
        <w:t xml:space="preserve">Määrällisessä </w:t>
      </w:r>
      <w:r w:rsidR="00B30557" w:rsidRPr="00CF494C">
        <w:t>tutkimuksessa a</w:t>
      </w:r>
      <w:r w:rsidR="001D5B59" w:rsidRPr="00CF494C">
        <w:t xml:space="preserve">steikot ja summamuuttujat: </w:t>
      </w:r>
      <w:r w:rsidR="008B1756" w:rsidRPr="00CF494C">
        <w:t>m</w:t>
      </w:r>
      <w:r w:rsidR="001D5B59" w:rsidRPr="00CF494C">
        <w:t>inkälaisia asteikkoja ja summamuuttujia rakennettiin</w:t>
      </w:r>
      <w:r w:rsidR="001B511A" w:rsidRPr="00CF494C">
        <w:t>,</w:t>
      </w:r>
      <w:r w:rsidR="001D5B59" w:rsidRPr="00CF494C">
        <w:t xml:space="preserve"> ja mitkä olivat niiden </w:t>
      </w:r>
      <w:r w:rsidR="00CC7E60" w:rsidRPr="00CF494C">
        <w:t xml:space="preserve">luotettavuudesta kertovat </w:t>
      </w:r>
      <w:r w:rsidR="001D5B59" w:rsidRPr="00CF494C">
        <w:t xml:space="preserve">reliabiliteetit </w:t>
      </w:r>
      <w:r w:rsidR="009D3A40" w:rsidRPr="00CF494C">
        <w:t>eli Cronbachin alfa-kertoimet</w:t>
      </w:r>
      <w:r w:rsidR="001D5B59" w:rsidRPr="00CF494C">
        <w:t>?</w:t>
      </w:r>
      <w:r w:rsidR="00755EBC" w:rsidRPr="00CF494C">
        <w:t xml:space="preserve"> Laadullisen tutkimuksen luotettavuustarkastelun kriteerit poikkeavat</w:t>
      </w:r>
      <w:r w:rsidR="00B674C6" w:rsidRPr="00CF494C">
        <w:t xml:space="preserve"> usein</w:t>
      </w:r>
      <w:r w:rsidR="00755EBC" w:rsidRPr="00CF494C">
        <w:t xml:space="preserve"> määrällisen tutkimuksen kriteereistä</w:t>
      </w:r>
      <w:r w:rsidR="00DD1D7A" w:rsidRPr="00CF494C">
        <w:t xml:space="preserve"> ja </w:t>
      </w:r>
      <w:r w:rsidR="00665667" w:rsidRPr="00CF494C">
        <w:t xml:space="preserve">yleensä </w:t>
      </w:r>
      <w:r w:rsidR="00DD1D7A" w:rsidRPr="00CF494C">
        <w:t>niitä tarkastellaan eri kohdassa tutkielmaa</w:t>
      </w:r>
      <w:r w:rsidR="00A30282" w:rsidRPr="00CF494C">
        <w:t xml:space="preserve"> kuin määrällisessä tutkielmassa</w:t>
      </w:r>
      <w:r w:rsidR="00DD1D7A" w:rsidRPr="00CF494C">
        <w:t xml:space="preserve"> (ks. Pohdinta).</w:t>
      </w:r>
      <w:r w:rsidR="00755EBC" w:rsidRPr="00CF494C">
        <w:t xml:space="preserve"> </w:t>
      </w:r>
    </w:p>
    <w:p w14:paraId="7B7A86E4" w14:textId="37D9D633" w:rsidR="00E079B5" w:rsidRPr="00CF494C" w:rsidRDefault="00E079B5" w:rsidP="0013069D">
      <w:pPr>
        <w:pStyle w:val="Otsikko2"/>
      </w:pPr>
      <w:bookmarkStart w:id="18" w:name="_Toc208917297"/>
      <w:r w:rsidRPr="00CF494C">
        <w:t>Aineiston analyysi</w:t>
      </w:r>
      <w:bookmarkEnd w:id="16"/>
      <w:bookmarkEnd w:id="18"/>
    </w:p>
    <w:p w14:paraId="73773556" w14:textId="77777777" w:rsidR="0013069D" w:rsidRPr="00CF494C" w:rsidRDefault="001B511A" w:rsidP="00E612F0">
      <w:pPr>
        <w:pStyle w:val="1tekstikappale"/>
      </w:pPr>
      <w:r w:rsidRPr="00CF494C">
        <w:t xml:space="preserve">Aineiston analyysi </w:t>
      </w:r>
      <w:r w:rsidR="00EE5CC8" w:rsidRPr="00CF494C">
        <w:t>-</w:t>
      </w:r>
      <w:r w:rsidRPr="00CF494C">
        <w:t>luvun t</w:t>
      </w:r>
      <w:r w:rsidR="004B31D4" w:rsidRPr="00CF494C">
        <w:t xml:space="preserve">avoitteena on kuvata lukijalle, miten aineistoa on laadullisesti tai määrällisesti analysoitu. </w:t>
      </w:r>
      <w:r w:rsidR="00326C68" w:rsidRPr="00CF494C">
        <w:t xml:space="preserve">On tärkeä perustella valintoja ja kuvata, miten kukin aineiston analyysimenetelmä sopii kunkin tutkimusongelman analysointiin. </w:t>
      </w:r>
      <w:r w:rsidR="00FC16FB" w:rsidRPr="00CF494C">
        <w:t>Määrällisessä tutkimuksessa a</w:t>
      </w:r>
      <w:r w:rsidR="004B31D4" w:rsidRPr="00CF494C">
        <w:t>ineiston analysoinnin kuvauksessa noudatetaan yleensä samaa järjestystä kuin tutkimusongelmien esittelyssä</w:t>
      </w:r>
      <w:r w:rsidR="00FC16FB" w:rsidRPr="00CF494C">
        <w:t>.</w:t>
      </w:r>
      <w:r w:rsidR="002A2588" w:rsidRPr="00CF494C">
        <w:t xml:space="preserve"> </w:t>
      </w:r>
      <w:r w:rsidR="00FC16FB" w:rsidRPr="00CF494C">
        <w:t>L</w:t>
      </w:r>
      <w:r w:rsidR="002A2588" w:rsidRPr="00CF494C">
        <w:t>aadullisessa tutkimuksessa analyysi</w:t>
      </w:r>
      <w:r w:rsidR="00975CCC" w:rsidRPr="00CF494C">
        <w:t xml:space="preserve">n </w:t>
      </w:r>
      <w:r w:rsidR="002A2588" w:rsidRPr="00CF494C">
        <w:t>kuvau</w:t>
      </w:r>
      <w:r w:rsidR="00975CCC" w:rsidRPr="00CF494C">
        <w:t>stapoja</w:t>
      </w:r>
      <w:r w:rsidR="002A2588" w:rsidRPr="00CF494C">
        <w:t xml:space="preserve"> on mon</w:t>
      </w:r>
      <w:r w:rsidR="002A4FC6" w:rsidRPr="00CF494C">
        <w:t>enlaisia</w:t>
      </w:r>
      <w:r w:rsidR="004B31D4" w:rsidRPr="00CF494C">
        <w:t xml:space="preserve">. </w:t>
      </w:r>
      <w:r w:rsidR="001C6021" w:rsidRPr="00CF494C">
        <w:t xml:space="preserve">Laadullisessa tutkimuksessa </w:t>
      </w:r>
      <w:r w:rsidR="00326C68" w:rsidRPr="00CF494C">
        <w:t xml:space="preserve">tutkimuksen luotettavuuden </w:t>
      </w:r>
      <w:r w:rsidR="00125B82" w:rsidRPr="00CF494C">
        <w:t xml:space="preserve">lisäämiseksi </w:t>
      </w:r>
      <w:r w:rsidR="00326C68" w:rsidRPr="00CF494C">
        <w:t xml:space="preserve">aineiston </w:t>
      </w:r>
      <w:r w:rsidR="001C6021" w:rsidRPr="00CF494C">
        <w:t>analyysin kuvauksen tulee olla riittävän yksityiskohtai</w:t>
      </w:r>
      <w:r w:rsidR="00326C68" w:rsidRPr="00CF494C">
        <w:t>nen</w:t>
      </w:r>
      <w:r w:rsidR="00125B82" w:rsidRPr="00CF494C">
        <w:t xml:space="preserve">, jotta siitä käy ilmi, </w:t>
      </w:r>
      <w:r w:rsidR="001C6021" w:rsidRPr="00CF494C">
        <w:t>miten tuloksiin ja johtopäätöksiin on päädytty.</w:t>
      </w:r>
    </w:p>
    <w:p w14:paraId="7C8E9707" w14:textId="7BAF090B" w:rsidR="00FA214C" w:rsidRPr="007B5BD0" w:rsidRDefault="00FA214C" w:rsidP="007B5BD0">
      <w:pPr>
        <w:pStyle w:val="Otsikko2"/>
      </w:pPr>
      <w:bookmarkStart w:id="19" w:name="_Toc104196180"/>
      <w:bookmarkStart w:id="20" w:name="_Toc354470428"/>
      <w:bookmarkStart w:id="21" w:name="_Toc208917298"/>
      <w:r w:rsidRPr="007B5BD0">
        <w:lastRenderedPageBreak/>
        <w:t>Eettiset ratkaisut</w:t>
      </w:r>
      <w:bookmarkEnd w:id="19"/>
      <w:bookmarkEnd w:id="21"/>
    </w:p>
    <w:p w14:paraId="0544EF2B" w14:textId="77777777" w:rsidR="00FA214C" w:rsidRDefault="00FA214C" w:rsidP="00FA214C">
      <w:pPr>
        <w:pStyle w:val="1tekstikappale"/>
        <w:rPr>
          <w:rStyle w:val="normaltextrun"/>
          <w:color w:val="000000" w:themeColor="text1"/>
        </w:rPr>
      </w:pPr>
      <w:r w:rsidRPr="003E65C6">
        <w:t>Eettiset ratkaisut alaluku voi sisältää seuraavat asiat: tutkimusluvat, tietoon perustuva suostumus, tutkittavien ja tutkimuspaikan suojaaminen ja anonymiteetti/</w:t>
      </w:r>
      <w:proofErr w:type="spellStart"/>
      <w:r w:rsidRPr="003E65C6">
        <w:t>pseudonymiteetti</w:t>
      </w:r>
      <w:proofErr w:type="spellEnd"/>
      <w:r w:rsidRPr="003E65C6">
        <w:t>, luottamuksellisuus, tutkijan asema ja suhde tutkittaviin, aineiston säilyttäminen ja tuhoaminen, analyysiin ja raportointiin liittyvät eettiset kysymykset sekä tekoälyn hyödyntäminen ja siihen liittyvät eettiset näkökulmat. Huomioithan, että tekoälyn hyödyntämisessä tulee noudattaa voimassa olevia yliopiston linjauksia sekä huolehtia tutkimuseettisistä näkökulmista. Esimerkiksi tekoälyllä tuotetun tekstin käyttäminen suoraan osana opinnäytetyötä ei ole sallittua ja tutkimusaineiston syöttäminen tekoälysovellukseen voi olla tietosuojaselosteen vastaista.</w:t>
      </w:r>
      <w:r w:rsidRPr="00A45437">
        <w:rPr>
          <w:rStyle w:val="normaltextrun"/>
          <w:color w:val="000000" w:themeColor="text1"/>
        </w:rPr>
        <w:t xml:space="preserve"> </w:t>
      </w:r>
    </w:p>
    <w:p w14:paraId="4097EF41" w14:textId="77777777" w:rsidR="00FA214C" w:rsidRPr="003E65C6" w:rsidRDefault="00FA214C" w:rsidP="003E65C6">
      <w:pPr>
        <w:pStyle w:val="Leipteksti1"/>
      </w:pPr>
      <w:r w:rsidRPr="003E65C6">
        <w:t>Eettisiin näkökulmiin palataan usein pohdinnassa uudelleen. Opinnäytetyön liitteinä annetaan tutkimustiedote, tietosuojaseloste ja tarkempi selonteko tekoälyn käytöstä (ks. esimerkki selonteosta tekoälyn käytöstä Liite 4).</w:t>
      </w:r>
    </w:p>
    <w:p w14:paraId="1FC27804" w14:textId="77777777" w:rsidR="00FA214C" w:rsidRPr="005C71F9" w:rsidRDefault="00FA214C" w:rsidP="005C71F9">
      <w:pPr>
        <w:pStyle w:val="1tekstikappale"/>
      </w:pPr>
    </w:p>
    <w:p w14:paraId="0282FE69" w14:textId="77777777" w:rsidR="00FA214C" w:rsidRPr="005C71F9" w:rsidRDefault="00FA214C" w:rsidP="005C71F9">
      <w:pPr>
        <w:pStyle w:val="1tekstikappale"/>
      </w:pPr>
      <w:r w:rsidRPr="005C71F9">
        <w:t>Jyväskylän yliopiston ohjeita:</w:t>
      </w:r>
    </w:p>
    <w:p w14:paraId="7666A429" w14:textId="77777777" w:rsidR="00FA214C" w:rsidRDefault="00FA214C" w:rsidP="003E65C6">
      <w:pPr>
        <w:pStyle w:val="Lista"/>
        <w:numPr>
          <w:ilvl w:val="0"/>
          <w:numId w:val="44"/>
        </w:numPr>
      </w:pPr>
      <w:r>
        <w:rPr>
          <w:rStyle w:val="normaltextrun"/>
          <w:shd w:val="clear" w:color="auto" w:fill="FFFFFF"/>
        </w:rPr>
        <w:t xml:space="preserve">Opiskelijan tietosuojaohjeet ja mallipohjat: </w:t>
      </w:r>
      <w:hyperlink r:id="rId23" w:tgtFrame="_blank" w:history="1">
        <w:r>
          <w:rPr>
            <w:rStyle w:val="normaltextrun"/>
            <w:color w:val="0000FF"/>
            <w:u w:val="single"/>
            <w:shd w:val="clear" w:color="auto" w:fill="FFFFFF"/>
          </w:rPr>
          <w:t>https://www.jyu.fi/fi/tietosuoja/opiskelijan-tietosuojaohjeet</w:t>
        </w:r>
      </w:hyperlink>
    </w:p>
    <w:p w14:paraId="5AB4A491" w14:textId="77777777" w:rsidR="00FA214C" w:rsidRDefault="00FA214C" w:rsidP="003E65C6">
      <w:pPr>
        <w:pStyle w:val="Lista"/>
        <w:numPr>
          <w:ilvl w:val="0"/>
          <w:numId w:val="44"/>
        </w:numPr>
      </w:pPr>
      <w:r w:rsidRPr="00A45437">
        <w:rPr>
          <w:rStyle w:val="normaltextrun"/>
          <w:color w:val="000000" w:themeColor="text1"/>
          <w:shd w:val="clear" w:color="auto" w:fill="FFFFFF"/>
        </w:rPr>
        <w:t xml:space="preserve">Ohjeet ja linjaukset tekoälypohjaisten sovellusten käytöstä: </w:t>
      </w:r>
      <w:hyperlink r:id="rId24" w:tgtFrame="_blank" w:history="1">
        <w:r w:rsidRPr="00A45437">
          <w:rPr>
            <w:rStyle w:val="normaltextrun"/>
            <w:color w:val="0000FF"/>
            <w:u w:val="single"/>
            <w:shd w:val="clear" w:color="auto" w:fill="FFFFFF"/>
          </w:rPr>
          <w:t>https://www.jyu.fi/fi/opiskelijalle/kandi-ja-maisteriopiskelijan-ohjeet/opintoja-ohjaavat-saadokset-ja-maaraykset/tekoalypohjaisten-sovellusten-kaytto-opiskelussa-jyu-ohjeet-ja-linjaukset</w:t>
        </w:r>
      </w:hyperlink>
    </w:p>
    <w:p w14:paraId="5F1A4031" w14:textId="77777777" w:rsidR="00FA214C" w:rsidRDefault="00FA214C" w:rsidP="003E65C6">
      <w:pPr>
        <w:pStyle w:val="Lista"/>
        <w:numPr>
          <w:ilvl w:val="0"/>
          <w:numId w:val="44"/>
        </w:numPr>
      </w:pPr>
      <w:proofErr w:type="spellStart"/>
      <w:r w:rsidRPr="00A45437">
        <w:rPr>
          <w:rStyle w:val="normaltextrun"/>
          <w:color w:val="000000" w:themeColor="text1"/>
          <w:shd w:val="clear" w:color="auto" w:fill="FFFFFF"/>
        </w:rPr>
        <w:t>Movin</w:t>
      </w:r>
      <w:proofErr w:type="spellEnd"/>
      <w:r w:rsidRPr="00A45437">
        <w:rPr>
          <w:rStyle w:val="normaltextrun"/>
          <w:color w:val="000000" w:themeColor="text1"/>
          <w:shd w:val="clear" w:color="auto" w:fill="FFFFFF"/>
        </w:rPr>
        <w:t xml:space="preserve"> ohjeet tekoälypohjaisten sovellusten käytöstä: </w:t>
      </w:r>
      <w:hyperlink r:id="rId25" w:tgtFrame="_blank" w:history="1">
        <w:r w:rsidRPr="00A45437">
          <w:rPr>
            <w:rStyle w:val="normaltextrun"/>
            <w:color w:val="0000FF"/>
            <w:u w:val="single"/>
            <w:shd w:val="clear" w:color="auto" w:fill="FFFFFF"/>
          </w:rPr>
          <w:t>https://www.jyu.fi/fi/opiskelijalle/kandi-ja-maisteriopiskelijan-ohjeet/opinnot-movissa/ohjeet-tekoalypohjaisten-sovellusten-kayttoon-movin-opintojaksoilla</w:t>
        </w:r>
      </w:hyperlink>
    </w:p>
    <w:p w14:paraId="66A360D5" w14:textId="2FE70B14" w:rsidR="00D41D82" w:rsidRPr="00CF494C" w:rsidRDefault="00E079B5" w:rsidP="00D41D82">
      <w:pPr>
        <w:pStyle w:val="Otsikko1"/>
      </w:pPr>
      <w:bookmarkStart w:id="22" w:name="_Toc208917299"/>
      <w:r w:rsidRPr="00CF494C">
        <w:lastRenderedPageBreak/>
        <w:t>TULOKSET</w:t>
      </w:r>
      <w:bookmarkEnd w:id="20"/>
      <w:bookmarkEnd w:id="22"/>
      <w:r w:rsidR="00C81E66" w:rsidRPr="00CF494C">
        <w:t xml:space="preserve"> </w:t>
      </w:r>
      <w:bookmarkStart w:id="23" w:name="_Toc354470429"/>
    </w:p>
    <w:p w14:paraId="44551E98" w14:textId="6CE06087" w:rsidR="00402E52" w:rsidRPr="00CF494C" w:rsidRDefault="00FC20BD" w:rsidP="00E612F0">
      <w:pPr>
        <w:pStyle w:val="1tekstikappale"/>
      </w:pPr>
      <w:r w:rsidRPr="00CF494C">
        <w:t xml:space="preserve">Tulosluku otsikoidaan tavallisimmin Tulokset (myös Löydöt), mutta otsikko voidaan myös muotoilla tulosten sisällön mukaan. </w:t>
      </w:r>
      <w:r w:rsidR="001B511A" w:rsidRPr="00CF494C">
        <w:t xml:space="preserve">Tulokset-luvun </w:t>
      </w:r>
      <w:r w:rsidR="005D2DBD" w:rsidRPr="00CF494C">
        <w:t xml:space="preserve">alussa </w:t>
      </w:r>
      <w:r w:rsidR="00402E52" w:rsidRPr="00CF494C">
        <w:t xml:space="preserve">voi </w:t>
      </w:r>
      <w:r w:rsidR="005410E2" w:rsidRPr="00CF494C">
        <w:t xml:space="preserve">tarvittaessa </w:t>
      </w:r>
      <w:r w:rsidR="00402E52" w:rsidRPr="00CF494C">
        <w:t>tiiviisti kuvata, miten tulosluku rakentuu</w:t>
      </w:r>
      <w:r w:rsidRPr="00CF494C">
        <w:t xml:space="preserve">. Näin toimitaan etenkin, </w:t>
      </w:r>
      <w:r w:rsidR="001B511A" w:rsidRPr="00CF494C">
        <w:t>jos rakenne poikkeaa tyypillisestä tavasta, jossa</w:t>
      </w:r>
      <w:r w:rsidR="00B601D7" w:rsidRPr="00CF494C">
        <w:t xml:space="preserve"> tulosluku jäsennetään alalukuihin, jotka vastaavat tutkimuskysymyksiin</w:t>
      </w:r>
      <w:r w:rsidR="00402E52" w:rsidRPr="00CF494C">
        <w:t xml:space="preserve">. Myös </w:t>
      </w:r>
      <w:r w:rsidR="005410E2" w:rsidRPr="00CF494C">
        <w:t xml:space="preserve">yleiskuvan </w:t>
      </w:r>
      <w:r w:rsidR="006E034E" w:rsidRPr="00CF494C">
        <w:t>ja</w:t>
      </w:r>
      <w:r w:rsidR="005410E2" w:rsidRPr="00CF494C">
        <w:t xml:space="preserve"> kuvailevien </w:t>
      </w:r>
      <w:r w:rsidR="00402E52" w:rsidRPr="00CF494C">
        <w:t xml:space="preserve">tulosten </w:t>
      </w:r>
      <w:r w:rsidR="005410E2" w:rsidRPr="00CF494C">
        <w:t xml:space="preserve">käsittely </w:t>
      </w:r>
      <w:r w:rsidR="00402E52" w:rsidRPr="00CF494C">
        <w:t>lyhyesti on mahdollista.</w:t>
      </w:r>
      <w:r w:rsidR="00121FE7" w:rsidRPr="00CF494C">
        <w:t xml:space="preserve"> </w:t>
      </w:r>
    </w:p>
    <w:p w14:paraId="10837D3F" w14:textId="3D371D2C" w:rsidR="00E079B5" w:rsidRPr="00CF494C" w:rsidRDefault="006E034E" w:rsidP="00C22556">
      <w:pPr>
        <w:pStyle w:val="Otsikko2"/>
      </w:pPr>
      <w:bookmarkStart w:id="24" w:name="_Toc208917300"/>
      <w:r w:rsidRPr="00CF494C">
        <w:t>S</w:t>
      </w:r>
      <w:r w:rsidR="0050585F" w:rsidRPr="00CF494C">
        <w:t xml:space="preserve">isällöllinen </w:t>
      </w:r>
      <w:r w:rsidRPr="00CF494C">
        <w:t>alaluku</w:t>
      </w:r>
      <w:bookmarkEnd w:id="24"/>
      <w:r w:rsidRPr="00CF494C">
        <w:t xml:space="preserve"> </w:t>
      </w:r>
      <w:bookmarkEnd w:id="23"/>
    </w:p>
    <w:p w14:paraId="0C6ECAD3" w14:textId="1A084C0A" w:rsidR="00EA65D8" w:rsidRPr="00CF494C" w:rsidRDefault="00EC1EBA" w:rsidP="00E612F0">
      <w:pPr>
        <w:pStyle w:val="1tekstikappale"/>
      </w:pPr>
      <w:r w:rsidRPr="00CF494C">
        <w:t xml:space="preserve">On tavallista, että ensimmäisessä tulosten alaluvussa vastataan ensimmäiseen tutkimuskysymykseen tai </w:t>
      </w:r>
      <w:r w:rsidR="001B511A" w:rsidRPr="00CF494C">
        <w:t>-</w:t>
      </w:r>
      <w:r w:rsidR="006427AC" w:rsidRPr="00CF494C">
        <w:t>ongelmaan. P</w:t>
      </w:r>
      <w:r w:rsidR="00EA65D8" w:rsidRPr="00CF494C">
        <w:t xml:space="preserve">oikkeuksena tästä </w:t>
      </w:r>
      <w:r w:rsidRPr="00CF494C">
        <w:t xml:space="preserve">laadullisen tutkimuksen tulosluvut voivat rakentua </w:t>
      </w:r>
      <w:r w:rsidR="00EA65D8" w:rsidRPr="00CF494C">
        <w:t xml:space="preserve">monin </w:t>
      </w:r>
      <w:r w:rsidRPr="00CF494C">
        <w:t>eri tavoin</w:t>
      </w:r>
      <w:r w:rsidR="00924D0A" w:rsidRPr="00CF494C">
        <w:t>, ja samassa alaluvussa voidaan vastata useampaan kuin yhteen tutkimuskysymykseen</w:t>
      </w:r>
      <w:r w:rsidRPr="00CF494C">
        <w:t xml:space="preserve">. </w:t>
      </w:r>
      <w:r w:rsidR="002606EC" w:rsidRPr="00CF494C">
        <w:t xml:space="preserve">Lisäksi laadullisessa tutkimuksessa </w:t>
      </w:r>
      <w:r w:rsidR="004C5533" w:rsidRPr="00CF494C">
        <w:t xml:space="preserve">voidaan käyttää </w:t>
      </w:r>
      <w:r w:rsidR="006427AC" w:rsidRPr="00CF494C">
        <w:t>t</w:t>
      </w:r>
      <w:r w:rsidR="004C5533" w:rsidRPr="00CF494C">
        <w:t>ulosten</w:t>
      </w:r>
      <w:r w:rsidR="002606EC" w:rsidRPr="00CF494C">
        <w:t xml:space="preserve"> sisältöön yksityiskohtaisemmin viittaavia otsikoita kuvailevuuden ja luotettavuuden tukena. </w:t>
      </w:r>
    </w:p>
    <w:p w14:paraId="3F928C55" w14:textId="746E959C" w:rsidR="00097552" w:rsidRPr="00CF494C" w:rsidRDefault="006E034E" w:rsidP="00E612F0">
      <w:pPr>
        <w:pStyle w:val="Leipteksti1"/>
      </w:pPr>
      <w:r w:rsidRPr="00CF494C">
        <w:t xml:space="preserve">Jos käytetään alalukujen otsikointia, </w:t>
      </w:r>
      <w:r w:rsidR="00DB1893" w:rsidRPr="00CF494C">
        <w:t xml:space="preserve">niitä </w:t>
      </w:r>
      <w:r w:rsidRPr="00CF494C">
        <w:t xml:space="preserve">on syytä olla aina vähintään kaksi </w:t>
      </w:r>
      <w:r w:rsidR="00E67ABD" w:rsidRPr="00CF494C">
        <w:t>saman tasoista</w:t>
      </w:r>
      <w:r w:rsidRPr="00CF494C">
        <w:t xml:space="preserve">. Taulukoita ja kuvioita ei tuoda analyysiohjelmista muokkaamattomina tekstiin, vaan niitä editoidaan ja varmistetaan, että ne ovat ohjeistuksen mukaisesti laadittuja (esim. ei ylimääräisiä viivoja taulukoissa ja otsikot oikeissa paikoissa). </w:t>
      </w:r>
    </w:p>
    <w:p w14:paraId="4994148D" w14:textId="7E5C85D9" w:rsidR="00E079B5" w:rsidRPr="00CF494C" w:rsidRDefault="006E034E" w:rsidP="00E612F0">
      <w:pPr>
        <w:pStyle w:val="Otsikko2"/>
      </w:pPr>
      <w:bookmarkStart w:id="25" w:name="_Toc354470430"/>
      <w:bookmarkStart w:id="26" w:name="_Toc208917301"/>
      <w:r w:rsidRPr="00CF494C">
        <w:t>S</w:t>
      </w:r>
      <w:r w:rsidR="0050585F" w:rsidRPr="00CF494C">
        <w:t xml:space="preserve">isällöllinen </w:t>
      </w:r>
      <w:r w:rsidRPr="00CF494C">
        <w:t>alaluku</w:t>
      </w:r>
      <w:bookmarkEnd w:id="26"/>
      <w:r w:rsidR="0050585F" w:rsidRPr="00CF494C">
        <w:t xml:space="preserve"> </w:t>
      </w:r>
      <w:bookmarkEnd w:id="25"/>
    </w:p>
    <w:p w14:paraId="034539FC" w14:textId="77777777" w:rsidR="00940213" w:rsidRPr="00CF494C" w:rsidRDefault="00EC1EBA" w:rsidP="00E612F0">
      <w:pPr>
        <w:pStyle w:val="1tekstikappale"/>
      </w:pPr>
      <w:r w:rsidRPr="00CF494C">
        <w:t xml:space="preserve">On tavallista, että toisessa tulosten alaluvussa vastataan toiseen tutkimuskysymykseen tai </w:t>
      </w:r>
      <w:r w:rsidR="00B674C6" w:rsidRPr="00CF494C">
        <w:t>-</w:t>
      </w:r>
      <w:r w:rsidRPr="00CF494C">
        <w:t>ongelmaan. Huomaa kuitenkin, että laadullisen tutkimuksen tulosluvut voivat rakentua eri tavoin</w:t>
      </w:r>
      <w:r w:rsidR="002823E1" w:rsidRPr="00CF494C">
        <w:t xml:space="preserve"> (ks. edellinen luku)</w:t>
      </w:r>
      <w:r w:rsidRPr="00CF494C">
        <w:t xml:space="preserve">. </w:t>
      </w:r>
      <w:r w:rsidR="007E5E10" w:rsidRPr="00CF494C">
        <w:t>Tu</w:t>
      </w:r>
      <w:r w:rsidR="00367FA2" w:rsidRPr="00CF494C">
        <w:t xml:space="preserve">loksia kuvatessa </w:t>
      </w:r>
      <w:r w:rsidR="00E77D67" w:rsidRPr="00CF494C">
        <w:t xml:space="preserve">voidaan käyttää </w:t>
      </w:r>
      <w:r w:rsidR="00367FA2" w:rsidRPr="00CF494C">
        <w:t xml:space="preserve">taulukoita. </w:t>
      </w:r>
      <w:r w:rsidR="007E5E10" w:rsidRPr="00CF494C">
        <w:t xml:space="preserve">Erityisesti määrällisessä tutkimuksessa käytetään usein myös kuvioita </w:t>
      </w:r>
      <w:r w:rsidR="00367FA2" w:rsidRPr="00CF494C">
        <w:t>selventämässä tutkimustuloksia (ks. kuvio 3 ja kuvio 4).</w:t>
      </w:r>
    </w:p>
    <w:p w14:paraId="799B9E64" w14:textId="3DABFA2E" w:rsidR="00940213" w:rsidRPr="00063088" w:rsidRDefault="00547F06" w:rsidP="00063088">
      <w:pPr>
        <w:pStyle w:val="Taulukoidenjakuvioidennumerointi"/>
      </w:pPr>
      <w:r w:rsidRPr="00063088">
        <w:lastRenderedPageBreak/>
        <w:t>Kuvio 2</w:t>
      </w:r>
      <w:r w:rsidR="00940213" w:rsidRPr="00063088">
        <w:t xml:space="preserve"> </w:t>
      </w:r>
    </w:p>
    <w:p w14:paraId="6B89C2D4" w14:textId="4B1B83C9" w:rsidR="00940213" w:rsidRPr="00CF494C" w:rsidRDefault="00940213" w:rsidP="00FF2179">
      <w:pPr>
        <w:pStyle w:val="Taulukoidenjakuvioidenotsikointi"/>
        <w:rPr>
          <w:rFonts w:eastAsia="Times New Roman"/>
        </w:rPr>
      </w:pPr>
      <w:r w:rsidRPr="00CF494C">
        <w:t>Lukujonotaitojen kehitys alakoulun neljän ensimmäisen luokan aikana heikoilla, keskitasoisilla ja hyvillä lukijoilla</w:t>
      </w:r>
    </w:p>
    <w:p w14:paraId="47AA46CA" w14:textId="13F11532" w:rsidR="009502CA" w:rsidRPr="00CF494C" w:rsidRDefault="00367FA2" w:rsidP="00E612F0">
      <w:pPr>
        <w:pStyle w:val="1tekstikappale"/>
      </w:pPr>
      <w:r w:rsidRPr="00CF494C">
        <w:t xml:space="preserve"> </w:t>
      </w:r>
      <w:r w:rsidR="00940213" w:rsidRPr="00CF494C">
        <w:rPr>
          <w:noProof/>
          <w:lang w:eastAsia="fi-FI"/>
        </w:rPr>
        <w:drawing>
          <wp:inline distT="0" distB="0" distL="0" distR="0" wp14:anchorId="07966142" wp14:editId="7F40BB3F">
            <wp:extent cx="5035111" cy="2340458"/>
            <wp:effectExtent l="0" t="0" r="0" b="317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035111" cy="2340458"/>
                    </a:xfrm>
                    <a:prstGeom prst="rect">
                      <a:avLst/>
                    </a:prstGeom>
                    <a:noFill/>
                  </pic:spPr>
                </pic:pic>
              </a:graphicData>
            </a:graphic>
          </wp:inline>
        </w:drawing>
      </w:r>
    </w:p>
    <w:p w14:paraId="5133A682" w14:textId="5D480082" w:rsidR="00940213" w:rsidRPr="00CF494C" w:rsidRDefault="00940213" w:rsidP="00063088">
      <w:pPr>
        <w:pStyle w:val="Taulukoidenjakuvioidennumerointi"/>
      </w:pPr>
      <w:r w:rsidRPr="00CF494C">
        <w:t>Kuvio</w:t>
      </w:r>
      <w:r w:rsidR="00547F06" w:rsidRPr="00CF494C">
        <w:t xml:space="preserve"> 3</w:t>
      </w:r>
      <w:r w:rsidRPr="00CF494C">
        <w:t xml:space="preserve"> </w:t>
      </w:r>
    </w:p>
    <w:p w14:paraId="46DAFFEC" w14:textId="75BC7861" w:rsidR="00940213" w:rsidRPr="00CF494C" w:rsidRDefault="00940213" w:rsidP="00FF2179">
      <w:pPr>
        <w:pStyle w:val="Taulukoidenjakuvioidenotsikointi"/>
      </w:pPr>
      <w:r w:rsidRPr="00CF494C">
        <w:rPr>
          <w:lang w:eastAsia="fi-FI"/>
        </w:rPr>
        <w:drawing>
          <wp:anchor distT="0" distB="0" distL="114300" distR="114300" simplePos="0" relativeHeight="251658241" behindDoc="0" locked="0" layoutInCell="1" allowOverlap="1" wp14:anchorId="1FB3EC9F" wp14:editId="386F6755">
            <wp:simplePos x="0" y="0"/>
            <wp:positionH relativeFrom="column">
              <wp:posOffset>-21590</wp:posOffset>
            </wp:positionH>
            <wp:positionV relativeFrom="paragraph">
              <wp:posOffset>302260</wp:posOffset>
            </wp:positionV>
            <wp:extent cx="4572000" cy="2664000"/>
            <wp:effectExtent l="0" t="0" r="0" b="3175"/>
            <wp:wrapTopAndBottom/>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pic:cNvPicPr>
                  </pic:nvPicPr>
                  <pic:blipFill rotWithShape="1">
                    <a:blip r:embed="rId27" cstate="print">
                      <a:extLst>
                        <a:ext uri="{28A0092B-C50C-407E-A947-70E740481C1C}">
                          <a14:useLocalDpi xmlns:a14="http://schemas.microsoft.com/office/drawing/2010/main" val="0"/>
                        </a:ext>
                      </a:extLst>
                    </a:blip>
                    <a:srcRect b="7829"/>
                    <a:stretch/>
                  </pic:blipFill>
                  <pic:spPr bwMode="auto">
                    <a:xfrm>
                      <a:off x="0" y="0"/>
                      <a:ext cx="4572000" cy="26640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CF494C">
        <w:t>Kirjoitelmien loogisuuden prosentuaalinen jakauma</w:t>
      </w:r>
    </w:p>
    <w:p w14:paraId="740CD070" w14:textId="253FFEF8" w:rsidR="00D33964" w:rsidRPr="00CF494C" w:rsidRDefault="00D33964" w:rsidP="003A2F44">
      <w:pPr>
        <w:pStyle w:val="1tekstikappale"/>
      </w:pPr>
    </w:p>
    <w:p w14:paraId="54E3714B" w14:textId="77777777" w:rsidR="00143D4F" w:rsidRPr="00CF494C" w:rsidRDefault="00143D4F" w:rsidP="00143D4F">
      <w:pPr>
        <w:pStyle w:val="1tekstikappale"/>
      </w:pPr>
      <w:r w:rsidRPr="00CF494C">
        <w:t>Jokaiseen kuvioon ja taulukkoon tulee viitata tekstissä vähintään kerran. Kuviot ja taulukot asetetaan tekstin lomaan välittömästi ensimmäisen tekstiviittauksen jälkeen. Mikäli tutkimuksen tuloksia esitetään taulukossa, samoja tutkimustuloksia ei pääsääntöisesti toisteta tekstissä, ellei sille ole painavaa syytä. Kuviota selvennetään tarvittava määrä, mutta vältetään kuvion sisällön turhaa toistoa.</w:t>
      </w:r>
    </w:p>
    <w:p w14:paraId="703FDCEC" w14:textId="479D2E7A" w:rsidR="0090162B" w:rsidRPr="00CF494C" w:rsidRDefault="00FE126B" w:rsidP="00143D4F">
      <w:pPr>
        <w:pStyle w:val="Leipteksti1"/>
      </w:pPr>
      <w:r w:rsidRPr="00CF494C">
        <w:lastRenderedPageBreak/>
        <w:t>L</w:t>
      </w:r>
      <w:r w:rsidR="0090162B" w:rsidRPr="00CF494C">
        <w:t>aadullisessa tutkimuksessa tuloksia/löytöjä havainnollistetaan ja tulkintoja perustellaan aineistositaateilla. Mikäli sitaatit ovat pidempiä kuin 40 sanaa, ne sisennetään alla olevaan tapaan (ks. liite 3):</w:t>
      </w:r>
    </w:p>
    <w:p w14:paraId="5D0B388D" w14:textId="77777777" w:rsidR="00F676F1" w:rsidRPr="00CF494C" w:rsidRDefault="00F676F1" w:rsidP="00DB3BF7">
      <w:pPr>
        <w:pStyle w:val="Sitaatti"/>
        <w:rPr>
          <w:szCs w:val="24"/>
          <w:lang w:eastAsia="zh-CN"/>
        </w:rPr>
      </w:pPr>
      <w:r w:rsidRPr="00CF494C">
        <w:rPr>
          <w:lang w:eastAsia="zh-CN"/>
        </w:rPr>
        <w:t xml:space="preserve">Ja </w:t>
      </w:r>
      <w:proofErr w:type="spellStart"/>
      <w:r w:rsidRPr="00CF494C">
        <w:rPr>
          <w:lang w:eastAsia="zh-CN"/>
        </w:rPr>
        <w:t>sitte</w:t>
      </w:r>
      <w:proofErr w:type="spellEnd"/>
      <w:r w:rsidRPr="00CF494C">
        <w:rPr>
          <w:lang w:eastAsia="zh-CN"/>
        </w:rPr>
        <w:t xml:space="preserve"> se kiusaamattomuusryhmä juttu mikä meillä on, niin se on aika raskasta puuhaa, että meillä on neljä siinä opettajaa ja </w:t>
      </w:r>
      <w:proofErr w:type="spellStart"/>
      <w:r w:rsidRPr="00CF494C">
        <w:rPr>
          <w:lang w:eastAsia="zh-CN"/>
        </w:rPr>
        <w:t>sit</w:t>
      </w:r>
      <w:proofErr w:type="spellEnd"/>
      <w:r w:rsidRPr="00CF494C">
        <w:rPr>
          <w:lang w:eastAsia="zh-CN"/>
        </w:rPr>
        <w:t xml:space="preserve"> opot on mukana siinä myöskin […] Vaikkakin se työ on </w:t>
      </w:r>
      <w:proofErr w:type="spellStart"/>
      <w:r w:rsidRPr="00CF494C">
        <w:rPr>
          <w:lang w:eastAsia="zh-CN"/>
        </w:rPr>
        <w:t>sitte</w:t>
      </w:r>
      <w:proofErr w:type="spellEnd"/>
      <w:r w:rsidRPr="00CF494C">
        <w:rPr>
          <w:lang w:eastAsia="zh-CN"/>
        </w:rPr>
        <w:t xml:space="preserve"> palkitsevaa, sillä tavalla palkitsevaa, että vaikka on inhottava haastatella </w:t>
      </w:r>
      <w:proofErr w:type="spellStart"/>
      <w:r w:rsidRPr="00CF494C">
        <w:rPr>
          <w:lang w:eastAsia="zh-CN"/>
        </w:rPr>
        <w:t>sellasista</w:t>
      </w:r>
      <w:proofErr w:type="spellEnd"/>
      <w:r w:rsidRPr="00CF494C">
        <w:rPr>
          <w:lang w:eastAsia="zh-CN"/>
        </w:rPr>
        <w:t xml:space="preserve"> kiusaamisasioista, mutta että kuitenkin saadaan tulosta </w:t>
      </w:r>
      <w:proofErr w:type="spellStart"/>
      <w:r w:rsidRPr="00CF494C">
        <w:rPr>
          <w:lang w:eastAsia="zh-CN"/>
        </w:rPr>
        <w:t>aikaseks</w:t>
      </w:r>
      <w:proofErr w:type="spellEnd"/>
      <w:r w:rsidRPr="00CF494C">
        <w:rPr>
          <w:lang w:eastAsia="zh-CN"/>
        </w:rPr>
        <w:t>. (Viivin 4. haastattelu)</w:t>
      </w:r>
    </w:p>
    <w:p w14:paraId="61E73BDB" w14:textId="7A135FBD" w:rsidR="00924D0A" w:rsidRPr="00CF494C" w:rsidRDefault="001C2878" w:rsidP="00DB3BF7">
      <w:pPr>
        <w:pStyle w:val="1tekstikappale"/>
      </w:pPr>
      <w:r w:rsidRPr="00CF494C">
        <w:t xml:space="preserve">Lyhyemmät sitaatit erotetaan muusta tekstistä lainausmerkeillä. Sitaatteja ei kursivoida. </w:t>
      </w:r>
      <w:r w:rsidR="00924D0A" w:rsidRPr="00CF494C">
        <w:t xml:space="preserve">Pitkät aineistoesimerkit on hyvä merkitä rivinumeroilla, jolloin niihin on helppo viitata tekstissä. Rivinumeroiden merkitsemisessä rajatulle alueelle voit käyttää apuna Word-ohjelman </w:t>
      </w:r>
      <w:r w:rsidR="005945FD" w:rsidRPr="00CF494C">
        <w:t>j</w:t>
      </w:r>
      <w:r w:rsidR="00924D0A" w:rsidRPr="00CF494C">
        <w:t xml:space="preserve">atkuva osanvaihto -toimintoa. </w:t>
      </w:r>
    </w:p>
    <w:p w14:paraId="725797F6" w14:textId="77777777" w:rsidR="001D1C5A" w:rsidRDefault="001D1C5A" w:rsidP="005D4FA3">
      <w:pPr>
        <w:pStyle w:val="Keskustelu"/>
        <w:rPr>
          <w:lang w:val="fi-FI"/>
        </w:rPr>
      </w:pPr>
    </w:p>
    <w:p w14:paraId="607E7B31" w14:textId="055D9631" w:rsidR="00924D0A" w:rsidRPr="00CF494C" w:rsidRDefault="00924D0A" w:rsidP="005D4FA3">
      <w:pPr>
        <w:pStyle w:val="Keskustelu"/>
        <w:rPr>
          <w:lang w:val="fi-FI"/>
        </w:rPr>
      </w:pPr>
      <w:r w:rsidRPr="00CF494C">
        <w:rPr>
          <w:lang w:val="fi-FI"/>
        </w:rPr>
        <w:t xml:space="preserve">1 Matti: </w:t>
      </w:r>
      <w:r w:rsidRPr="00CF494C">
        <w:rPr>
          <w:lang w:val="fi-FI"/>
        </w:rPr>
        <w:tab/>
        <w:t>Kuinka paljon on kaksi plus kaksi, Liisa?</w:t>
      </w:r>
    </w:p>
    <w:p w14:paraId="6F490128" w14:textId="77777777" w:rsidR="00924D0A" w:rsidRPr="00CF494C" w:rsidRDefault="00924D0A" w:rsidP="005D4FA3">
      <w:pPr>
        <w:pStyle w:val="Keskustelu"/>
        <w:rPr>
          <w:lang w:val="fi-FI"/>
        </w:rPr>
      </w:pPr>
      <w:r w:rsidRPr="00CF494C">
        <w:rPr>
          <w:lang w:val="fi-FI"/>
        </w:rPr>
        <w:t>2 Liisa:</w:t>
      </w:r>
      <w:r w:rsidRPr="00CF494C">
        <w:rPr>
          <w:lang w:val="fi-FI"/>
        </w:rPr>
        <w:tab/>
        <w:t>Se on viisitoista.</w:t>
      </w:r>
    </w:p>
    <w:p w14:paraId="5EBE4D1F" w14:textId="77777777" w:rsidR="00924D0A" w:rsidRPr="00CF494C" w:rsidRDefault="00924D0A" w:rsidP="005D4FA3">
      <w:pPr>
        <w:pStyle w:val="Keskustelu"/>
        <w:rPr>
          <w:lang w:val="fi-FI"/>
        </w:rPr>
      </w:pPr>
      <w:r w:rsidRPr="00CF494C">
        <w:rPr>
          <w:lang w:val="fi-FI"/>
        </w:rPr>
        <w:t xml:space="preserve">3 Matti: </w:t>
      </w:r>
      <w:r w:rsidRPr="00CF494C">
        <w:rPr>
          <w:lang w:val="fi-FI"/>
        </w:rPr>
        <w:tab/>
        <w:t>Ei nyt sentään. Kaisa, mitäs sinä vastaat?</w:t>
      </w:r>
    </w:p>
    <w:p w14:paraId="45A18630" w14:textId="77777777" w:rsidR="00924D0A" w:rsidRPr="00CF494C" w:rsidRDefault="00924D0A" w:rsidP="00DB3BF7">
      <w:pPr>
        <w:pStyle w:val="Keskustelu"/>
        <w:rPr>
          <w:lang w:val="fi-FI"/>
        </w:rPr>
      </w:pPr>
      <w:r w:rsidRPr="00CF494C">
        <w:rPr>
          <w:lang w:val="fi-FI"/>
        </w:rPr>
        <w:t xml:space="preserve">4 Kaisa: </w:t>
      </w:r>
      <w:r w:rsidRPr="00CF494C">
        <w:rPr>
          <w:lang w:val="fi-FI"/>
        </w:rPr>
        <w:tab/>
        <w:t>Se on neljä.</w:t>
      </w:r>
    </w:p>
    <w:p w14:paraId="60A5B6CD" w14:textId="77777777" w:rsidR="00924D0A" w:rsidRPr="00CF494C" w:rsidRDefault="00924D0A" w:rsidP="00DB3BF7">
      <w:pPr>
        <w:pStyle w:val="Keskustelu"/>
        <w:rPr>
          <w:lang w:val="fi-FI"/>
        </w:rPr>
      </w:pPr>
      <w:r w:rsidRPr="00CF494C">
        <w:rPr>
          <w:lang w:val="fi-FI"/>
        </w:rPr>
        <w:t xml:space="preserve">5 Matti: </w:t>
      </w:r>
      <w:r w:rsidRPr="00CF494C">
        <w:rPr>
          <w:lang w:val="fi-FI"/>
        </w:rPr>
        <w:tab/>
        <w:t>Kyllä, näinhän se on.</w:t>
      </w:r>
    </w:p>
    <w:p w14:paraId="42A9CD90" w14:textId="77777777" w:rsidR="00B12985" w:rsidRPr="00CF494C" w:rsidRDefault="00B12985" w:rsidP="00E612F0">
      <w:pPr>
        <w:pStyle w:val="1tekstikappale"/>
      </w:pPr>
    </w:p>
    <w:p w14:paraId="12856BF1" w14:textId="263F3BF4" w:rsidR="0090162B" w:rsidRDefault="0090162B" w:rsidP="00613460">
      <w:pPr>
        <w:pStyle w:val="1tekstikappale"/>
      </w:pPr>
      <w:r w:rsidRPr="00CF494C">
        <w:t>Myös laadullisessa tutkimuksessa tuloksia</w:t>
      </w:r>
      <w:r w:rsidR="00B674C6" w:rsidRPr="00CF494C">
        <w:t xml:space="preserve"> </w:t>
      </w:r>
      <w:r w:rsidRPr="00CF494C">
        <w:t xml:space="preserve">voidaan esittää taulukkomuodossa. </w:t>
      </w:r>
      <w:r w:rsidR="00B601D7" w:rsidRPr="00CF494C">
        <w:t>T</w:t>
      </w:r>
      <w:r w:rsidRPr="00CF494C">
        <w:t>aulukossa</w:t>
      </w:r>
      <w:r w:rsidR="00B601D7" w:rsidRPr="00CF494C">
        <w:t xml:space="preserve"> </w:t>
      </w:r>
      <w:r w:rsidR="004F58C9" w:rsidRPr="00CF494C">
        <w:t>4</w:t>
      </w:r>
      <w:r w:rsidRPr="00CF494C">
        <w:t xml:space="preserve"> on kuvitteellinen esimerkki siitä, miten teemat ja niiden sisällöt voidaan taulukkomuodossa raportoida.</w:t>
      </w:r>
    </w:p>
    <w:p w14:paraId="331B43B8" w14:textId="0F468725" w:rsidR="003A2F44" w:rsidRDefault="003A2F44" w:rsidP="003A2F44">
      <w:pPr>
        <w:pStyle w:val="Taulukoidenjakuvioidennumerointi"/>
      </w:pPr>
      <w:r w:rsidRPr="003A2F44">
        <w:t>Taulukko 4</w:t>
      </w:r>
    </w:p>
    <w:p w14:paraId="0ABB7157" w14:textId="53F7DFBC" w:rsidR="00E1708B" w:rsidRPr="003A2F44" w:rsidRDefault="00E1708B" w:rsidP="00E1708B">
      <w:pPr>
        <w:pStyle w:val="Taulukoidenjakuvioidenotsikointi"/>
      </w:pPr>
      <w:r w:rsidRPr="00CF494C">
        <w:t>Teemoittelu nuoren opettajan kehitystehtävistä ja niiden ratkaisutavoista</w:t>
      </w: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6236"/>
      </w:tblGrid>
      <w:tr w:rsidR="00F71D40" w:rsidRPr="00CF494C" w14:paraId="55485FC1" w14:textId="77777777" w:rsidTr="35A9AA24">
        <w:trPr>
          <w:tblHeader/>
        </w:trPr>
        <w:tc>
          <w:tcPr>
            <w:tcW w:w="2268" w:type="dxa"/>
            <w:tcBorders>
              <w:top w:val="single" w:sz="4" w:space="0" w:color="auto"/>
              <w:bottom w:val="single" w:sz="4" w:space="0" w:color="auto"/>
            </w:tcBorders>
          </w:tcPr>
          <w:p w14:paraId="58D45E3B" w14:textId="77777777" w:rsidR="00344E09" w:rsidRPr="00CF494C" w:rsidRDefault="00344E09" w:rsidP="00B96850">
            <w:pPr>
              <w:spacing w:before="120" w:after="120" w:line="220" w:lineRule="exact"/>
              <w:jc w:val="both"/>
              <w:rPr>
                <w:sz w:val="20"/>
              </w:rPr>
            </w:pPr>
            <w:r w:rsidRPr="00CF494C">
              <w:rPr>
                <w:sz w:val="20"/>
              </w:rPr>
              <w:t xml:space="preserve">Teema </w:t>
            </w:r>
          </w:p>
        </w:tc>
        <w:tc>
          <w:tcPr>
            <w:tcW w:w="6236" w:type="dxa"/>
            <w:tcBorders>
              <w:top w:val="single" w:sz="4" w:space="0" w:color="auto"/>
              <w:bottom w:val="single" w:sz="4" w:space="0" w:color="auto"/>
            </w:tcBorders>
          </w:tcPr>
          <w:p w14:paraId="662FDD44" w14:textId="77777777" w:rsidR="00344E09" w:rsidRPr="00CF494C" w:rsidRDefault="00344E09" w:rsidP="00B96850">
            <w:pPr>
              <w:spacing w:before="120" w:after="120" w:line="220" w:lineRule="exact"/>
              <w:jc w:val="both"/>
              <w:rPr>
                <w:sz w:val="20"/>
              </w:rPr>
            </w:pPr>
            <w:r w:rsidRPr="00CF494C">
              <w:rPr>
                <w:sz w:val="20"/>
              </w:rPr>
              <w:t>Sanallinen kuvaus</w:t>
            </w:r>
          </w:p>
        </w:tc>
      </w:tr>
      <w:tr w:rsidR="00F71D40" w:rsidRPr="00CF494C" w14:paraId="7B03865D" w14:textId="77777777" w:rsidTr="35A9AA24">
        <w:tc>
          <w:tcPr>
            <w:tcW w:w="2268" w:type="dxa"/>
            <w:tcBorders>
              <w:top w:val="single" w:sz="4" w:space="0" w:color="auto"/>
            </w:tcBorders>
          </w:tcPr>
          <w:p w14:paraId="548E5816" w14:textId="77777777" w:rsidR="00344E09" w:rsidRPr="00CF494C" w:rsidRDefault="00344E09" w:rsidP="00B96850">
            <w:pPr>
              <w:spacing w:before="120" w:after="120" w:line="220" w:lineRule="exact"/>
              <w:jc w:val="both"/>
              <w:rPr>
                <w:sz w:val="20"/>
              </w:rPr>
            </w:pPr>
            <w:r w:rsidRPr="00CF494C">
              <w:rPr>
                <w:sz w:val="20"/>
              </w:rPr>
              <w:t>Opetusfilosofia</w:t>
            </w:r>
          </w:p>
        </w:tc>
        <w:tc>
          <w:tcPr>
            <w:tcW w:w="6236" w:type="dxa"/>
            <w:tcBorders>
              <w:top w:val="single" w:sz="4" w:space="0" w:color="auto"/>
            </w:tcBorders>
          </w:tcPr>
          <w:p w14:paraId="73D63030" w14:textId="77777777" w:rsidR="00344E09" w:rsidRPr="00CF494C" w:rsidRDefault="00344E09" w:rsidP="00B96850">
            <w:pPr>
              <w:spacing w:before="120" w:after="120" w:line="220" w:lineRule="exact"/>
              <w:jc w:val="both"/>
              <w:rPr>
                <w:sz w:val="20"/>
              </w:rPr>
            </w:pPr>
            <w:r w:rsidRPr="00CF494C">
              <w:rPr>
                <w:sz w:val="20"/>
              </w:rPr>
              <w:t xml:space="preserve">Oman opetustyylin löytäminen &lt;-&gt; urautuminen </w:t>
            </w:r>
          </w:p>
        </w:tc>
      </w:tr>
      <w:tr w:rsidR="00F71D40" w:rsidRPr="00CF494C" w14:paraId="3B7AC3C2" w14:textId="77777777" w:rsidTr="35A9AA24">
        <w:tc>
          <w:tcPr>
            <w:tcW w:w="2268" w:type="dxa"/>
          </w:tcPr>
          <w:p w14:paraId="51469166" w14:textId="77777777" w:rsidR="00344E09" w:rsidRPr="00CF494C" w:rsidRDefault="00344E09" w:rsidP="00B96850">
            <w:pPr>
              <w:spacing w:before="120" w:after="120" w:line="220" w:lineRule="exact"/>
              <w:jc w:val="both"/>
              <w:rPr>
                <w:sz w:val="20"/>
              </w:rPr>
            </w:pPr>
            <w:r w:rsidRPr="00CF494C">
              <w:rPr>
                <w:sz w:val="20"/>
              </w:rPr>
              <w:t>Oppilassuhde</w:t>
            </w:r>
          </w:p>
        </w:tc>
        <w:tc>
          <w:tcPr>
            <w:tcW w:w="6236" w:type="dxa"/>
          </w:tcPr>
          <w:p w14:paraId="1B44DA63" w14:textId="77777777" w:rsidR="00344E09" w:rsidRPr="00CF494C" w:rsidRDefault="00344E09" w:rsidP="00B96850">
            <w:pPr>
              <w:spacing w:before="120" w:after="120" w:line="220" w:lineRule="exact"/>
              <w:jc w:val="both"/>
              <w:rPr>
                <w:sz w:val="20"/>
              </w:rPr>
            </w:pPr>
            <w:r w:rsidRPr="00CF494C">
              <w:rPr>
                <w:sz w:val="20"/>
              </w:rPr>
              <w:t>Rakentavan suhteen luominen oppilaisiin &lt;-&gt; suhteen puuttuminen / vallankäyttö</w:t>
            </w:r>
          </w:p>
        </w:tc>
      </w:tr>
      <w:tr w:rsidR="00F71D40" w:rsidRPr="00CF494C" w14:paraId="1A3CF351" w14:textId="77777777" w:rsidTr="35A9AA24">
        <w:trPr>
          <w:trHeight w:val="187"/>
        </w:trPr>
        <w:tc>
          <w:tcPr>
            <w:tcW w:w="2268" w:type="dxa"/>
            <w:tcBorders>
              <w:bottom w:val="single" w:sz="4" w:space="0" w:color="auto"/>
            </w:tcBorders>
          </w:tcPr>
          <w:p w14:paraId="6FB4C15D" w14:textId="77777777" w:rsidR="00344E09" w:rsidRPr="00CF494C" w:rsidRDefault="00344E09" w:rsidP="00B96850">
            <w:pPr>
              <w:spacing w:before="120" w:after="120" w:line="220" w:lineRule="exact"/>
              <w:jc w:val="both"/>
              <w:rPr>
                <w:sz w:val="20"/>
              </w:rPr>
            </w:pPr>
            <w:r w:rsidRPr="00CF494C">
              <w:rPr>
                <w:sz w:val="20"/>
              </w:rPr>
              <w:t>Suhde työtovereihin</w:t>
            </w:r>
          </w:p>
        </w:tc>
        <w:tc>
          <w:tcPr>
            <w:tcW w:w="6236" w:type="dxa"/>
            <w:tcBorders>
              <w:bottom w:val="single" w:sz="4" w:space="0" w:color="auto"/>
            </w:tcBorders>
          </w:tcPr>
          <w:p w14:paraId="046B0F77" w14:textId="77777777" w:rsidR="00344E09" w:rsidRPr="00CF494C" w:rsidRDefault="00344E09" w:rsidP="00B96850">
            <w:pPr>
              <w:spacing w:before="120" w:after="120" w:line="220" w:lineRule="exact"/>
              <w:jc w:val="both"/>
              <w:rPr>
                <w:sz w:val="20"/>
              </w:rPr>
            </w:pPr>
            <w:r w:rsidRPr="00CF494C">
              <w:rPr>
                <w:sz w:val="20"/>
              </w:rPr>
              <w:t>Yhteistyö &lt;-&gt; syrjäytyminen / yksityisyrittäjyys</w:t>
            </w:r>
          </w:p>
        </w:tc>
      </w:tr>
    </w:tbl>
    <w:p w14:paraId="62F8C9A2" w14:textId="77777777" w:rsidR="00D26FE1" w:rsidRPr="00CF494C" w:rsidRDefault="00D26FE1" w:rsidP="00E612F0">
      <w:pPr>
        <w:pStyle w:val="1tekstikappale"/>
      </w:pPr>
    </w:p>
    <w:p w14:paraId="459FCFEE" w14:textId="4A11AE92" w:rsidR="00D41D82" w:rsidRPr="00CF494C" w:rsidRDefault="0067771D" w:rsidP="00EA45E0">
      <w:pPr>
        <w:pStyle w:val="Otsikko1"/>
        <w:rPr>
          <w:noProof/>
        </w:rPr>
      </w:pPr>
      <w:bookmarkStart w:id="27" w:name="_Toc421692050"/>
      <w:bookmarkStart w:id="28" w:name="_Toc208917302"/>
      <w:r w:rsidRPr="00CF494C">
        <w:lastRenderedPageBreak/>
        <w:t>POHDINTA</w:t>
      </w:r>
      <w:bookmarkEnd w:id="27"/>
      <w:bookmarkEnd w:id="28"/>
    </w:p>
    <w:p w14:paraId="4F907152" w14:textId="649F12C4" w:rsidR="00762D0E" w:rsidRPr="00CF494C" w:rsidRDefault="00B274AD" w:rsidP="00E612F0">
      <w:pPr>
        <w:pStyle w:val="1tekstikappale"/>
        <w:rPr>
          <w:noProof/>
        </w:rPr>
      </w:pPr>
      <w:r w:rsidRPr="00CF494C">
        <w:t>Pohdintalu</w:t>
      </w:r>
      <w:r w:rsidR="00BE54D1" w:rsidRPr="00CF494C">
        <w:t xml:space="preserve">kua ei artikkelimuotoisessa tutkielmassa yleensä </w:t>
      </w:r>
      <w:r w:rsidR="00762D0E" w:rsidRPr="00CF494C">
        <w:t>tarvit</w:t>
      </w:r>
      <w:r w:rsidR="00F71D40" w:rsidRPr="00CF494C">
        <w:t>se</w:t>
      </w:r>
      <w:r w:rsidR="00762D0E" w:rsidRPr="00CF494C">
        <w:t xml:space="preserve"> </w:t>
      </w:r>
      <w:r w:rsidR="00BE54D1" w:rsidRPr="00CF494C">
        <w:t>ja</w:t>
      </w:r>
      <w:r w:rsidR="00762D0E" w:rsidRPr="00CF494C">
        <w:t xml:space="preserve">kaa </w:t>
      </w:r>
      <w:r w:rsidR="00BE54D1" w:rsidRPr="00CF494C">
        <w:t>alalukuihin</w:t>
      </w:r>
      <w:r w:rsidR="00762D0E" w:rsidRPr="00CF494C">
        <w:t>, mutta alalukuja voi käyttää tarvittaessa</w:t>
      </w:r>
      <w:r w:rsidR="00BE54D1" w:rsidRPr="00CF494C">
        <w:t xml:space="preserve">. </w:t>
      </w:r>
      <w:r w:rsidR="00167BF9" w:rsidRPr="00CF494C">
        <w:rPr>
          <w:noProof/>
        </w:rPr>
        <w:t xml:space="preserve">Pohdinnan keskeiset sisällöt ovat </w:t>
      </w:r>
    </w:p>
    <w:p w14:paraId="318866C6" w14:textId="4083B065" w:rsidR="00762D0E" w:rsidRPr="00CF494C" w:rsidRDefault="00167BF9" w:rsidP="00C22556">
      <w:pPr>
        <w:pStyle w:val="Lista"/>
        <w:numPr>
          <w:ilvl w:val="0"/>
          <w:numId w:val="38"/>
        </w:numPr>
      </w:pPr>
      <w:r w:rsidRPr="00CF494C">
        <w:rPr>
          <w:noProof/>
        </w:rPr>
        <w:t xml:space="preserve">tulosten tarkastelu </w:t>
      </w:r>
      <w:r w:rsidR="008656FD" w:rsidRPr="00CF494C">
        <w:rPr>
          <w:noProof/>
        </w:rPr>
        <w:t>ja</w:t>
      </w:r>
      <w:r w:rsidR="00BE54D1" w:rsidRPr="00CF494C">
        <w:rPr>
          <w:noProof/>
        </w:rPr>
        <w:t xml:space="preserve"> johtopäätökset </w:t>
      </w:r>
    </w:p>
    <w:p w14:paraId="7642F1F7" w14:textId="1712D83A" w:rsidR="00762D0E" w:rsidRPr="00CF494C" w:rsidRDefault="00167BF9" w:rsidP="00C22556">
      <w:pPr>
        <w:pStyle w:val="Lista"/>
        <w:numPr>
          <w:ilvl w:val="0"/>
          <w:numId w:val="38"/>
        </w:numPr>
      </w:pPr>
      <w:r w:rsidRPr="00CF494C">
        <w:rPr>
          <w:noProof/>
        </w:rPr>
        <w:t>tutkimuksen arviointi</w:t>
      </w:r>
      <w:r w:rsidR="00762D0E" w:rsidRPr="00CF494C">
        <w:rPr>
          <w:noProof/>
        </w:rPr>
        <w:t xml:space="preserve"> (luotettavuus, rajoitukset)</w:t>
      </w:r>
      <w:r w:rsidR="00BE54D1" w:rsidRPr="00CF494C">
        <w:rPr>
          <w:noProof/>
        </w:rPr>
        <w:t xml:space="preserve"> </w:t>
      </w:r>
    </w:p>
    <w:p w14:paraId="4C3C6385" w14:textId="01498F4A" w:rsidR="00BE54D1" w:rsidRPr="00CF494C" w:rsidRDefault="00BE54D1" w:rsidP="00C22556">
      <w:pPr>
        <w:pStyle w:val="Lista"/>
        <w:numPr>
          <w:ilvl w:val="0"/>
          <w:numId w:val="38"/>
        </w:numPr>
      </w:pPr>
      <w:r w:rsidRPr="00CF494C">
        <w:rPr>
          <w:noProof/>
        </w:rPr>
        <w:t>jatkotutkimushaasteet</w:t>
      </w:r>
      <w:r w:rsidR="00167BF9" w:rsidRPr="00CF494C">
        <w:rPr>
          <w:noProof/>
        </w:rPr>
        <w:t xml:space="preserve"> ja käytännön sovellukset</w:t>
      </w:r>
      <w:r w:rsidRPr="00CF494C">
        <w:rPr>
          <w:noProof/>
        </w:rPr>
        <w:t xml:space="preserve">. </w:t>
      </w:r>
    </w:p>
    <w:p w14:paraId="43C2B172" w14:textId="64A536AA" w:rsidR="00B274AD" w:rsidRPr="00CF494C" w:rsidRDefault="00B274AD" w:rsidP="00613460">
      <w:pPr>
        <w:pStyle w:val="1tekstikappale"/>
      </w:pPr>
      <w:r w:rsidRPr="00CF494C">
        <w:t xml:space="preserve">Pohdinnan alussa </w:t>
      </w:r>
      <w:r w:rsidR="008656FD" w:rsidRPr="00CF494C">
        <w:t>kerrata</w:t>
      </w:r>
      <w:r w:rsidR="00F71D40" w:rsidRPr="00CF494C">
        <w:t>an</w:t>
      </w:r>
      <w:r w:rsidR="008656FD" w:rsidRPr="00CF494C">
        <w:t xml:space="preserve"> ytimekkäästi yleisellä tasolla tutkimuksen tavoite ja esitetään</w:t>
      </w:r>
      <w:r w:rsidRPr="00CF494C">
        <w:t xml:space="preserve"> tiivistet</w:t>
      </w:r>
      <w:r w:rsidR="001F02DA" w:rsidRPr="00CF494C">
        <w:t>ysti tutkimuksen tulokset</w:t>
      </w:r>
      <w:r w:rsidRPr="00CF494C">
        <w:t xml:space="preserve">. </w:t>
      </w:r>
      <w:r w:rsidR="00BB0BA9" w:rsidRPr="00CF494C">
        <w:t>T</w:t>
      </w:r>
      <w:r w:rsidRPr="00CF494C">
        <w:t xml:space="preserve">uloksia </w:t>
      </w:r>
      <w:r w:rsidR="00FC2FC8" w:rsidRPr="00CF494C">
        <w:t xml:space="preserve">myös verrataan ja arvioidaan suhteessa johdannossa esitettyihin teorioihin </w:t>
      </w:r>
      <w:r w:rsidR="002F1025" w:rsidRPr="00CF494C">
        <w:t xml:space="preserve">tai </w:t>
      </w:r>
      <w:r w:rsidR="00775B22" w:rsidRPr="00CF494C">
        <w:t xml:space="preserve">tutkittavan </w:t>
      </w:r>
      <w:r w:rsidR="002F1025" w:rsidRPr="00CF494C">
        <w:t>ilmiön</w:t>
      </w:r>
      <w:r w:rsidR="00964CC5" w:rsidRPr="00CF494C">
        <w:t xml:space="preserve"> käsitteiden kuvailuun sekä </w:t>
      </w:r>
      <w:r w:rsidRPr="00CF494C">
        <w:t>aiempiin tutkimu</w:t>
      </w:r>
      <w:r w:rsidR="00FC2FC8" w:rsidRPr="00CF494C">
        <w:t>stuloksiin</w:t>
      </w:r>
      <w:r w:rsidR="00F71D40" w:rsidRPr="00CF494C">
        <w:t>. Pohdinta sisältää arviointia siitä,</w:t>
      </w:r>
      <w:r w:rsidR="00FC2FC8" w:rsidRPr="00CF494C">
        <w:t xml:space="preserve"> tuottiko tutkielma</w:t>
      </w:r>
      <w:r w:rsidRPr="00CF494C">
        <w:t xml:space="preserve"> uutta tietoa</w:t>
      </w:r>
      <w:r w:rsidR="00FC2FC8" w:rsidRPr="00CF494C">
        <w:t>,</w:t>
      </w:r>
      <w:r w:rsidRPr="00CF494C">
        <w:t xml:space="preserve"> </w:t>
      </w:r>
      <w:r w:rsidR="00A55574" w:rsidRPr="00CF494C">
        <w:t xml:space="preserve">ymmärrystä tai tulkintaa, </w:t>
      </w:r>
      <w:r w:rsidR="00FC2FC8" w:rsidRPr="00CF494C">
        <w:t>vahvistiko</w:t>
      </w:r>
      <w:r w:rsidRPr="00CF494C">
        <w:t xml:space="preserve"> se aiempia tutkimustuloksia</w:t>
      </w:r>
      <w:r w:rsidR="00F71D40" w:rsidRPr="00CF494C">
        <w:t xml:space="preserve"> </w:t>
      </w:r>
      <w:r w:rsidR="0050394A" w:rsidRPr="00CF494C">
        <w:t xml:space="preserve">tai </w:t>
      </w:r>
      <w:r w:rsidR="00FC2FC8" w:rsidRPr="00CF494C">
        <w:t xml:space="preserve">näyttäytyvätkö aiemmat </w:t>
      </w:r>
      <w:r w:rsidR="00775B22" w:rsidRPr="00CF494C">
        <w:t xml:space="preserve">tutkittavan </w:t>
      </w:r>
      <w:r w:rsidR="005C3D42" w:rsidRPr="00CF494C">
        <w:t xml:space="preserve">ilmiön </w:t>
      </w:r>
      <w:r w:rsidR="00964CC5" w:rsidRPr="00CF494C">
        <w:t xml:space="preserve">käsitteiden </w:t>
      </w:r>
      <w:r w:rsidR="005C3D42" w:rsidRPr="00CF494C">
        <w:t>kuvailut</w:t>
      </w:r>
      <w:r w:rsidR="00A55574" w:rsidRPr="00CF494C">
        <w:t xml:space="preserve"> tai </w:t>
      </w:r>
      <w:r w:rsidR="00FC2FC8" w:rsidRPr="00CF494C">
        <w:t>teoriat suhteessa tuloksiin uudessa valossa</w:t>
      </w:r>
      <w:r w:rsidR="00F71D40" w:rsidRPr="00CF494C">
        <w:t>.</w:t>
      </w:r>
      <w:r w:rsidR="00FC2FC8" w:rsidRPr="00CF494C">
        <w:t xml:space="preserve"> </w:t>
      </w:r>
      <w:r w:rsidR="00056B2B" w:rsidRPr="00CF494C">
        <w:t>Lisäksi arvioidaan tutkimuksen tavoitteen toteutumista ja tulosten sovellettavuutta käytäntöön.</w:t>
      </w:r>
    </w:p>
    <w:p w14:paraId="1F1E2ADF" w14:textId="0A9824AD" w:rsidR="00B868C1" w:rsidRPr="00CF494C" w:rsidRDefault="008656FD" w:rsidP="00E612F0">
      <w:pPr>
        <w:pStyle w:val="Leipteksti1"/>
      </w:pPr>
      <w:r w:rsidRPr="00CF494C">
        <w:t>Pohdinnassa tulee myös arvioida kriittisesti sekä tutkimuksen toteuttamista että tuloksia</w:t>
      </w:r>
      <w:r w:rsidR="00F71D40" w:rsidRPr="00CF494C">
        <w:t xml:space="preserve"> mahdollisten rajoitusten näkökulmasta</w:t>
      </w:r>
      <w:r w:rsidR="00FC2FC8" w:rsidRPr="00CF494C">
        <w:t>. Tällä tarkoitetaan</w:t>
      </w:r>
      <w:r w:rsidR="0042721B" w:rsidRPr="00CF494C">
        <w:t xml:space="preserve"> </w:t>
      </w:r>
      <w:r w:rsidR="00B274AD" w:rsidRPr="00CF494C">
        <w:t>tutkimuksen luotettavuu</w:t>
      </w:r>
      <w:r w:rsidR="00FC2FC8" w:rsidRPr="00CF494C">
        <w:t xml:space="preserve">den </w:t>
      </w:r>
      <w:r w:rsidR="00EA5364" w:rsidRPr="00CF494C">
        <w:t>(</w:t>
      </w:r>
      <w:r w:rsidR="00433F5E" w:rsidRPr="00CF494C">
        <w:t>esim. sisäinen validiteetti/vastaavuus, yleistettävyys/siirrettävyys, reliabiliteetti/tutkimustilanteen arviointi, objektiivisuus/vahvistettavuus</w:t>
      </w:r>
      <w:r w:rsidR="00EA5364" w:rsidRPr="00CF494C">
        <w:t>)</w:t>
      </w:r>
      <w:r w:rsidR="00FC2FC8" w:rsidRPr="00CF494C">
        <w:t xml:space="preserve"> arviointia</w:t>
      </w:r>
      <w:r w:rsidR="00EA5364" w:rsidRPr="00CF494C">
        <w:t xml:space="preserve"> sekä</w:t>
      </w:r>
      <w:r w:rsidR="00B274AD" w:rsidRPr="00CF494C">
        <w:t xml:space="preserve"> </w:t>
      </w:r>
      <w:r w:rsidR="00EA5364" w:rsidRPr="00CF494C">
        <w:t>tutkimuksen</w:t>
      </w:r>
      <w:r w:rsidR="00FC2FC8" w:rsidRPr="00CF494C">
        <w:t xml:space="preserve"> rajoitteiden ja vahvuuksien</w:t>
      </w:r>
      <w:r w:rsidR="00EA5364" w:rsidRPr="00CF494C">
        <w:t xml:space="preserve"> </w:t>
      </w:r>
      <w:r w:rsidR="00FC2FC8" w:rsidRPr="00CF494C">
        <w:t xml:space="preserve">tunnistamista </w:t>
      </w:r>
      <w:r w:rsidR="00EA5364" w:rsidRPr="00CF494C">
        <w:t>(sekä toteutuksen että tutkijan tulkinnan osalta)</w:t>
      </w:r>
      <w:r w:rsidR="00B274AD" w:rsidRPr="00CF494C">
        <w:t xml:space="preserve">. Lopuksi pohditaan </w:t>
      </w:r>
      <w:r w:rsidR="00027C91" w:rsidRPr="00CF494C">
        <w:t xml:space="preserve">tulevien tutkimusten </w:t>
      </w:r>
      <w:r w:rsidR="00B274AD" w:rsidRPr="00CF494C">
        <w:t>haasteita oman tutkielman tuloksiin ja toteutukseen pohjautuen</w:t>
      </w:r>
      <w:r w:rsidR="00F71D40" w:rsidRPr="00CF494C">
        <w:t xml:space="preserve"> ja ehdotetaan jatkotutkimusaiheita</w:t>
      </w:r>
      <w:r w:rsidR="00B274AD" w:rsidRPr="00CF494C">
        <w:t xml:space="preserve">. </w:t>
      </w:r>
      <w:r w:rsidR="00056B2B" w:rsidRPr="00CF494C">
        <w:t xml:space="preserve">Mieti tutkimusraportin lopetus huolellisesti: mihin sanoihin haluat </w:t>
      </w:r>
      <w:r w:rsidR="00932F9A" w:rsidRPr="00CF494C">
        <w:t xml:space="preserve">pro </w:t>
      </w:r>
      <w:r w:rsidR="00056B2B" w:rsidRPr="00CF494C">
        <w:t>gradusi päättää</w:t>
      </w:r>
      <w:r w:rsidR="00FC2FC8" w:rsidRPr="00CF494C">
        <w:t xml:space="preserve"> ja minkä </w:t>
      </w:r>
      <w:r w:rsidR="00F71D40" w:rsidRPr="00CF494C">
        <w:t xml:space="preserve">jättää </w:t>
      </w:r>
      <w:r w:rsidR="00FC2FC8" w:rsidRPr="00CF494C">
        <w:t>päällimmäiseksi viestiksi lukijalle</w:t>
      </w:r>
      <w:r w:rsidR="00056B2B" w:rsidRPr="00CF494C">
        <w:t>?</w:t>
      </w:r>
    </w:p>
    <w:p w14:paraId="5A720262" w14:textId="3DCA3583" w:rsidR="00056B2B" w:rsidRPr="00CF494C" w:rsidRDefault="00B868C1" w:rsidP="009F74D0">
      <w:pPr>
        <w:pStyle w:val="Leipteksti1"/>
      </w:pPr>
      <w:r w:rsidRPr="00CF494C">
        <w:br w:type="page"/>
      </w:r>
    </w:p>
    <w:p w14:paraId="494181D4" w14:textId="7497322A" w:rsidR="00E079B5" w:rsidRPr="00CF494C" w:rsidRDefault="00E079B5" w:rsidP="00EF161F">
      <w:pPr>
        <w:pStyle w:val="Numeroimatonotsikko"/>
      </w:pPr>
      <w:bookmarkStart w:id="29" w:name="_Toc354470432"/>
      <w:bookmarkStart w:id="30" w:name="_Toc208917303"/>
      <w:r w:rsidRPr="00CF494C">
        <w:lastRenderedPageBreak/>
        <w:t>Lähteet</w:t>
      </w:r>
      <w:bookmarkEnd w:id="29"/>
      <w:bookmarkEnd w:id="30"/>
      <w:r w:rsidR="00097552" w:rsidRPr="00CF494C">
        <w:t xml:space="preserve"> </w:t>
      </w:r>
    </w:p>
    <w:p w14:paraId="79069B37" w14:textId="4E2EB473" w:rsidR="00AD5392" w:rsidRPr="00CF494C" w:rsidRDefault="004301EC" w:rsidP="00DB3BF7">
      <w:pPr>
        <w:pStyle w:val="1tekstikappale"/>
        <w:rPr>
          <w:szCs w:val="24"/>
        </w:rPr>
      </w:pPr>
      <w:r w:rsidRPr="00CF494C">
        <w:t xml:space="preserve">Alla olevat esimerkit lähdeluettelon laadinnasta on tehty </w:t>
      </w:r>
      <w:r w:rsidR="00F909E1" w:rsidRPr="00CF494C">
        <w:t xml:space="preserve">noudattaen Jyväskylän yliopiston kirjaston APA-ohjeistusta </w:t>
      </w:r>
      <w:hyperlink r:id="rId28" w:history="1">
        <w:r w:rsidR="00F909E1" w:rsidRPr="00CF494C">
          <w:rPr>
            <w:rStyle w:val="Hyperlink"/>
            <w:rFonts w:eastAsiaTheme="minorEastAsia"/>
          </w:rPr>
          <w:t>https://koppa.jyu.fi/avoimet/kirjasto/kirjastotuutori/lahteet-hallintaan/lahteet-viittaukset/nain-viittaat</w:t>
        </w:r>
      </w:hyperlink>
      <w:r w:rsidR="00835388" w:rsidRPr="00CF494C">
        <w:t xml:space="preserve">. </w:t>
      </w:r>
      <w:r w:rsidR="00AD5392" w:rsidRPr="00CF494C">
        <w:t>Esimerkit kattavat yleisimmät tilanteet</w:t>
      </w:r>
      <w:r w:rsidR="009D7ECC" w:rsidRPr="00CF494C">
        <w:t>,</w:t>
      </w:r>
      <w:r w:rsidR="00AD5392" w:rsidRPr="00CF494C">
        <w:t xml:space="preserve"> mutta erityistilanteissa tutkielman tekijän on syytä lisäksi perehtyä </w:t>
      </w:r>
      <w:proofErr w:type="spellStart"/>
      <w:r w:rsidR="00AD5392" w:rsidRPr="00CF494C">
        <w:t>APA</w:t>
      </w:r>
      <w:r w:rsidR="00281E6A" w:rsidRPr="00CF494C">
        <w:t>:</w:t>
      </w:r>
      <w:r w:rsidR="00AD5392" w:rsidRPr="00CF494C">
        <w:t>n</w:t>
      </w:r>
      <w:proofErr w:type="spellEnd"/>
      <w:r w:rsidR="00AD5392" w:rsidRPr="00CF494C">
        <w:t xml:space="preserve"> manuaaliin. Myös sivustot</w:t>
      </w:r>
      <w:r w:rsidR="00F909E1" w:rsidRPr="00CF494C">
        <w:t xml:space="preserve"> </w:t>
      </w:r>
      <w:r w:rsidR="00AD5392" w:rsidRPr="00CF494C">
        <w:t xml:space="preserve"> </w:t>
      </w:r>
      <w:hyperlink r:id="rId29">
        <w:r w:rsidR="00AD5392" w:rsidRPr="00CF494C">
          <w:rPr>
            <w:rStyle w:val="Hyperlink"/>
            <w:rFonts w:eastAsiaTheme="minorEastAsia"/>
          </w:rPr>
          <w:t>http://www.apastyle.org/</w:t>
        </w:r>
      </w:hyperlink>
      <w:r w:rsidR="00D81214" w:rsidRPr="00CF494C">
        <w:t>,</w:t>
      </w:r>
      <w:r w:rsidR="00AD5392" w:rsidRPr="00CF494C">
        <w:t xml:space="preserve"> Basics of APA </w:t>
      </w:r>
      <w:proofErr w:type="spellStart"/>
      <w:r w:rsidR="00AD5392" w:rsidRPr="00CF494C">
        <w:t>style</w:t>
      </w:r>
      <w:proofErr w:type="spellEnd"/>
      <w:r w:rsidR="00AD5392" w:rsidRPr="00CF494C">
        <w:t xml:space="preserve"> </w:t>
      </w:r>
      <w:proofErr w:type="spellStart"/>
      <w:r w:rsidR="00AD5392" w:rsidRPr="00CF494C">
        <w:t>tutorial</w:t>
      </w:r>
      <w:proofErr w:type="spellEnd"/>
      <w:r w:rsidR="00AD5392" w:rsidRPr="00CF494C">
        <w:t xml:space="preserve"> (</w:t>
      </w:r>
      <w:hyperlink r:id="rId30">
        <w:r w:rsidR="00AD5392" w:rsidRPr="00CF494C">
          <w:rPr>
            <w:rStyle w:val="Hyperlink"/>
            <w:rFonts w:eastAsiaTheme="minorEastAsia"/>
          </w:rPr>
          <w:t>http://flash1r.apa.org/apastyle/basics/index.htm?_ga=2.78795476.1773967201.1523430185-1715353531.1523430185</w:t>
        </w:r>
      </w:hyperlink>
      <w:r w:rsidR="00AD5392" w:rsidRPr="00CF494C">
        <w:t xml:space="preserve">) </w:t>
      </w:r>
      <w:r w:rsidR="00D81214" w:rsidRPr="00CF494C">
        <w:t xml:space="preserve">ja </w:t>
      </w:r>
      <w:proofErr w:type="spellStart"/>
      <w:r w:rsidR="00D81214" w:rsidRPr="00CF494C">
        <w:t>Purduen</w:t>
      </w:r>
      <w:proofErr w:type="spellEnd"/>
      <w:r w:rsidR="00D81214" w:rsidRPr="00CF494C">
        <w:t xml:space="preserve"> yliopiston APA-opas (</w:t>
      </w:r>
      <w:hyperlink r:id="rId31" w:history="1">
        <w:r w:rsidR="00D81214" w:rsidRPr="00CF494C">
          <w:rPr>
            <w:rStyle w:val="Hyperlink"/>
            <w:rFonts w:eastAsiaTheme="minorEastAsia"/>
          </w:rPr>
          <w:t>https://owl.purdue.edu/owl/research_and_citation/apa_style/apa_style_introduction.html</w:t>
        </w:r>
      </w:hyperlink>
      <w:r w:rsidR="00D81214" w:rsidRPr="00CF494C">
        <w:t xml:space="preserve">) </w:t>
      </w:r>
      <w:r w:rsidR="00AD5392" w:rsidRPr="00CF494C">
        <w:t xml:space="preserve">ovat hyödyllisiä. </w:t>
      </w:r>
    </w:p>
    <w:p w14:paraId="3B8B5739" w14:textId="7A5A0AD8" w:rsidR="005660F1" w:rsidRPr="00CF494C" w:rsidRDefault="0036071B" w:rsidP="00294D1C">
      <w:pPr>
        <w:pStyle w:val="Leipteksti1"/>
      </w:pPr>
      <w:r w:rsidRPr="00CF494C">
        <w:t xml:space="preserve">Suomenkielistä lähdeluetteloa varten </w:t>
      </w:r>
      <w:r w:rsidR="004301EC" w:rsidRPr="00CF494C">
        <w:t xml:space="preserve">Psykologia-lehti antaa </w:t>
      </w:r>
      <w:r w:rsidR="00FB0EE1" w:rsidRPr="00CF494C">
        <w:t>nettisivuillaan</w:t>
      </w:r>
      <w:r w:rsidR="005660F1" w:rsidRPr="00CF494C">
        <w:t xml:space="preserve"> (ks.</w:t>
      </w:r>
      <w:r w:rsidR="00FB0EE1" w:rsidRPr="00CF494C">
        <w:t xml:space="preserve"> </w:t>
      </w:r>
      <w:hyperlink r:id="rId32" w:history="1">
        <w:r w:rsidR="005660F1" w:rsidRPr="00CF494C">
          <w:rPr>
            <w:rStyle w:val="Hyperlink"/>
            <w:rFonts w:eastAsiaTheme="minorEastAsia"/>
            <w:szCs w:val="24"/>
            <w:lang w:eastAsia="zh-CN"/>
          </w:rPr>
          <w:t>http://www.psykologia.fi/kirjoittajille/yleiset-ohjeet-kirjoittajille</w:t>
        </w:r>
      </w:hyperlink>
      <w:r w:rsidR="005660F1" w:rsidRPr="00CF494C">
        <w:t xml:space="preserve">) </w:t>
      </w:r>
      <w:r w:rsidR="00FB0EE1" w:rsidRPr="00CF494C">
        <w:t>seuraavan ohjeistuksen</w:t>
      </w:r>
      <w:r w:rsidR="00D35AF9" w:rsidRPr="00CF494C">
        <w:t xml:space="preserve"> teosten nimien merkitsemiseen sekä sivunumeroiden merkitsemis</w:t>
      </w:r>
      <w:r w:rsidRPr="00CF494C">
        <w:t>een</w:t>
      </w:r>
      <w:r w:rsidR="005660F1" w:rsidRPr="00CF494C">
        <w:t>:</w:t>
      </w:r>
    </w:p>
    <w:p w14:paraId="4AB01F12" w14:textId="4573A6C4" w:rsidR="00AD5392" w:rsidRPr="00CF494C" w:rsidRDefault="005660F1" w:rsidP="004F58C9">
      <w:pPr>
        <w:pStyle w:val="Sitaatti"/>
        <w:rPr>
          <w:lang w:eastAsia="zh-CN"/>
        </w:rPr>
      </w:pPr>
      <w:r w:rsidRPr="00CF494C">
        <w:rPr>
          <w:lang w:eastAsia="zh-CN"/>
        </w:rPr>
        <w:t xml:space="preserve">Sivunumeroiden väliin tulee lyhyt ajatusviiva eli n-ajatusviiva (en </w:t>
      </w:r>
      <w:proofErr w:type="spellStart"/>
      <w:r w:rsidRPr="00CF494C">
        <w:rPr>
          <w:lang w:eastAsia="zh-CN"/>
        </w:rPr>
        <w:t>dash</w:t>
      </w:r>
      <w:proofErr w:type="spellEnd"/>
      <w:r w:rsidRPr="00CF494C">
        <w:rPr>
          <w:lang w:eastAsia="zh-CN"/>
        </w:rPr>
        <w:t>; –), ei siis lyhyt yhdysmerkki (</w:t>
      </w:r>
      <w:proofErr w:type="spellStart"/>
      <w:r w:rsidRPr="00CF494C">
        <w:rPr>
          <w:lang w:eastAsia="zh-CN"/>
        </w:rPr>
        <w:t>hyphen</w:t>
      </w:r>
      <w:proofErr w:type="spellEnd"/>
      <w:r w:rsidRPr="00CF494C">
        <w:rPr>
          <w:lang w:eastAsia="zh-CN"/>
        </w:rPr>
        <w:t>; -) eikä pitkä ajatusviiva eli m-ajatusviiva (</w:t>
      </w:r>
      <w:proofErr w:type="spellStart"/>
      <w:r w:rsidRPr="00CF494C">
        <w:rPr>
          <w:lang w:eastAsia="zh-CN"/>
        </w:rPr>
        <w:t>em</w:t>
      </w:r>
      <w:proofErr w:type="spellEnd"/>
      <w:r w:rsidRPr="00CF494C">
        <w:rPr>
          <w:lang w:eastAsia="zh-CN"/>
        </w:rPr>
        <w:t xml:space="preserve"> </w:t>
      </w:r>
      <w:proofErr w:type="spellStart"/>
      <w:r w:rsidRPr="00CF494C">
        <w:rPr>
          <w:lang w:eastAsia="zh-CN"/>
        </w:rPr>
        <w:t>dash</w:t>
      </w:r>
      <w:proofErr w:type="spellEnd"/>
      <w:r w:rsidRPr="00CF494C">
        <w:rPr>
          <w:lang w:eastAsia="zh-CN"/>
        </w:rPr>
        <w:t xml:space="preserve">; —). </w:t>
      </w:r>
      <w:r w:rsidR="005D4FA3" w:rsidRPr="00CF494C">
        <w:rPr>
          <w:lang w:eastAsia="zh-CN"/>
        </w:rPr>
        <w:t xml:space="preserve"> </w:t>
      </w:r>
      <w:r w:rsidR="004301EC" w:rsidRPr="00CF494C">
        <w:rPr>
          <w:lang w:eastAsia="zh-CN"/>
        </w:rPr>
        <w:t>Jos teoksen nimessä on useita sanoja, käytä isoa alkukirjainta pääsääntöisesti vain niistä ensimmäisessä. Käytä silti isoja alkukirjaimia sanoissa, joihin kuuluu iso alkukirjain kyseisen kielen konventioiden mukaisesti (kuten erisnimissä, englanninkielisissä kielten nimissä, saksankielisissä substantiiveissa). Kirjoita lehtien nimet niin kuin lehdet itse kirjoittavat ne – yleensä useimmat sanat alkavat isolla alkukirjaimella. Jos teoksen nimessä on otsikko ja alaotsikko, käytä niiden välissä kaksoispistettä, paitsi jos teoksessa on käytetty jotain muuta välimerkkiä. Jos teoksen nimeen kuuluu kaksoispisteen tai ajatusviivan jälkeinen alaotsikko, kirjoita se suomenkielisessä teoksessa pienellä alkukirjaimella</w:t>
      </w:r>
      <w:r w:rsidR="009D7ECC" w:rsidRPr="00CF494C">
        <w:rPr>
          <w:lang w:eastAsia="zh-CN"/>
        </w:rPr>
        <w:t xml:space="preserve"> ja</w:t>
      </w:r>
      <w:r w:rsidR="004301EC" w:rsidRPr="00CF494C">
        <w:rPr>
          <w:lang w:eastAsia="zh-CN"/>
        </w:rPr>
        <w:t xml:space="preserve"> muun</w:t>
      </w:r>
      <w:r w:rsidR="00BB1A1C" w:rsidRPr="00CF494C">
        <w:rPr>
          <w:lang w:eastAsia="zh-CN"/>
        </w:rPr>
        <w:t xml:space="preserve"> </w:t>
      </w:r>
      <w:r w:rsidR="004301EC" w:rsidRPr="00CF494C">
        <w:rPr>
          <w:lang w:eastAsia="zh-CN"/>
        </w:rPr>
        <w:t>kielisessä isolla. Kysymysmerkin, huutomerkin tai pisteen jälkeinen alaotsikko alkaa aina isolla alkukirjaimella.</w:t>
      </w:r>
      <w:r w:rsidR="00BB1A1C" w:rsidRPr="00CF494C">
        <w:rPr>
          <w:lang w:eastAsia="zh-CN"/>
        </w:rPr>
        <w:t xml:space="preserve"> </w:t>
      </w:r>
      <w:r w:rsidR="004301EC" w:rsidRPr="00CF494C">
        <w:rPr>
          <w:lang w:eastAsia="zh-CN"/>
        </w:rPr>
        <w:t>Lähteiden selitykset on suomennettava: esimerkiksi Teoksessa (ei ”In”), toim. (ei ”ed./</w:t>
      </w:r>
      <w:proofErr w:type="spellStart"/>
      <w:r w:rsidR="004301EC" w:rsidRPr="00CF494C">
        <w:rPr>
          <w:lang w:eastAsia="zh-CN"/>
        </w:rPr>
        <w:t>eds</w:t>
      </w:r>
      <w:proofErr w:type="spellEnd"/>
      <w:r w:rsidR="004301EC" w:rsidRPr="00CF494C">
        <w:rPr>
          <w:lang w:eastAsia="zh-CN"/>
        </w:rPr>
        <w:t>.”), s. (ei ”p./pp.”), 3. painos (ei ”3rd edition”), ym. (ei ”et al.”).</w:t>
      </w:r>
    </w:p>
    <w:p w14:paraId="1020F7D9" w14:textId="3D83693D" w:rsidR="00DF4041" w:rsidRPr="00CF494C" w:rsidRDefault="00DF4041" w:rsidP="00DB3BF7">
      <w:pPr>
        <w:pStyle w:val="1tekstikappale"/>
      </w:pPr>
      <w:bookmarkStart w:id="31" w:name="_Toc354470433"/>
      <w:r w:rsidRPr="00CF494C">
        <w:t xml:space="preserve">Esimerkkejä artikkelista aikakauslehdessä. Englanninkielisten aikakauslehtien nimet kirjoitetaan aina täydellisinä ja lehden nimen varsinaiset sanat kirjoitetaan isoin alkukirjaimin. Merkitse lähteen DOI (Digital Object </w:t>
      </w:r>
      <w:proofErr w:type="spellStart"/>
      <w:r w:rsidRPr="00CF494C">
        <w:t>Identifier</w:t>
      </w:r>
      <w:proofErr w:type="spellEnd"/>
      <w:r w:rsidRPr="00CF494C">
        <w:t>) lähdeluetteloon aina, kun se on saatavilla alla olevan esimerkin mukaisesti. Huomaathan, että lehtien välillä on vaihtelua siinä, julkaistaanko artikkelit osana tiettyä numeroa (sulkeissa oleva numero) vai vain osana vuosikertaa (</w:t>
      </w:r>
      <w:r w:rsidR="002123BE" w:rsidRPr="00CF494C">
        <w:t>le</w:t>
      </w:r>
      <w:r w:rsidRPr="00CF494C">
        <w:t xml:space="preserve">hden nimen jäljessä oleva numero). Osa verkkolehdistä käyttää lisäksi sivunumerojen sijaan artikkelinumeroa. Jos artikkeli on julkaistu verkossa, mutta sitä ei ole vielä sijoitettu </w:t>
      </w:r>
      <w:r w:rsidRPr="00CF494C">
        <w:lastRenderedPageBreak/>
        <w:t xml:space="preserve">osaksi vuosikertaa, lisätään lehden nimen perään teksti </w:t>
      </w:r>
      <w:r w:rsidR="00EA45E0" w:rsidRPr="00CF494C">
        <w:t>”Julkaistu ennakkoon verkossa”.</w:t>
      </w:r>
    </w:p>
    <w:p w14:paraId="5BD0F255" w14:textId="77777777" w:rsidR="00DF4041" w:rsidRPr="00CF494C" w:rsidRDefault="00DF4041" w:rsidP="00DF4041">
      <w:pPr>
        <w:spacing w:line="240" w:lineRule="auto"/>
        <w:rPr>
          <w:rFonts w:eastAsia="Book Antiqua" w:cs="Book Antiqua"/>
          <w:color w:val="000000" w:themeColor="text1"/>
          <w:szCs w:val="24"/>
        </w:rPr>
      </w:pPr>
    </w:p>
    <w:p w14:paraId="79ED910D" w14:textId="77777777" w:rsidR="00DF4041" w:rsidRPr="00B4305F" w:rsidRDefault="00DF4041" w:rsidP="00B4305F">
      <w:pPr>
        <w:pStyle w:val="Lhde"/>
      </w:pPr>
      <w:r w:rsidRPr="00B4305F">
        <w:t>Heikkinen, H., Huttunen, R., Niglas, K., &amp; Tynjälä, P. (2005). Kartta kasvatustieteen maastosta. Kasvatus, 36(5), 340–354.</w:t>
      </w:r>
    </w:p>
    <w:p w14:paraId="29E28853" w14:textId="77777777" w:rsidR="00DF4041" w:rsidRPr="00376054" w:rsidRDefault="00DF4041" w:rsidP="00B4305F">
      <w:pPr>
        <w:pStyle w:val="Lhde"/>
        <w:rPr>
          <w:lang w:val="en-GB"/>
        </w:rPr>
      </w:pPr>
      <w:r w:rsidRPr="00B4305F">
        <w:t xml:space="preserve">Leech, N. L., &amp; Onwuegbuzie, A. J. (2009). </w:t>
      </w:r>
      <w:r w:rsidRPr="00376054">
        <w:rPr>
          <w:lang w:val="en-GB"/>
        </w:rPr>
        <w:t xml:space="preserve">A typology of mixed methods research designs. Quality &amp; Quantity: International Journal of Methodology, 43, 265–275. </w:t>
      </w:r>
      <w:hyperlink r:id="rId33">
        <w:r w:rsidRPr="00376054">
          <w:rPr>
            <w:rStyle w:val="Hyperlink"/>
            <w:color w:val="auto"/>
            <w:u w:val="none"/>
            <w:lang w:val="en-GB"/>
          </w:rPr>
          <w:t>https://doi.org/10.1007/s11135-007-9105-3</w:t>
        </w:r>
      </w:hyperlink>
    </w:p>
    <w:p w14:paraId="7294A181" w14:textId="77777777" w:rsidR="00DF4041" w:rsidRPr="00376054" w:rsidRDefault="00DF4041" w:rsidP="00B4305F">
      <w:pPr>
        <w:pStyle w:val="Lhde"/>
        <w:rPr>
          <w:lang w:val="en-GB"/>
        </w:rPr>
      </w:pPr>
      <w:r w:rsidRPr="00376054">
        <w:rPr>
          <w:lang w:val="en-GB"/>
        </w:rPr>
        <w:t xml:space="preserve">Lopez-Perez, D., Stryjek, R., &amp; Raczaszek-Leonardi, J. (2020). Recurrence qualitative analysis in the study of online coordination in Norway rats (Rattus norvvegicus). Journal of Comparative Psychology. Advance online publication. </w:t>
      </w:r>
      <w:hyperlink r:id="rId34" w:history="1">
        <w:r w:rsidRPr="00376054">
          <w:rPr>
            <w:rStyle w:val="Hyperlink"/>
            <w:color w:val="auto"/>
            <w:u w:val="none"/>
            <w:lang w:val="en-GB"/>
          </w:rPr>
          <w:t>https://doi.org/10.1037/com0000253</w:t>
        </w:r>
      </w:hyperlink>
      <w:r w:rsidRPr="00376054">
        <w:rPr>
          <w:lang w:val="en-GB"/>
        </w:rPr>
        <w:t xml:space="preserve"> </w:t>
      </w:r>
    </w:p>
    <w:p w14:paraId="4B04CB66" w14:textId="77777777" w:rsidR="00DF4041" w:rsidRPr="00376054" w:rsidRDefault="00DF4041" w:rsidP="00B4305F">
      <w:pPr>
        <w:pStyle w:val="Lhde"/>
        <w:rPr>
          <w:lang w:val="en-GB"/>
        </w:rPr>
      </w:pPr>
      <w:r w:rsidRPr="00376054">
        <w:rPr>
          <w:lang w:val="en-GB"/>
        </w:rPr>
        <w:t xml:space="preserve">Mertala, P. (2020). How connectivity affects otherwise traditional toys? A functional analysis of Hello Barbie. International Journal of Child-Computer Interaction, 25. 100186. </w:t>
      </w:r>
      <w:hyperlink r:id="rId35" w:history="1">
        <w:r w:rsidRPr="00376054">
          <w:rPr>
            <w:rStyle w:val="Hyperlink"/>
            <w:color w:val="auto"/>
            <w:u w:val="none"/>
            <w:lang w:val="en-GB"/>
          </w:rPr>
          <w:t>https://doi.org/10.1016/j.ijcci.2020.100186</w:t>
        </w:r>
      </w:hyperlink>
      <w:r w:rsidRPr="00376054">
        <w:rPr>
          <w:lang w:val="en-GB"/>
        </w:rPr>
        <w:t xml:space="preserve"> </w:t>
      </w:r>
    </w:p>
    <w:p w14:paraId="52AA0DF3" w14:textId="5F447BDA" w:rsidR="00EA45E0" w:rsidRPr="00376054" w:rsidRDefault="00EA45E0" w:rsidP="00B4305F">
      <w:pPr>
        <w:pStyle w:val="Lhde"/>
        <w:rPr>
          <w:lang w:val="en-GB"/>
        </w:rPr>
      </w:pPr>
      <w:r w:rsidRPr="00376054">
        <w:rPr>
          <w:lang w:val="en-GB"/>
        </w:rPr>
        <w:t xml:space="preserve">Mertala, P. (2021). The pedagogy of multiliteracies as a code breaker: A suggestion for a transversal approach to computing education in basic education. British Journal of Educational Technology. Julkaistu ennakkoon verkossa. </w:t>
      </w:r>
      <w:hyperlink r:id="rId36" w:history="1">
        <w:r w:rsidRPr="00376054">
          <w:rPr>
            <w:rStyle w:val="Hyperlink"/>
            <w:color w:val="auto"/>
            <w:u w:val="none"/>
            <w:lang w:val="en-GB"/>
          </w:rPr>
          <w:t>https://doi.org/10.1111/bjet.13125</w:t>
        </w:r>
      </w:hyperlink>
      <w:r w:rsidRPr="00376054">
        <w:rPr>
          <w:lang w:val="en-GB"/>
        </w:rPr>
        <w:t xml:space="preserve"> </w:t>
      </w:r>
    </w:p>
    <w:p w14:paraId="11FBD383" w14:textId="28A164F0" w:rsidR="00DF4041" w:rsidRPr="00376054" w:rsidRDefault="00DF4041" w:rsidP="00B4305F">
      <w:pPr>
        <w:pStyle w:val="Lhde"/>
        <w:rPr>
          <w:lang w:val="en-GB"/>
        </w:rPr>
      </w:pPr>
      <w:r w:rsidRPr="00376054">
        <w:rPr>
          <w:lang w:val="en-GB"/>
        </w:rPr>
        <w:t>Nuthall, G. (1999a). Learning how to learn: The evolution of students’ minds through the social processes and culture of the classroom. International Journal of Educational Research, 31(3), 141–256.</w:t>
      </w:r>
    </w:p>
    <w:p w14:paraId="04EDF8B3" w14:textId="77777777" w:rsidR="00DF4041" w:rsidRPr="00376054" w:rsidRDefault="00DF4041" w:rsidP="00B4305F">
      <w:pPr>
        <w:pStyle w:val="Lhde"/>
        <w:rPr>
          <w:lang w:val="en-GB"/>
        </w:rPr>
      </w:pPr>
      <w:r w:rsidRPr="00376054">
        <w:rPr>
          <w:lang w:val="en-GB"/>
        </w:rPr>
        <w:t xml:space="preserve">Nuthall, G. (1999b). The way students learn: Acquiring knowledge from an integrated science and social studies unit. Elementary School Journal, 99(4), 303–341. </w:t>
      </w:r>
      <w:hyperlink r:id="rId37">
        <w:r w:rsidRPr="00376054">
          <w:rPr>
            <w:rStyle w:val="Hyperlink"/>
            <w:color w:val="auto"/>
            <w:u w:val="none"/>
            <w:lang w:val="en-GB"/>
          </w:rPr>
          <w:t>https://doi.org/10.1086/461928</w:t>
        </w:r>
      </w:hyperlink>
    </w:p>
    <w:p w14:paraId="386A8FAB" w14:textId="77777777" w:rsidR="00DF4041" w:rsidRPr="00376054" w:rsidRDefault="00DF4041" w:rsidP="00B4305F">
      <w:pPr>
        <w:pStyle w:val="Lhde"/>
        <w:rPr>
          <w:lang w:val="en-GB"/>
        </w:rPr>
      </w:pPr>
      <w:r w:rsidRPr="00376054">
        <w:rPr>
          <w:lang w:val="en-GB"/>
        </w:rPr>
        <w:t xml:space="preserve">Pearson, M., &amp; Brew, A. (2002). Research training and supervision development. Studies in Higher Education, 27(2), 135–150. </w:t>
      </w:r>
      <w:hyperlink r:id="rId38">
        <w:r w:rsidRPr="00376054">
          <w:rPr>
            <w:rStyle w:val="Hyperlink"/>
            <w:color w:val="auto"/>
            <w:u w:val="none"/>
            <w:lang w:val="en-GB"/>
          </w:rPr>
          <w:t>https://doi.org/10.1080/03075070220119986</w:t>
        </w:r>
      </w:hyperlink>
    </w:p>
    <w:p w14:paraId="6B166624" w14:textId="77777777" w:rsidR="00DF4041" w:rsidRPr="00B4305F" w:rsidRDefault="00DF4041" w:rsidP="00B4305F">
      <w:pPr>
        <w:pStyle w:val="Lhde"/>
      </w:pPr>
      <w:r w:rsidRPr="00376054">
        <w:rPr>
          <w:lang w:val="en-GB"/>
        </w:rPr>
        <w:t xml:space="preserve">Perkins, D. D., &amp; Zimmerman, M. A. (1995). Empowerment theory, research and application. </w:t>
      </w:r>
      <w:r w:rsidRPr="00B4305F">
        <w:t>American Journal of Community Psychology, 23, 569–573.</w:t>
      </w:r>
    </w:p>
    <w:p w14:paraId="409413DB" w14:textId="77777777" w:rsidR="004377A4" w:rsidRPr="00CF494C" w:rsidRDefault="004377A4" w:rsidP="004377A4">
      <w:pPr>
        <w:spacing w:line="240" w:lineRule="auto"/>
        <w:rPr>
          <w:rFonts w:ascii="Times New Roman" w:eastAsia="Times New Roman" w:hAnsi="Times New Roman" w:cs="Times New Roman"/>
          <w:color w:val="000000" w:themeColor="text1"/>
          <w:szCs w:val="24"/>
        </w:rPr>
      </w:pPr>
    </w:p>
    <w:p w14:paraId="7F864380" w14:textId="191AAECD" w:rsidR="00B4305F" w:rsidRDefault="004377A4" w:rsidP="00B4305F">
      <w:pPr>
        <w:pStyle w:val="Vliotsikko"/>
      </w:pPr>
      <w:r w:rsidRPr="00CF494C">
        <w:t xml:space="preserve">Esimerkkejä artikkeleista kokoomateoksessa (toimitetussa teoksessa) </w:t>
      </w:r>
    </w:p>
    <w:p w14:paraId="6B9F439E" w14:textId="683B8552" w:rsidR="004377A4" w:rsidRDefault="004377A4" w:rsidP="00903890">
      <w:pPr>
        <w:pStyle w:val="1tekstikappale"/>
      </w:pPr>
      <w:r w:rsidRPr="00CF494C">
        <w:t xml:space="preserve">Toimittajien nimissä etunimen alkukirjaimet kirjataan ennen sukunimeä. </w:t>
      </w:r>
      <w:proofErr w:type="spellStart"/>
      <w:r w:rsidRPr="00CF494C">
        <w:t>APAn</w:t>
      </w:r>
      <w:proofErr w:type="spellEnd"/>
      <w:r w:rsidRPr="00CF494C">
        <w:t xml:space="preserve"> mukaan artikkelin sivunumerot merkitään sulkuihin teoksen nimen jälkeen (ku</w:t>
      </w:r>
      <w:r w:rsidRPr="003341B7">
        <w:t xml:space="preserve">ten alla olevissa esimerkeissä). </w:t>
      </w:r>
    </w:p>
    <w:p w14:paraId="3428AF5E" w14:textId="77777777" w:rsidR="003341B7" w:rsidRPr="003341B7" w:rsidRDefault="003341B7" w:rsidP="003341B7">
      <w:pPr>
        <w:pStyle w:val="Lhde"/>
      </w:pPr>
    </w:p>
    <w:p w14:paraId="57F20067" w14:textId="77777777" w:rsidR="004377A4" w:rsidRPr="00376054" w:rsidRDefault="004377A4" w:rsidP="003341B7">
      <w:pPr>
        <w:pStyle w:val="Lhde"/>
        <w:rPr>
          <w:lang w:val="en-GB"/>
        </w:rPr>
      </w:pPr>
      <w:r w:rsidRPr="00376054">
        <w:rPr>
          <w:lang w:val="en-GB"/>
        </w:rPr>
        <w:t xml:space="preserve">Bae, B. (1986). Observasjon i barnehagesammanhang – en problematisering. Teoksessa R. J. Pettersen, M. Lande, &amp; J. B. Lie (toim.), Barn och vuxna i barnomsorg (s. 211–225). Studentlitteratur. </w:t>
      </w:r>
    </w:p>
    <w:p w14:paraId="7A0660EE" w14:textId="77777777" w:rsidR="004377A4" w:rsidRPr="00376054" w:rsidRDefault="004377A4" w:rsidP="003341B7">
      <w:pPr>
        <w:pStyle w:val="Lhde"/>
        <w:rPr>
          <w:lang w:val="en-GB"/>
        </w:rPr>
      </w:pPr>
      <w:r w:rsidRPr="00376054">
        <w:rPr>
          <w:lang w:val="en-GB"/>
        </w:rPr>
        <w:t xml:space="preserve">Bateson, G. (1971). The message "This is play". Teoksessa R. E. Herron &amp; B. Sutton-Smith (toim.), Child's play (s. 261–266). </w:t>
      </w:r>
      <w:r w:rsidRPr="003341B7">
        <w:t xml:space="preserve">Wiley. (Alkuperäinen julkaisu ilmestyi 1956 teoksessa B. Schaffner (toim.), Group processes (s. 145–151). </w:t>
      </w:r>
      <w:r w:rsidRPr="00376054">
        <w:rPr>
          <w:lang w:val="en-GB"/>
        </w:rPr>
        <w:t>Josiah Macy Foundation.</w:t>
      </w:r>
    </w:p>
    <w:p w14:paraId="61C191C8" w14:textId="77777777" w:rsidR="004377A4" w:rsidRPr="00376054" w:rsidRDefault="004377A4" w:rsidP="003341B7">
      <w:pPr>
        <w:pStyle w:val="Lhde"/>
        <w:rPr>
          <w:lang w:val="en-GB"/>
        </w:rPr>
      </w:pPr>
      <w:r w:rsidRPr="00376054">
        <w:rPr>
          <w:lang w:val="en-GB"/>
        </w:rPr>
        <w:t>Bretherton, I. (1984). Representing the social world in symbolic play: Reality and fantasy. Teoksessa I. Bretherton (toim.), Symbolic play: The development of social understanding (s. 3–41). Academic Press.</w:t>
      </w:r>
    </w:p>
    <w:p w14:paraId="5A02814B" w14:textId="77777777" w:rsidR="004377A4" w:rsidRPr="00376054" w:rsidRDefault="004377A4" w:rsidP="003341B7">
      <w:pPr>
        <w:pStyle w:val="Lhde"/>
        <w:rPr>
          <w:lang w:val="en-GB"/>
        </w:rPr>
      </w:pPr>
      <w:r w:rsidRPr="00376054">
        <w:rPr>
          <w:lang w:val="en-GB"/>
        </w:rPr>
        <w:t>Bretherton, I. (1985). Pretense: Practicing and playing with social understanding. Teoksessa G. Brown &amp; A. Gottfried (toim.), Play interactions: The role of toys and parental involvement in children's development (s. 69–79). Johnson &amp; Johnson.</w:t>
      </w:r>
    </w:p>
    <w:p w14:paraId="2D26F9B5" w14:textId="77777777" w:rsidR="004377A4" w:rsidRPr="00376054" w:rsidRDefault="004377A4" w:rsidP="003341B7">
      <w:pPr>
        <w:pStyle w:val="Lhde"/>
        <w:rPr>
          <w:lang w:val="en-GB"/>
        </w:rPr>
      </w:pPr>
      <w:r w:rsidRPr="00376054">
        <w:rPr>
          <w:lang w:val="en-GB"/>
        </w:rPr>
        <w:t>Brodzinsky, D. M., Sigel, I. E., &amp; Golinkoff, R. M. (1981). New directions in piagetian theory and research: An integrative perspective. Teoksessa I. E. Sigel, D. M. Brodzinsky, &amp; R. M. Golinkoff (toim.), New directions in piagetian theory and practice (s. 3–25). Erlbaum.</w:t>
      </w:r>
    </w:p>
    <w:p w14:paraId="4B4657F7" w14:textId="77777777" w:rsidR="004377A4" w:rsidRPr="003341B7" w:rsidRDefault="004377A4" w:rsidP="003341B7">
      <w:pPr>
        <w:pStyle w:val="Lhde"/>
      </w:pPr>
      <w:r w:rsidRPr="00376054">
        <w:rPr>
          <w:lang w:val="en-GB"/>
        </w:rPr>
        <w:t xml:space="preserve">Diamond, R. M. (2005). The institutional change agency: The expanding role of academic support centers. Teoksessa S. Chadwick-Blossey &amp; D. R. Robertson (toim.), To improve the academy (Vol 23, s. 24–37). </w:t>
      </w:r>
      <w:r w:rsidRPr="003341B7">
        <w:t>Anker Publishing.</w:t>
      </w:r>
    </w:p>
    <w:p w14:paraId="64A975F2" w14:textId="77777777" w:rsidR="004377A4" w:rsidRPr="00376054" w:rsidRDefault="004377A4" w:rsidP="003341B7">
      <w:pPr>
        <w:pStyle w:val="Lhde"/>
        <w:rPr>
          <w:lang w:val="en-GB"/>
        </w:rPr>
      </w:pPr>
      <w:r w:rsidRPr="003341B7">
        <w:t xml:space="preserve">Kuusinen, J., &amp; Korkiakangas, M. (1991). Oppiminen. Teoksessa J. Kuusinen (toim.), Kasvatuspsykologia (s. 21–64). </w:t>
      </w:r>
      <w:r w:rsidRPr="00376054">
        <w:rPr>
          <w:lang w:val="en-GB"/>
        </w:rPr>
        <w:t xml:space="preserve">WSOY. </w:t>
      </w:r>
    </w:p>
    <w:p w14:paraId="541EAF3D" w14:textId="77777777" w:rsidR="004377A4" w:rsidRPr="00376054" w:rsidRDefault="004377A4" w:rsidP="003341B7">
      <w:pPr>
        <w:pStyle w:val="Lhde"/>
        <w:rPr>
          <w:lang w:val="en-GB"/>
        </w:rPr>
      </w:pPr>
      <w:r w:rsidRPr="00376054">
        <w:rPr>
          <w:lang w:val="en-GB"/>
        </w:rPr>
        <w:t xml:space="preserve">Leu, D. J., Kinzer, C. K., Coiro, J. L., &amp; Cammack, D. W. (2004). Toward a theory of new literacies emerging from Internet and other information and </w:t>
      </w:r>
      <w:r w:rsidRPr="00376054">
        <w:rPr>
          <w:lang w:val="en-GB"/>
        </w:rPr>
        <w:lastRenderedPageBreak/>
        <w:t>communication technologies. Teoksessa R. B. Ruddell &amp; N. Unrau (toim.), Theoretical models and process of reading (5. painos, s. 1570–1613). International Reading Association.</w:t>
      </w:r>
    </w:p>
    <w:p w14:paraId="38358756" w14:textId="77777777" w:rsidR="004377A4" w:rsidRPr="00CF494C" w:rsidRDefault="004377A4" w:rsidP="00903890">
      <w:pPr>
        <w:pStyle w:val="Lhde"/>
        <w:rPr>
          <w:lang w:val="en-US"/>
        </w:rPr>
      </w:pPr>
    </w:p>
    <w:p w14:paraId="7895AF5A" w14:textId="2365645C" w:rsidR="004377A4" w:rsidRPr="00376054" w:rsidRDefault="004377A4" w:rsidP="00903890">
      <w:pPr>
        <w:pStyle w:val="Vliotsikko"/>
        <w:rPr>
          <w:lang w:val="en-GB"/>
        </w:rPr>
      </w:pPr>
      <w:proofErr w:type="spellStart"/>
      <w:r w:rsidRPr="00376054">
        <w:rPr>
          <w:lang w:val="en-GB"/>
        </w:rPr>
        <w:t>Esimerkkejä</w:t>
      </w:r>
      <w:proofErr w:type="spellEnd"/>
      <w:r w:rsidRPr="00376054">
        <w:rPr>
          <w:lang w:val="en-GB"/>
        </w:rPr>
        <w:t xml:space="preserve"> </w:t>
      </w:r>
      <w:proofErr w:type="spellStart"/>
      <w:r w:rsidRPr="00376054">
        <w:rPr>
          <w:lang w:val="en-GB"/>
        </w:rPr>
        <w:t>kirjoista</w:t>
      </w:r>
      <w:proofErr w:type="spellEnd"/>
    </w:p>
    <w:p w14:paraId="220CA672" w14:textId="77777777" w:rsidR="004377A4" w:rsidRPr="00376054" w:rsidRDefault="004377A4" w:rsidP="00903890">
      <w:pPr>
        <w:pStyle w:val="Lhde"/>
        <w:rPr>
          <w:lang w:val="en-GB"/>
        </w:rPr>
      </w:pPr>
      <w:r w:rsidRPr="00376054">
        <w:rPr>
          <w:lang w:val="en-GB"/>
        </w:rPr>
        <w:t>Argyle, M. (1991). Cooperation: The basis of sociability.  Routledge.</w:t>
      </w:r>
    </w:p>
    <w:p w14:paraId="5A5A2919" w14:textId="01AC6FBC" w:rsidR="004377A4" w:rsidRPr="00376054" w:rsidRDefault="004377A4" w:rsidP="00903890">
      <w:pPr>
        <w:pStyle w:val="Lhde"/>
        <w:rPr>
          <w:lang w:val="en-GB"/>
        </w:rPr>
      </w:pPr>
      <w:r w:rsidRPr="00376054">
        <w:rPr>
          <w:lang w:val="en-GB"/>
        </w:rPr>
        <w:t>Barkley, R.</w:t>
      </w:r>
      <w:r w:rsidR="00F909E1" w:rsidRPr="00376054">
        <w:rPr>
          <w:lang w:val="en-GB"/>
        </w:rPr>
        <w:t xml:space="preserve"> </w:t>
      </w:r>
      <w:r w:rsidRPr="00376054">
        <w:rPr>
          <w:lang w:val="en-GB"/>
        </w:rPr>
        <w:t>A. (1997). Defiant children. A clinician´s manual for assessment and parent training (2. painos). Guilford Press.</w:t>
      </w:r>
    </w:p>
    <w:p w14:paraId="4FE77B13" w14:textId="77777777" w:rsidR="004377A4" w:rsidRPr="00376054" w:rsidRDefault="004377A4" w:rsidP="00903890">
      <w:pPr>
        <w:pStyle w:val="Lhde"/>
        <w:rPr>
          <w:lang w:val="en-GB"/>
        </w:rPr>
      </w:pPr>
      <w:r w:rsidRPr="00376054">
        <w:rPr>
          <w:lang w:val="en-GB"/>
        </w:rPr>
        <w:t>Bretherton, I. (toim.). (1984). Symbolic play. The development of social understanding. Academic Press.</w:t>
      </w:r>
    </w:p>
    <w:p w14:paraId="7E695D51" w14:textId="704DFD9A" w:rsidR="004377A4" w:rsidRPr="00903890" w:rsidRDefault="004377A4" w:rsidP="00903890">
      <w:pPr>
        <w:pStyle w:val="Lhde"/>
      </w:pPr>
      <w:r w:rsidRPr="00376054">
        <w:rPr>
          <w:lang w:val="en-GB"/>
        </w:rPr>
        <w:t>Canetti, E. (1994). Der Ohrenzeuge: Fünfzig Charaktere (</w:t>
      </w:r>
      <w:r w:rsidR="00F909E1" w:rsidRPr="00376054">
        <w:rPr>
          <w:lang w:val="en-GB"/>
        </w:rPr>
        <w:t>suom. M. Lång &amp; J. Tammi</w:t>
      </w:r>
      <w:r w:rsidRPr="00376054">
        <w:rPr>
          <w:lang w:val="en-GB"/>
        </w:rPr>
        <w:t xml:space="preserve">.) </w:t>
      </w:r>
      <w:r w:rsidRPr="00903890">
        <w:t>Pikku-idis. (Alkuperäisteos julkaistu 1974).</w:t>
      </w:r>
    </w:p>
    <w:p w14:paraId="2B2DEF54" w14:textId="77777777" w:rsidR="004377A4" w:rsidRPr="00376054" w:rsidRDefault="004377A4" w:rsidP="00903890">
      <w:pPr>
        <w:pStyle w:val="Lhde"/>
        <w:rPr>
          <w:lang w:val="en-GB"/>
        </w:rPr>
      </w:pPr>
      <w:r w:rsidRPr="00903890">
        <w:t xml:space="preserve">Caplan, R. D., Cobb, S., French, J. R. P., jr, Van Harrison, R. &amp; Pinneau, S. R., jr (1980). </w:t>
      </w:r>
      <w:r w:rsidRPr="00376054">
        <w:rPr>
          <w:lang w:val="en-GB"/>
        </w:rPr>
        <w:t>Job demands and worker health. Main effects and occupational differences. The University of Michigan.</w:t>
      </w:r>
    </w:p>
    <w:p w14:paraId="1C432995" w14:textId="77777777" w:rsidR="004377A4" w:rsidRPr="00903890" w:rsidRDefault="004377A4" w:rsidP="00903890">
      <w:pPr>
        <w:pStyle w:val="Lhde"/>
      </w:pPr>
      <w:r w:rsidRPr="00376054">
        <w:rPr>
          <w:lang w:val="en-GB"/>
        </w:rPr>
        <w:t xml:space="preserve">Green, L. W. &amp; Kreuter, M. W. (2001). Health promotion planning: An educational and ecological approach (3. painos). </w:t>
      </w:r>
      <w:r w:rsidRPr="00903890">
        <w:t>McGraw-Hill.</w:t>
      </w:r>
    </w:p>
    <w:p w14:paraId="579EF838" w14:textId="77777777" w:rsidR="004377A4" w:rsidRPr="00903890" w:rsidRDefault="004377A4" w:rsidP="00903890">
      <w:pPr>
        <w:pStyle w:val="Lhde"/>
      </w:pPr>
      <w:r w:rsidRPr="00903890">
        <w:t>Hirsjärvi, S., Remes, P., &amp; Sajavaara, P. (2007). Tutki ja kirjoita. (13. osin uudistettu painos). Tammi.</w:t>
      </w:r>
    </w:p>
    <w:p w14:paraId="08A553F0" w14:textId="77777777" w:rsidR="004377A4" w:rsidRPr="00903890" w:rsidRDefault="004377A4" w:rsidP="00903890">
      <w:pPr>
        <w:pStyle w:val="Lhde"/>
      </w:pPr>
      <w:r w:rsidRPr="00903890">
        <w:t>Metsämuuronen, J. (2009). Tutkimuksen tekemisen perusteet ihmistieteissä. (4. laitos, 1. painos). Gummerus.</w:t>
      </w:r>
    </w:p>
    <w:p w14:paraId="4991DEA0" w14:textId="4E8C1B55" w:rsidR="004377A4" w:rsidRPr="00903890" w:rsidRDefault="004377A4" w:rsidP="00903890">
      <w:pPr>
        <w:pStyle w:val="Lhde"/>
      </w:pPr>
      <w:r w:rsidRPr="00903890">
        <w:t>Rose, J. &amp; Perski, A. (2010). Duktighetsfällan: En överlevnadshandbok för prestationsprinsessor (</w:t>
      </w:r>
      <w:r w:rsidR="00564AF5" w:rsidRPr="00903890">
        <w:t>suom</w:t>
      </w:r>
      <w:r w:rsidR="00F909E1" w:rsidRPr="00903890">
        <w:t xml:space="preserve">. </w:t>
      </w:r>
      <w:r w:rsidRPr="00903890">
        <w:t xml:space="preserve">V. Metsälä.)  Minerva Kustannus. (Alkuperäisteos julkaistu 2008). </w:t>
      </w:r>
    </w:p>
    <w:p w14:paraId="7C16820E" w14:textId="77777777" w:rsidR="004377A4" w:rsidRPr="00903890" w:rsidRDefault="004377A4" w:rsidP="00903890">
      <w:pPr>
        <w:pStyle w:val="Lhde"/>
      </w:pPr>
      <w:r w:rsidRPr="00903890">
        <w:t>Patterson, G. R., Reid, J. B., &amp; Dishion, T. J. (1992). Antisocial boys. Castal.</w:t>
      </w:r>
    </w:p>
    <w:p w14:paraId="06883C70" w14:textId="77777777" w:rsidR="004377A4" w:rsidRPr="00CF494C" w:rsidRDefault="004377A4" w:rsidP="00903890">
      <w:pPr>
        <w:pStyle w:val="Lhde"/>
      </w:pPr>
    </w:p>
    <w:p w14:paraId="33835726" w14:textId="77777777" w:rsidR="004377A4" w:rsidRPr="00903890" w:rsidRDefault="004377A4" w:rsidP="00903890">
      <w:pPr>
        <w:pStyle w:val="Vliotsikko"/>
      </w:pPr>
      <w:r w:rsidRPr="00903890">
        <w:t xml:space="preserve">Esimerkkejä raporteista, esityksistä ja materiaaleista </w:t>
      </w:r>
    </w:p>
    <w:p w14:paraId="50B32B10" w14:textId="77777777" w:rsidR="004377A4" w:rsidRPr="00903890" w:rsidRDefault="004377A4" w:rsidP="00903890">
      <w:pPr>
        <w:pStyle w:val="Lhde"/>
      </w:pPr>
      <w:r w:rsidRPr="00903890">
        <w:t xml:space="preserve">Aunola, K., Onatsu-Arvilommi, T. &amp; Nurmi, J.-E. (1999). </w:t>
      </w:r>
      <w:r w:rsidRPr="00376054">
        <w:rPr>
          <w:lang w:val="en-GB"/>
        </w:rPr>
        <w:t xml:space="preserve">Strategy and attribution questionnaire for children (SAQ-C). </w:t>
      </w:r>
      <w:r w:rsidRPr="00903890">
        <w:t>Julkaisematon testi. Jyväskylän yliopisto.</w:t>
      </w:r>
    </w:p>
    <w:p w14:paraId="0487F1FD" w14:textId="77777777" w:rsidR="004377A4" w:rsidRPr="00903890" w:rsidRDefault="004377A4" w:rsidP="00903890">
      <w:pPr>
        <w:pStyle w:val="Lhde"/>
      </w:pPr>
      <w:r w:rsidRPr="00903890">
        <w:lastRenderedPageBreak/>
        <w:t>Inkinen, M. (2012). CORE-menetelmä ja sen käyttö opintopsykologityössä Helsingin yliopistolla. [Suullinen esitys]. Psykoterapiatutkimuksen päivillä helmikuussa 2012, Jyväskylä.</w:t>
      </w:r>
    </w:p>
    <w:p w14:paraId="6E5B1CF9" w14:textId="77777777" w:rsidR="004377A4" w:rsidRPr="00903890" w:rsidRDefault="004377A4" w:rsidP="00903890">
      <w:pPr>
        <w:pStyle w:val="Lhde"/>
      </w:pPr>
      <w:r w:rsidRPr="00903890">
        <w:t xml:space="preserve">Järvelä, S., Järvenoja, H., &amp; Malmberg, J. (2008). </w:t>
      </w:r>
      <w:r w:rsidRPr="00376054">
        <w:rPr>
          <w:lang w:val="en-GB"/>
        </w:rPr>
        <w:t xml:space="preserve">How do elementary school students self-regulate their learning and motivation when studying science with gStudy? </w:t>
      </w:r>
      <w:r w:rsidRPr="00903890">
        <w:t>[Suullinen esitys]. ICM 2008 -konferenssi, Turku.</w:t>
      </w:r>
    </w:p>
    <w:p w14:paraId="387360C9" w14:textId="77777777" w:rsidR="004377A4" w:rsidRPr="00903890" w:rsidRDefault="004377A4" w:rsidP="00903890">
      <w:pPr>
        <w:pStyle w:val="Lhde"/>
      </w:pPr>
      <w:r w:rsidRPr="00903890">
        <w:t>Lepola, J., Salonen, P. &amp; Mattinen, A. (2007). CBeMo: lapsen käyttäytymisen arviointi aikuisen ohjaamissa askartelu- ja toimintatilanteissa päiväkodissa. Julkaisematon käsikirjoitus. Oppimistutkimuksen keskus. Turun yliopisto.</w:t>
      </w:r>
    </w:p>
    <w:p w14:paraId="3D54E140" w14:textId="77777777" w:rsidR="004377A4" w:rsidRPr="00903890" w:rsidRDefault="004377A4" w:rsidP="00903890">
      <w:pPr>
        <w:pStyle w:val="Lhde"/>
      </w:pPr>
      <w:r w:rsidRPr="00903890">
        <w:t xml:space="preserve">Linnakangas, R., Lehtoranta, P., Järvikoski, A. &amp; Suikkanen, A. (2010). Perhekuntoutus puntarissa. Kelan psykiatrisen perhekuntoutuksen kehittämishankkeen arviointi (Sosiaali- ja terveysturvan tutkimuksia 109). Kelan tutkimusosasto. </w:t>
      </w:r>
    </w:p>
    <w:p w14:paraId="7C52331B" w14:textId="77777777" w:rsidR="004377A4" w:rsidRPr="00903890" w:rsidRDefault="004377A4" w:rsidP="00903890">
      <w:pPr>
        <w:pStyle w:val="Lhde"/>
      </w:pPr>
      <w:r w:rsidRPr="00903890">
        <w:t xml:space="preserve">Meri, M. (1998). Ole oma itsesi. Reseptologinen näkökulma hyvään opetukseen (Tutkimuksia 194). Helsingin yliopisto: Opettajankoulutuslaitos. </w:t>
      </w:r>
    </w:p>
    <w:p w14:paraId="787F915C" w14:textId="77777777" w:rsidR="004377A4" w:rsidRPr="00903890" w:rsidRDefault="004377A4" w:rsidP="00903890">
      <w:pPr>
        <w:pStyle w:val="Lhde"/>
      </w:pPr>
      <w:r w:rsidRPr="00903890">
        <w:t xml:space="preserve">Mylläri, J. (2007). Media education and pedagogical thinking in pupil’s mindset: research report. </w:t>
      </w:r>
      <w:hyperlink r:id="rId39">
        <w:r w:rsidRPr="00903890">
          <w:rPr>
            <w:rStyle w:val="Hyperlink"/>
          </w:rPr>
          <w:t>http://www.project-game.eu/clips/docs/research_report_fi.pdf</w:t>
        </w:r>
      </w:hyperlink>
      <w:r w:rsidRPr="00903890">
        <w:t xml:space="preserve">   </w:t>
      </w:r>
    </w:p>
    <w:p w14:paraId="50F86EAE" w14:textId="77777777" w:rsidR="004377A4" w:rsidRPr="00903890" w:rsidRDefault="004377A4" w:rsidP="00903890">
      <w:pPr>
        <w:pStyle w:val="Lhde"/>
      </w:pPr>
      <w:r w:rsidRPr="00903890">
        <w:t xml:space="preserve">Niemi, H. (1989). Mitä on opettajien ammatillinen kehittyminen? Teoksessa S. Ojanen (toim.) Akateeminen opettaja (Täydennyskoulutusjulkaisuja 4, s. 66–99). Helsingin yliopisto: Lahden tutkimus- ja koulutuskeskus. </w:t>
      </w:r>
    </w:p>
    <w:p w14:paraId="65BAF794" w14:textId="77777777" w:rsidR="004377A4" w:rsidRPr="00903890" w:rsidRDefault="004377A4" w:rsidP="00903890">
      <w:pPr>
        <w:pStyle w:val="Lhde"/>
      </w:pPr>
      <w:r w:rsidRPr="00903890">
        <w:t>Opetushallitus (2014). Perusopetuksen opetussuunnitelman perusteet. Määräykset ja ohjeet 96. Opetushallitus.</w:t>
      </w:r>
    </w:p>
    <w:p w14:paraId="50B8D7F5" w14:textId="77777777" w:rsidR="004377A4" w:rsidRPr="00903890" w:rsidRDefault="004377A4" w:rsidP="00903890">
      <w:pPr>
        <w:pStyle w:val="Lhde"/>
      </w:pPr>
      <w:r w:rsidRPr="00903890">
        <w:t xml:space="preserve">Tilastokeskus (2012a). Suomi lukuina. Työmarkkinat. Väestö toiminnan mukaan. Tilastokeskus. </w:t>
      </w:r>
      <w:hyperlink r:id="rId40">
        <w:r w:rsidRPr="00903890">
          <w:rPr>
            <w:rStyle w:val="Hyperlink"/>
          </w:rPr>
          <w:t>http://www.stat.fi/tup/suoluk/suoluk_tyoelama.html</w:t>
        </w:r>
      </w:hyperlink>
      <w:r w:rsidRPr="00903890">
        <w:t xml:space="preserve"> </w:t>
      </w:r>
    </w:p>
    <w:p w14:paraId="5E41C11F" w14:textId="77777777" w:rsidR="004377A4" w:rsidRPr="00903890" w:rsidRDefault="004377A4" w:rsidP="00903890">
      <w:pPr>
        <w:pStyle w:val="Lhde"/>
      </w:pPr>
      <w:r w:rsidRPr="00903890">
        <w:t xml:space="preserve">Tilastokeskus (2012b). Suomi lukuina. Väestö iän mukaan, 2012 lopussa. Tilastokeskus.  </w:t>
      </w:r>
      <w:hyperlink r:id="rId41">
        <w:r w:rsidRPr="00903890">
          <w:rPr>
            <w:rStyle w:val="Hyperlink"/>
          </w:rPr>
          <w:t>http://www.stat.fi/tup/suoluk/suoluk_vaesto.html</w:t>
        </w:r>
      </w:hyperlink>
      <w:r w:rsidRPr="00903890">
        <w:t xml:space="preserve"> </w:t>
      </w:r>
    </w:p>
    <w:p w14:paraId="1B9AAA6A" w14:textId="77777777" w:rsidR="004377A4" w:rsidRPr="00CF494C" w:rsidRDefault="004377A4" w:rsidP="00903890">
      <w:pPr>
        <w:pStyle w:val="Lhde"/>
      </w:pPr>
    </w:p>
    <w:p w14:paraId="17886A6B" w14:textId="77777777" w:rsidR="004377A4" w:rsidRPr="00903890" w:rsidRDefault="004377A4" w:rsidP="00903890">
      <w:pPr>
        <w:pStyle w:val="Vliotsikko"/>
      </w:pPr>
      <w:r w:rsidRPr="00903890">
        <w:lastRenderedPageBreak/>
        <w:t>Esimerkkejä pro gradu -tutkielmista ja väitöskirjoista</w:t>
      </w:r>
    </w:p>
    <w:p w14:paraId="67675067" w14:textId="6D03E50E" w:rsidR="004377A4" w:rsidRPr="00376054" w:rsidRDefault="004377A4" w:rsidP="00903890">
      <w:pPr>
        <w:pStyle w:val="Lhde"/>
        <w:rPr>
          <w:lang w:val="en-GB"/>
        </w:rPr>
      </w:pPr>
      <w:r w:rsidRPr="00903890">
        <w:t>Hänninen, M. (2016). APO-ohjaajien kokemuksia dialogisuudesta ohjauksessa</w:t>
      </w:r>
      <w:r w:rsidR="00F909E1" w:rsidRPr="00903890">
        <w:t xml:space="preserve"> [p</w:t>
      </w:r>
      <w:r w:rsidRPr="00903890">
        <w:t xml:space="preserve">ro gradu -tutkielma, Jyväskylän yliopisto]. </w:t>
      </w:r>
      <w:hyperlink r:id="rId42">
        <w:r w:rsidRPr="00376054">
          <w:rPr>
            <w:rStyle w:val="Hyperlink"/>
            <w:color w:val="auto"/>
            <w:u w:val="none"/>
            <w:lang w:val="en-GB"/>
          </w:rPr>
          <w:t>https://jyx.jyu.fi/dspace/handle/123456789/50287</w:t>
        </w:r>
      </w:hyperlink>
    </w:p>
    <w:p w14:paraId="01846ED7" w14:textId="58A2B724" w:rsidR="004377A4" w:rsidRPr="00376054" w:rsidRDefault="004377A4" w:rsidP="00903890">
      <w:pPr>
        <w:pStyle w:val="Lhde"/>
        <w:rPr>
          <w:lang w:val="en-GB"/>
        </w:rPr>
      </w:pPr>
      <w:r w:rsidRPr="00376054">
        <w:rPr>
          <w:lang w:val="en-GB"/>
        </w:rPr>
        <w:t xml:space="preserve">Lepola, J. (2000). Motivation in early school years: Developmental patterns and cognitive consequences. </w:t>
      </w:r>
      <w:r w:rsidR="00F909E1" w:rsidRPr="00376054">
        <w:rPr>
          <w:lang w:val="en-GB"/>
        </w:rPr>
        <w:t>[v</w:t>
      </w:r>
      <w:r w:rsidRPr="00376054">
        <w:rPr>
          <w:lang w:val="en-GB"/>
        </w:rPr>
        <w:t>äitöskirja, Turun yliopisto]</w:t>
      </w:r>
    </w:p>
    <w:p w14:paraId="509CE567" w14:textId="4D308BC6" w:rsidR="004377A4" w:rsidRPr="00903890" w:rsidRDefault="004377A4" w:rsidP="00903890">
      <w:pPr>
        <w:pStyle w:val="Lhde"/>
      </w:pPr>
      <w:r w:rsidRPr="00376054">
        <w:rPr>
          <w:lang w:val="en-GB"/>
        </w:rPr>
        <w:t>Niemi, K. (2016). Moral beings and becomings: Children’s moral practices in classroom peer interaction [</w:t>
      </w:r>
      <w:r w:rsidR="00F909E1" w:rsidRPr="00376054">
        <w:rPr>
          <w:lang w:val="en-GB"/>
        </w:rPr>
        <w:t>v</w:t>
      </w:r>
      <w:r w:rsidRPr="00376054">
        <w:rPr>
          <w:lang w:val="en-GB"/>
        </w:rPr>
        <w:t xml:space="preserve">äitöskirja, Jyväskylän yliopisto].   </w:t>
      </w:r>
      <w:hyperlink r:id="rId43">
        <w:r w:rsidRPr="00903890">
          <w:rPr>
            <w:rStyle w:val="Hyperlink"/>
            <w:color w:val="auto"/>
            <w:u w:val="none"/>
          </w:rPr>
          <w:t>https://jyx.jyu.fi/dspace/handle/123456789/48975</w:t>
        </w:r>
      </w:hyperlink>
    </w:p>
    <w:p w14:paraId="547B1541" w14:textId="77777777" w:rsidR="00F909E1" w:rsidRPr="00903890" w:rsidRDefault="00F909E1" w:rsidP="00903890">
      <w:pPr>
        <w:pStyle w:val="Lhde"/>
      </w:pPr>
    </w:p>
    <w:p w14:paraId="539692DA" w14:textId="3B8E12FC" w:rsidR="00F909E1" w:rsidRPr="00903890" w:rsidRDefault="00F909E1" w:rsidP="00903890">
      <w:pPr>
        <w:pStyle w:val="Lhde"/>
      </w:pPr>
      <w:r w:rsidRPr="00903890">
        <w:t>Aikakaus- tai sanomalehtiartikkeli</w:t>
      </w:r>
    </w:p>
    <w:p w14:paraId="684275F0" w14:textId="78972790" w:rsidR="00F909E1" w:rsidRPr="00903890" w:rsidRDefault="00F909E1" w:rsidP="00903890">
      <w:pPr>
        <w:pStyle w:val="Lhde"/>
      </w:pPr>
      <w:r w:rsidRPr="00903890">
        <w:t>Kakkori, S. (8.9.2016). Takapihoille voi mahtua parikymmentä taloa. Keskisuomalainen, 13.</w:t>
      </w:r>
    </w:p>
    <w:p w14:paraId="59D5B014" w14:textId="77777777" w:rsidR="00F909E1" w:rsidRPr="00903890" w:rsidRDefault="00F909E1" w:rsidP="00903890">
      <w:pPr>
        <w:pStyle w:val="Lhde"/>
      </w:pPr>
    </w:p>
    <w:p w14:paraId="22BECFC1" w14:textId="7E31B26A" w:rsidR="004377A4" w:rsidRPr="00903890" w:rsidRDefault="004377A4" w:rsidP="00903890">
      <w:pPr>
        <w:pStyle w:val="Lhde"/>
      </w:pPr>
      <w:r w:rsidRPr="00903890">
        <w:t xml:space="preserve">Esimerkkejä internet-artikkeleista tai vain verkossa ilmestyvän lehden artikkelista </w:t>
      </w:r>
    </w:p>
    <w:p w14:paraId="0D34D211" w14:textId="77777777" w:rsidR="004377A4" w:rsidRPr="00903890" w:rsidRDefault="004377A4" w:rsidP="00903890">
      <w:pPr>
        <w:pStyle w:val="Lhde"/>
      </w:pPr>
      <w:r w:rsidRPr="00903890">
        <w:t xml:space="preserve">Burleson, J. L. (2012). </w:t>
      </w:r>
      <w:r w:rsidRPr="00376054">
        <w:rPr>
          <w:lang w:val="en-GB"/>
        </w:rPr>
        <w:t xml:space="preserve">Show choir. Oxford Music Online.  </w:t>
      </w:r>
      <w:hyperlink r:id="rId44">
        <w:r w:rsidRPr="00903890">
          <w:rPr>
            <w:rStyle w:val="Hyperlink"/>
            <w:color w:val="auto"/>
            <w:u w:val="none"/>
          </w:rPr>
          <w:t>http://www.oxfordmusiconline.com/subscriber/article/grove/music/A2219487</w:t>
        </w:r>
      </w:hyperlink>
      <w:r w:rsidRPr="00903890">
        <w:t xml:space="preserve"> </w:t>
      </w:r>
    </w:p>
    <w:p w14:paraId="3E6B9D6F" w14:textId="77777777" w:rsidR="004377A4" w:rsidRPr="00376054" w:rsidRDefault="004377A4" w:rsidP="00903890">
      <w:pPr>
        <w:pStyle w:val="Lhde"/>
        <w:rPr>
          <w:lang w:val="en-GB"/>
        </w:rPr>
      </w:pPr>
      <w:r w:rsidRPr="00903890">
        <w:t xml:space="preserve">Eerola, T. (2000, heinäkuu). </w:t>
      </w:r>
      <w:r w:rsidRPr="00376054">
        <w:rPr>
          <w:lang w:val="en-GB"/>
        </w:rPr>
        <w:t xml:space="preserve">The rise and fall of the experimental style of the Beatles. Soundscapes, 3.  </w:t>
      </w:r>
      <w:hyperlink r:id="rId45">
        <w:r w:rsidRPr="00376054">
          <w:rPr>
            <w:rStyle w:val="Hyperlink"/>
            <w:color w:val="auto"/>
            <w:u w:val="none"/>
            <w:lang w:val="en-GB"/>
          </w:rPr>
          <w:t>http://www.icce.rug.nl/~soundscapes/VOLUME03/Rise_and_fall0.shtml</w:t>
        </w:r>
      </w:hyperlink>
    </w:p>
    <w:p w14:paraId="41837B33" w14:textId="6954ACD3" w:rsidR="004377A4" w:rsidRPr="00903890" w:rsidRDefault="004377A4" w:rsidP="00903890">
      <w:pPr>
        <w:pStyle w:val="Lhde"/>
      </w:pPr>
      <w:r w:rsidRPr="00376054">
        <w:rPr>
          <w:lang w:val="en-GB"/>
        </w:rPr>
        <w:t>Bernstein, M. (</w:t>
      </w:r>
      <w:r w:rsidR="00F909E1" w:rsidRPr="00376054">
        <w:rPr>
          <w:lang w:val="en-GB"/>
        </w:rPr>
        <w:t>16.8.2002</w:t>
      </w:r>
      <w:r w:rsidRPr="00376054">
        <w:rPr>
          <w:lang w:val="en-GB"/>
        </w:rPr>
        <w:t xml:space="preserve">). 10 tips on writing the living Web. A List Apart: For People Who Make Websites, 149.  </w:t>
      </w:r>
      <w:hyperlink r:id="rId46">
        <w:r w:rsidRPr="00903890">
          <w:rPr>
            <w:rStyle w:val="Hyperlink"/>
            <w:color w:val="auto"/>
            <w:u w:val="none"/>
          </w:rPr>
          <w:t>http://www.alistapart.com/articles/writeliving</w:t>
        </w:r>
      </w:hyperlink>
      <w:r w:rsidRPr="00903890">
        <w:t xml:space="preserve"> </w:t>
      </w:r>
    </w:p>
    <w:p w14:paraId="550DB4B9" w14:textId="77777777" w:rsidR="00F909E1" w:rsidRPr="00CF494C" w:rsidRDefault="00F909E1" w:rsidP="00565610">
      <w:pPr>
        <w:pStyle w:val="Lhde"/>
        <w:ind w:left="0" w:firstLine="0"/>
        <w:rPr>
          <w:rFonts w:eastAsia="Book Antiqua" w:cs="Book Antiqua"/>
          <w:b/>
          <w:bCs/>
          <w:noProof w:val="0"/>
          <w:color w:val="000000" w:themeColor="text1"/>
          <w:szCs w:val="24"/>
        </w:rPr>
      </w:pPr>
    </w:p>
    <w:p w14:paraId="1F874ED3" w14:textId="67E46EE0" w:rsidR="006E56BB" w:rsidRPr="00903890" w:rsidRDefault="00F909E1" w:rsidP="00903890">
      <w:pPr>
        <w:pStyle w:val="Vliotsikko"/>
      </w:pPr>
      <w:r w:rsidRPr="00CF494C">
        <w:t>Esimerkkejä muista lähteistä</w:t>
      </w:r>
    </w:p>
    <w:p w14:paraId="6B622F07" w14:textId="64D7D791" w:rsidR="006E56BB" w:rsidRDefault="006E56BB" w:rsidP="00F909E1">
      <w:pPr>
        <w:pStyle w:val="Lhde"/>
        <w:rPr>
          <w:rFonts w:eastAsia="Book Antiqua" w:cs="Book Antiqua"/>
          <w:b/>
          <w:bCs/>
          <w:i/>
          <w:noProof w:val="0"/>
          <w:color w:val="000000" w:themeColor="text1"/>
          <w:szCs w:val="24"/>
        </w:rPr>
      </w:pPr>
      <w:r>
        <w:rPr>
          <w:rFonts w:eastAsia="Book Antiqua" w:cs="Book Antiqua"/>
          <w:b/>
          <w:bCs/>
          <w:i/>
          <w:noProof w:val="0"/>
          <w:color w:val="000000" w:themeColor="text1"/>
          <w:szCs w:val="24"/>
        </w:rPr>
        <w:t>Laki</w:t>
      </w:r>
    </w:p>
    <w:p w14:paraId="4775B2A9" w14:textId="0917ABAE" w:rsidR="006E56BB" w:rsidRPr="00376054" w:rsidRDefault="006E56BB" w:rsidP="00903890">
      <w:pPr>
        <w:pStyle w:val="Lhde"/>
        <w:rPr>
          <w:lang w:val="en-GB"/>
        </w:rPr>
      </w:pPr>
      <w:r w:rsidRPr="00903890">
        <w:t xml:space="preserve">Oppilas- ja opiskelijahuoltolaki, 1287/2013 (2014), Annettu Helsingissä 30 päivänä joulukuuta 2013. </w:t>
      </w:r>
      <w:hyperlink r:id="rId47" w:history="1">
        <w:r w:rsidRPr="00376054">
          <w:rPr>
            <w:rStyle w:val="Hyperlink"/>
            <w:color w:val="auto"/>
            <w:u w:val="none"/>
            <w:lang w:val="en-GB"/>
          </w:rPr>
          <w:t>https://www.finlex.fi/fi/laki/alkup/2013/20131287</w:t>
        </w:r>
      </w:hyperlink>
      <w:r w:rsidRPr="00376054">
        <w:rPr>
          <w:lang w:val="en-GB"/>
        </w:rPr>
        <w:t xml:space="preserve"> </w:t>
      </w:r>
    </w:p>
    <w:p w14:paraId="638F3A4F" w14:textId="77777777" w:rsidR="006E56BB" w:rsidRPr="00D96603" w:rsidRDefault="006E56BB" w:rsidP="00F909E1">
      <w:pPr>
        <w:pStyle w:val="Lhde"/>
        <w:rPr>
          <w:rFonts w:eastAsia="Book Antiqua" w:cs="Book Antiqua"/>
          <w:b/>
          <w:bCs/>
          <w:i/>
          <w:noProof w:val="0"/>
          <w:color w:val="000000" w:themeColor="text1"/>
          <w:szCs w:val="24"/>
          <w:lang w:val="en-US"/>
        </w:rPr>
      </w:pPr>
    </w:p>
    <w:p w14:paraId="6C25D2EF" w14:textId="0B7A07F0" w:rsidR="00F909E1" w:rsidRPr="006E56BB" w:rsidRDefault="00F909E1" w:rsidP="00F909E1">
      <w:pPr>
        <w:pStyle w:val="Lhde"/>
        <w:rPr>
          <w:rFonts w:eastAsia="Book Antiqua" w:cs="Book Antiqua"/>
          <w:i/>
          <w:noProof w:val="0"/>
          <w:color w:val="000000" w:themeColor="text1"/>
          <w:szCs w:val="24"/>
          <w:lang w:val="en-US"/>
        </w:rPr>
      </w:pPr>
      <w:proofErr w:type="spellStart"/>
      <w:r w:rsidRPr="006E56BB">
        <w:rPr>
          <w:rFonts w:eastAsia="Book Antiqua" w:cs="Book Antiqua"/>
          <w:b/>
          <w:bCs/>
          <w:i/>
          <w:noProof w:val="0"/>
          <w:color w:val="000000" w:themeColor="text1"/>
          <w:szCs w:val="24"/>
          <w:lang w:val="en-US"/>
        </w:rPr>
        <w:t>Blogi</w:t>
      </w:r>
      <w:proofErr w:type="spellEnd"/>
    </w:p>
    <w:p w14:paraId="021A0141" w14:textId="4E51C4BB" w:rsidR="00F909E1" w:rsidRPr="00376054" w:rsidRDefault="00F909E1" w:rsidP="00903890">
      <w:pPr>
        <w:pStyle w:val="Lhde"/>
        <w:rPr>
          <w:lang w:val="en-GB"/>
        </w:rPr>
      </w:pPr>
      <w:r w:rsidRPr="00376054">
        <w:rPr>
          <w:lang w:val="en-GB"/>
        </w:rPr>
        <w:t xml:space="preserve">Bishop, D. (26.8.2012). How to bury your academic writing. BishopBlog. </w:t>
      </w:r>
      <w:hyperlink r:id="rId48">
        <w:r w:rsidRPr="00376054">
          <w:rPr>
            <w:rStyle w:val="Hyperlink"/>
            <w:lang w:val="en-GB"/>
          </w:rPr>
          <w:t>http://deevybee.blogspot.fi/2012/08/how-to-bury-your-academic-writing.html</w:t>
        </w:r>
      </w:hyperlink>
      <w:r w:rsidRPr="00376054">
        <w:rPr>
          <w:lang w:val="en-GB"/>
        </w:rPr>
        <w:t xml:space="preserve"> </w:t>
      </w:r>
    </w:p>
    <w:p w14:paraId="3AAED9C7" w14:textId="77777777" w:rsidR="00F909E1" w:rsidRPr="00D96603" w:rsidRDefault="00F909E1" w:rsidP="00F909E1">
      <w:pPr>
        <w:pStyle w:val="Lhde"/>
        <w:rPr>
          <w:rFonts w:eastAsia="Book Antiqua" w:cs="Book Antiqua"/>
          <w:b/>
          <w:i/>
          <w:noProof w:val="0"/>
          <w:color w:val="000000" w:themeColor="text1"/>
          <w:szCs w:val="24"/>
          <w:lang w:val="en-US"/>
        </w:rPr>
      </w:pPr>
    </w:p>
    <w:p w14:paraId="60E585DA" w14:textId="1D7CCBFF" w:rsidR="00F909E1" w:rsidRPr="00CF494C" w:rsidRDefault="00F909E1" w:rsidP="00F909E1">
      <w:pPr>
        <w:pStyle w:val="Lhde"/>
        <w:rPr>
          <w:rFonts w:eastAsia="Book Antiqua" w:cs="Book Antiqua"/>
          <w:b/>
          <w:i/>
          <w:noProof w:val="0"/>
          <w:color w:val="000000" w:themeColor="text1"/>
          <w:szCs w:val="24"/>
        </w:rPr>
      </w:pPr>
      <w:r w:rsidRPr="00CF494C">
        <w:rPr>
          <w:rFonts w:eastAsia="Book Antiqua" w:cs="Book Antiqua"/>
          <w:b/>
          <w:i/>
          <w:noProof w:val="0"/>
          <w:color w:val="000000" w:themeColor="text1"/>
          <w:szCs w:val="24"/>
        </w:rPr>
        <w:t>Verkkosivu, jossa tekijä organisaatio</w:t>
      </w:r>
    </w:p>
    <w:p w14:paraId="604CF5E1" w14:textId="77777777" w:rsidR="00F909E1" w:rsidRPr="00376054" w:rsidRDefault="00F909E1" w:rsidP="00903890">
      <w:pPr>
        <w:pStyle w:val="Lhde"/>
        <w:rPr>
          <w:lang w:val="en-GB"/>
        </w:rPr>
      </w:pPr>
      <w:r w:rsidRPr="00903890">
        <w:t xml:space="preserve">Google. </w:t>
      </w:r>
      <w:r w:rsidRPr="00376054">
        <w:rPr>
          <w:lang w:val="en-GB"/>
        </w:rPr>
        <w:t xml:space="preserve">(1.7.2021). Google privacy policy. </w:t>
      </w:r>
      <w:hyperlink r:id="rId49" w:history="1">
        <w:r w:rsidRPr="00376054">
          <w:rPr>
            <w:rStyle w:val="Hyperlink"/>
            <w:lang w:val="en-GB"/>
          </w:rPr>
          <w:t>http://www.google.com/intl/en/policies/privacy/</w:t>
        </w:r>
      </w:hyperlink>
      <w:r w:rsidRPr="00376054">
        <w:rPr>
          <w:lang w:val="en-GB"/>
        </w:rPr>
        <w:t xml:space="preserve"> </w:t>
      </w:r>
    </w:p>
    <w:p w14:paraId="038191FB" w14:textId="77777777" w:rsidR="00F909E1" w:rsidRPr="00376054" w:rsidRDefault="00F909E1" w:rsidP="00903890">
      <w:pPr>
        <w:pStyle w:val="Lhde"/>
        <w:rPr>
          <w:lang w:val="en-GB"/>
        </w:rPr>
      </w:pPr>
    </w:p>
    <w:p w14:paraId="1CCA0A79" w14:textId="77777777" w:rsidR="00F909E1" w:rsidRPr="00CF494C" w:rsidRDefault="00F909E1" w:rsidP="00F909E1">
      <w:pPr>
        <w:pStyle w:val="Lhde"/>
        <w:rPr>
          <w:rFonts w:eastAsia="Book Antiqua" w:cs="Book Antiqua"/>
          <w:b/>
          <w:i/>
          <w:noProof w:val="0"/>
          <w:color w:val="000000" w:themeColor="text1"/>
          <w:szCs w:val="24"/>
        </w:rPr>
      </w:pPr>
      <w:r w:rsidRPr="00CF494C">
        <w:rPr>
          <w:rFonts w:eastAsia="Book Antiqua" w:cs="Book Antiqua"/>
          <w:b/>
          <w:i/>
          <w:noProof w:val="0"/>
          <w:color w:val="000000" w:themeColor="text1"/>
          <w:szCs w:val="24"/>
        </w:rPr>
        <w:t>Twiitti</w:t>
      </w:r>
    </w:p>
    <w:p w14:paraId="0E0097F4" w14:textId="77777777" w:rsidR="00F909E1" w:rsidRPr="0067635B" w:rsidRDefault="00F909E1" w:rsidP="00903890">
      <w:pPr>
        <w:pStyle w:val="Lhde"/>
        <w:rPr>
          <w:lang w:val="en-GB"/>
        </w:rPr>
      </w:pPr>
      <w:r w:rsidRPr="00903890">
        <w:t xml:space="preserve">Yle Uutiset [@yleuutiset] (25.8.2021). Elia Ahola, 23, istui koulun penkillä viimeksi peruskoulussa, nyt hän aloitti yliopisto-opinnot – "Valtava työ palkittiin". </w:t>
      </w:r>
      <w:r w:rsidRPr="0067635B">
        <w:rPr>
          <w:lang w:val="en-GB"/>
        </w:rPr>
        <w:t xml:space="preserve">[Twiitti]  </w:t>
      </w:r>
      <w:hyperlink r:id="rId50" w:history="1">
        <w:r w:rsidRPr="0067635B">
          <w:rPr>
            <w:rStyle w:val="Hyperlink"/>
            <w:lang w:val="en-GB"/>
          </w:rPr>
          <w:t>https://twitter.com/yleuutiset/status/1430554572716654593</w:t>
        </w:r>
      </w:hyperlink>
      <w:r w:rsidRPr="0067635B">
        <w:rPr>
          <w:lang w:val="en-GB"/>
        </w:rPr>
        <w:t xml:space="preserve"> </w:t>
      </w:r>
    </w:p>
    <w:p w14:paraId="2B7F60C0" w14:textId="77777777" w:rsidR="00F909E1" w:rsidRPr="0067635B" w:rsidRDefault="00F909E1" w:rsidP="00903890">
      <w:pPr>
        <w:pStyle w:val="Lhde"/>
        <w:rPr>
          <w:lang w:val="en-GB"/>
        </w:rPr>
      </w:pPr>
    </w:p>
    <w:p w14:paraId="47D236DE" w14:textId="6851F70B" w:rsidR="00F909E1" w:rsidRPr="00CF494C" w:rsidRDefault="00F909E1" w:rsidP="00F909E1">
      <w:pPr>
        <w:pStyle w:val="Lhde"/>
        <w:rPr>
          <w:rFonts w:eastAsia="Book Antiqua" w:cs="Book Antiqua"/>
          <w:b/>
          <w:i/>
          <w:noProof w:val="0"/>
          <w:color w:val="000000" w:themeColor="text1"/>
          <w:szCs w:val="24"/>
          <w:lang w:val="en-US"/>
        </w:rPr>
      </w:pPr>
      <w:r w:rsidRPr="00CF494C">
        <w:rPr>
          <w:rFonts w:eastAsia="Book Antiqua" w:cs="Book Antiqua"/>
          <w:b/>
          <w:i/>
          <w:noProof w:val="0"/>
          <w:color w:val="000000" w:themeColor="text1"/>
          <w:szCs w:val="24"/>
          <w:lang w:val="en-US"/>
        </w:rPr>
        <w:t>YouTube-video</w:t>
      </w:r>
    </w:p>
    <w:p w14:paraId="668FCA92" w14:textId="74E86C78" w:rsidR="00F909E1" w:rsidRPr="00903890" w:rsidRDefault="00F909E1" w:rsidP="00F909E1">
      <w:pPr>
        <w:pStyle w:val="Lhde"/>
      </w:pPr>
      <w:r w:rsidRPr="0067635B">
        <w:rPr>
          <w:lang w:val="en-GB"/>
        </w:rPr>
        <w:t xml:space="preserve">Sloan, B. &amp; Pelling, J. [Don't Hug me I'm Scared]. (19.6.2016). Don't hug me I'm scared 6 [video]. </w:t>
      </w:r>
      <w:r w:rsidRPr="00903890">
        <w:t xml:space="preserve">YouTube. </w:t>
      </w:r>
      <w:hyperlink r:id="rId51" w:history="1">
        <w:r w:rsidRPr="00903890">
          <w:t>https://www.youtube.com/watch?v=dbL-NSkXnl8</w:t>
        </w:r>
      </w:hyperlink>
      <w:r w:rsidRPr="00903890">
        <w:t xml:space="preserve"> </w:t>
      </w:r>
    </w:p>
    <w:p w14:paraId="5B545D98" w14:textId="3AF38DB9" w:rsidR="00E079B5" w:rsidRPr="00CF494C" w:rsidRDefault="00E079B5" w:rsidP="0055100E">
      <w:pPr>
        <w:pStyle w:val="Numeroimatonotsikko"/>
      </w:pPr>
      <w:bookmarkStart w:id="32" w:name="_Toc208917304"/>
      <w:r w:rsidRPr="00CF494C">
        <w:lastRenderedPageBreak/>
        <w:t>Liitteet</w:t>
      </w:r>
      <w:bookmarkEnd w:id="31"/>
      <w:bookmarkEnd w:id="32"/>
    </w:p>
    <w:p w14:paraId="4E977C1D" w14:textId="58D9DE68" w:rsidR="00E079B5" w:rsidRPr="007F646D" w:rsidRDefault="00E079B5" w:rsidP="007F646D">
      <w:pPr>
        <w:pStyle w:val="Vliotsikko"/>
      </w:pPr>
      <w:bookmarkStart w:id="33" w:name="_Toc354470434"/>
      <w:r w:rsidRPr="007F646D">
        <w:t xml:space="preserve">Liite 1. </w:t>
      </w:r>
      <w:bookmarkEnd w:id="33"/>
      <w:r w:rsidR="00536C98" w:rsidRPr="007F646D">
        <w:t xml:space="preserve">Oikeinkirjoitukseen </w:t>
      </w:r>
      <w:r w:rsidRPr="007F646D">
        <w:t>liittyviä ohjeita</w:t>
      </w:r>
    </w:p>
    <w:p w14:paraId="248153F5" w14:textId="77777777" w:rsidR="00E079B5" w:rsidRPr="00CF494C" w:rsidRDefault="00BC1CB2" w:rsidP="00E612F0">
      <w:pPr>
        <w:pStyle w:val="1tekstikappale"/>
      </w:pPr>
      <w:r w:rsidRPr="00CF494C">
        <w:t>Ajatusviiva –: Ctrl + - (miinusmerkki numeronäppäimistössä).</w:t>
      </w:r>
    </w:p>
    <w:p w14:paraId="107E954E" w14:textId="77777777" w:rsidR="005936B4" w:rsidRPr="00CF494C" w:rsidRDefault="005936B4" w:rsidP="00E079B5">
      <w:pPr>
        <w:autoSpaceDE w:val="0"/>
        <w:autoSpaceDN w:val="0"/>
        <w:adjustRightInd w:val="0"/>
        <w:spacing w:line="240" w:lineRule="auto"/>
        <w:ind w:left="283" w:hanging="284"/>
      </w:pPr>
    </w:p>
    <w:p w14:paraId="633286C2" w14:textId="77777777" w:rsidR="005936B4" w:rsidRPr="00CF494C" w:rsidRDefault="005936B4" w:rsidP="00E079B5">
      <w:pPr>
        <w:autoSpaceDE w:val="0"/>
        <w:autoSpaceDN w:val="0"/>
        <w:adjustRightInd w:val="0"/>
        <w:spacing w:line="240" w:lineRule="auto"/>
        <w:ind w:left="283" w:hanging="284"/>
        <w:rPr>
          <w:rFonts w:eastAsiaTheme="minorEastAsia"/>
          <w:iCs/>
          <w:color w:val="000000"/>
          <w:szCs w:val="24"/>
          <w:lang w:eastAsia="zh-CN"/>
        </w:rPr>
      </w:pPr>
      <w:r w:rsidRPr="00CF494C">
        <w:rPr>
          <w:szCs w:val="24"/>
        </w:rPr>
        <w:t>Lastensuojelu – kehityskulkuja ja paikannuksia (artikkelin otsikko)</w:t>
      </w:r>
    </w:p>
    <w:p w14:paraId="2468ADE0" w14:textId="77777777" w:rsidR="00E079B5" w:rsidRPr="00CF494C" w:rsidRDefault="00E079B5" w:rsidP="00E079B5">
      <w:pPr>
        <w:autoSpaceDE w:val="0"/>
        <w:autoSpaceDN w:val="0"/>
        <w:adjustRightInd w:val="0"/>
        <w:spacing w:line="240" w:lineRule="auto"/>
        <w:ind w:left="283" w:hanging="284"/>
        <w:rPr>
          <w:rFonts w:eastAsiaTheme="minorEastAsia"/>
          <w:iCs/>
          <w:color w:val="000000"/>
          <w:szCs w:val="24"/>
          <w:lang w:eastAsia="zh-CN"/>
        </w:rPr>
      </w:pPr>
      <w:r w:rsidRPr="00CF494C">
        <w:rPr>
          <w:rFonts w:eastAsiaTheme="minorEastAsia"/>
          <w:iCs/>
          <w:color w:val="000000"/>
          <w:szCs w:val="24"/>
          <w:lang w:eastAsia="zh-CN"/>
        </w:rPr>
        <w:t xml:space="preserve">Loka–marraskuussa </w:t>
      </w:r>
    </w:p>
    <w:p w14:paraId="5EE32558" w14:textId="64026CAC" w:rsidR="00AF4CBC" w:rsidRPr="00CF494C" w:rsidRDefault="00AF4CBC" w:rsidP="00E079B5">
      <w:pPr>
        <w:autoSpaceDE w:val="0"/>
        <w:autoSpaceDN w:val="0"/>
        <w:adjustRightInd w:val="0"/>
        <w:spacing w:line="240" w:lineRule="auto"/>
        <w:ind w:left="283" w:hanging="284"/>
        <w:rPr>
          <w:rFonts w:eastAsiaTheme="minorEastAsia"/>
          <w:iCs/>
          <w:color w:val="000000"/>
          <w:szCs w:val="24"/>
          <w:lang w:eastAsia="zh-CN"/>
        </w:rPr>
      </w:pPr>
      <w:r w:rsidRPr="00CF494C">
        <w:rPr>
          <w:rFonts w:eastAsiaTheme="minorEastAsia"/>
          <w:iCs/>
          <w:color w:val="000000"/>
          <w:szCs w:val="24"/>
          <w:lang w:eastAsia="zh-CN"/>
        </w:rPr>
        <w:t>5–6-vuotiaat</w:t>
      </w:r>
    </w:p>
    <w:p w14:paraId="4B1C78EF" w14:textId="77777777" w:rsidR="00E079B5" w:rsidRPr="00CF494C" w:rsidRDefault="00BC1CB2" w:rsidP="00E079B5">
      <w:pPr>
        <w:autoSpaceDE w:val="0"/>
        <w:autoSpaceDN w:val="0"/>
        <w:adjustRightInd w:val="0"/>
        <w:spacing w:line="240" w:lineRule="auto"/>
        <w:ind w:left="283" w:hanging="284"/>
        <w:rPr>
          <w:rFonts w:eastAsiaTheme="minorEastAsia"/>
          <w:color w:val="000000"/>
          <w:szCs w:val="24"/>
          <w:lang w:eastAsia="zh-CN"/>
        </w:rPr>
      </w:pPr>
      <w:r w:rsidRPr="00CF494C">
        <w:rPr>
          <w:rFonts w:eastAsiaTheme="minorEastAsia"/>
          <w:iCs/>
          <w:color w:val="000000"/>
          <w:szCs w:val="24"/>
          <w:lang w:eastAsia="zh-CN"/>
        </w:rPr>
        <w:t>Paikalla oli vain kymmenen–</w:t>
      </w:r>
      <w:r w:rsidR="00E079B5" w:rsidRPr="00CF494C">
        <w:rPr>
          <w:rFonts w:eastAsiaTheme="minorEastAsia"/>
          <w:iCs/>
          <w:color w:val="000000"/>
          <w:szCs w:val="24"/>
          <w:lang w:eastAsia="zh-CN"/>
        </w:rPr>
        <w:t xml:space="preserve">viisitoista kuulijaa. </w:t>
      </w:r>
    </w:p>
    <w:p w14:paraId="1E584C1B" w14:textId="77777777" w:rsidR="00E079B5" w:rsidRPr="00CF494C" w:rsidRDefault="00E079B5" w:rsidP="00E079B5">
      <w:pPr>
        <w:autoSpaceDE w:val="0"/>
        <w:autoSpaceDN w:val="0"/>
        <w:adjustRightInd w:val="0"/>
        <w:spacing w:line="240" w:lineRule="auto"/>
        <w:rPr>
          <w:rFonts w:eastAsiaTheme="minorEastAsia"/>
          <w:color w:val="000000"/>
          <w:szCs w:val="24"/>
          <w:lang w:eastAsia="zh-CN"/>
        </w:rPr>
      </w:pPr>
      <w:r w:rsidRPr="00CF494C">
        <w:rPr>
          <w:rFonts w:eastAsiaTheme="minorEastAsia"/>
          <w:iCs/>
          <w:color w:val="000000"/>
          <w:szCs w:val="24"/>
          <w:lang w:eastAsia="zh-CN"/>
        </w:rPr>
        <w:t xml:space="preserve">Pyytäminen käy jollakin seuraavista tavoista: </w:t>
      </w:r>
    </w:p>
    <w:p w14:paraId="3C6C7523" w14:textId="77777777" w:rsidR="00E079B5" w:rsidRPr="00CF494C" w:rsidRDefault="00E079B5" w:rsidP="00E079B5">
      <w:pPr>
        <w:autoSpaceDE w:val="0"/>
        <w:autoSpaceDN w:val="0"/>
        <w:adjustRightInd w:val="0"/>
        <w:spacing w:line="240" w:lineRule="auto"/>
        <w:ind w:left="930" w:hanging="360"/>
        <w:rPr>
          <w:rFonts w:eastAsiaTheme="minorEastAsia"/>
          <w:color w:val="000000"/>
          <w:szCs w:val="24"/>
          <w:lang w:eastAsia="zh-CN"/>
        </w:rPr>
      </w:pPr>
      <w:r w:rsidRPr="00CF494C">
        <w:rPr>
          <w:rFonts w:eastAsiaTheme="minorEastAsia"/>
          <w:color w:val="000000"/>
          <w:szCs w:val="24"/>
          <w:lang w:eastAsia="zh-CN"/>
        </w:rPr>
        <w:t xml:space="preserve">– </w:t>
      </w:r>
      <w:r w:rsidRPr="00CF494C">
        <w:rPr>
          <w:rFonts w:eastAsiaTheme="minorEastAsia"/>
          <w:iCs/>
          <w:color w:val="000000"/>
          <w:szCs w:val="24"/>
          <w:lang w:eastAsia="zh-CN"/>
        </w:rPr>
        <w:t xml:space="preserve">palauttamalla täytetty koontilomake </w:t>
      </w:r>
    </w:p>
    <w:p w14:paraId="27D68493" w14:textId="77777777" w:rsidR="00E079B5" w:rsidRPr="00CF494C" w:rsidRDefault="00E079B5" w:rsidP="00E079B5">
      <w:pPr>
        <w:autoSpaceDE w:val="0"/>
        <w:autoSpaceDN w:val="0"/>
        <w:adjustRightInd w:val="0"/>
        <w:spacing w:line="240" w:lineRule="auto"/>
        <w:ind w:left="930" w:hanging="360"/>
        <w:rPr>
          <w:rFonts w:eastAsiaTheme="minorEastAsia"/>
          <w:iCs/>
          <w:color w:val="000000"/>
          <w:szCs w:val="24"/>
          <w:lang w:eastAsia="zh-CN"/>
        </w:rPr>
      </w:pPr>
      <w:r w:rsidRPr="00CF494C">
        <w:rPr>
          <w:rFonts w:eastAsiaTheme="minorEastAsia"/>
          <w:color w:val="000000"/>
          <w:szCs w:val="24"/>
          <w:lang w:eastAsia="zh-CN"/>
        </w:rPr>
        <w:t xml:space="preserve">– </w:t>
      </w:r>
      <w:r w:rsidRPr="00CF494C">
        <w:rPr>
          <w:rFonts w:eastAsiaTheme="minorEastAsia"/>
          <w:iCs/>
          <w:color w:val="000000"/>
          <w:szCs w:val="24"/>
          <w:lang w:eastAsia="zh-CN"/>
        </w:rPr>
        <w:t xml:space="preserve">lähettämällä sähköpostia </w:t>
      </w:r>
    </w:p>
    <w:p w14:paraId="6BA8D277" w14:textId="77777777" w:rsidR="005936B4" w:rsidRPr="00CF494C" w:rsidRDefault="00E079B5" w:rsidP="00E079B5">
      <w:pPr>
        <w:autoSpaceDE w:val="0"/>
        <w:autoSpaceDN w:val="0"/>
        <w:adjustRightInd w:val="0"/>
        <w:spacing w:line="240" w:lineRule="auto"/>
        <w:ind w:left="930" w:hanging="360"/>
        <w:rPr>
          <w:rFonts w:eastAsiaTheme="minorEastAsia"/>
          <w:iCs/>
          <w:color w:val="000000"/>
          <w:szCs w:val="24"/>
          <w:lang w:eastAsia="zh-CN"/>
        </w:rPr>
      </w:pPr>
      <w:r w:rsidRPr="00CF494C">
        <w:rPr>
          <w:rFonts w:eastAsiaTheme="minorEastAsia"/>
          <w:color w:val="000000"/>
          <w:szCs w:val="24"/>
          <w:lang w:eastAsia="zh-CN"/>
        </w:rPr>
        <w:t xml:space="preserve">– </w:t>
      </w:r>
      <w:r w:rsidRPr="00CF494C">
        <w:rPr>
          <w:rFonts w:eastAsiaTheme="minorEastAsia"/>
          <w:iCs/>
          <w:color w:val="000000"/>
          <w:szCs w:val="24"/>
          <w:lang w:eastAsia="zh-CN"/>
        </w:rPr>
        <w:t>soittamalla</w:t>
      </w:r>
      <w:r w:rsidR="005936B4" w:rsidRPr="00CF494C">
        <w:rPr>
          <w:rFonts w:eastAsiaTheme="minorEastAsia"/>
          <w:iCs/>
          <w:color w:val="000000"/>
          <w:szCs w:val="24"/>
          <w:lang w:eastAsia="zh-CN"/>
        </w:rPr>
        <w:t>.</w:t>
      </w:r>
    </w:p>
    <w:p w14:paraId="469F21FB" w14:textId="77777777" w:rsidR="00E079B5" w:rsidRPr="00CF494C" w:rsidRDefault="00E079B5" w:rsidP="00E079B5">
      <w:pPr>
        <w:autoSpaceDE w:val="0"/>
        <w:autoSpaceDN w:val="0"/>
        <w:adjustRightInd w:val="0"/>
        <w:spacing w:line="240" w:lineRule="auto"/>
        <w:ind w:left="930" w:hanging="360"/>
        <w:rPr>
          <w:rFonts w:eastAsiaTheme="minorEastAsia"/>
          <w:color w:val="000000"/>
          <w:szCs w:val="24"/>
          <w:lang w:eastAsia="zh-CN"/>
        </w:rPr>
      </w:pPr>
      <w:r w:rsidRPr="00CF494C">
        <w:rPr>
          <w:rFonts w:eastAsiaTheme="minorEastAsia"/>
          <w:iCs/>
          <w:color w:val="000000"/>
          <w:szCs w:val="24"/>
          <w:lang w:eastAsia="zh-CN"/>
        </w:rPr>
        <w:t xml:space="preserve"> </w:t>
      </w:r>
    </w:p>
    <w:p w14:paraId="61E772AC" w14:textId="77777777" w:rsidR="00E079B5" w:rsidRPr="00CF494C" w:rsidRDefault="00E079B5" w:rsidP="00E079B5">
      <w:pPr>
        <w:autoSpaceDE w:val="0"/>
        <w:autoSpaceDN w:val="0"/>
        <w:adjustRightInd w:val="0"/>
        <w:spacing w:after="97" w:line="240" w:lineRule="auto"/>
        <w:ind w:left="282" w:hanging="283"/>
        <w:rPr>
          <w:rFonts w:eastAsiaTheme="minorEastAsia"/>
          <w:color w:val="000000"/>
          <w:szCs w:val="24"/>
          <w:lang w:eastAsia="zh-CN"/>
        </w:rPr>
      </w:pPr>
      <w:r w:rsidRPr="00CF494C">
        <w:rPr>
          <w:rFonts w:eastAsiaTheme="minorEastAsia"/>
          <w:b/>
          <w:bCs/>
          <w:color w:val="000000"/>
          <w:szCs w:val="24"/>
          <w:lang w:eastAsia="zh-CN"/>
        </w:rPr>
        <w:t xml:space="preserve">Yhdysmerkki </w:t>
      </w:r>
    </w:p>
    <w:p w14:paraId="28512E02" w14:textId="77777777" w:rsidR="00554479" w:rsidRPr="00CF494C" w:rsidRDefault="00E079B5" w:rsidP="00554479">
      <w:pPr>
        <w:autoSpaceDE w:val="0"/>
        <w:autoSpaceDN w:val="0"/>
        <w:adjustRightInd w:val="0"/>
        <w:spacing w:line="240" w:lineRule="auto"/>
        <w:ind w:left="283" w:hanging="284"/>
        <w:rPr>
          <w:rFonts w:eastAsiaTheme="minorEastAsia"/>
          <w:iCs/>
          <w:color w:val="000000"/>
          <w:szCs w:val="24"/>
          <w:lang w:eastAsia="zh-CN"/>
        </w:rPr>
      </w:pPr>
      <w:r w:rsidRPr="00CF494C">
        <w:rPr>
          <w:rFonts w:eastAsiaTheme="minorEastAsia"/>
          <w:iCs/>
          <w:color w:val="000000"/>
          <w:szCs w:val="24"/>
          <w:lang w:eastAsia="zh-CN"/>
        </w:rPr>
        <w:t xml:space="preserve">suomalais-ugrilainen, ei-eurooppalainen, approbatur-arvosana, </w:t>
      </w:r>
    </w:p>
    <w:p w14:paraId="38561DB4" w14:textId="77777777" w:rsidR="00554479" w:rsidRPr="00CF494C" w:rsidRDefault="00E079B5" w:rsidP="00554479">
      <w:pPr>
        <w:autoSpaceDE w:val="0"/>
        <w:autoSpaceDN w:val="0"/>
        <w:adjustRightInd w:val="0"/>
        <w:spacing w:line="240" w:lineRule="auto"/>
        <w:ind w:left="283" w:hanging="284"/>
        <w:rPr>
          <w:rFonts w:eastAsiaTheme="minorEastAsia"/>
          <w:iCs/>
          <w:color w:val="000000"/>
          <w:szCs w:val="24"/>
          <w:lang w:eastAsia="zh-CN"/>
        </w:rPr>
      </w:pPr>
      <w:r w:rsidRPr="00CF494C">
        <w:rPr>
          <w:rFonts w:eastAsiaTheme="minorEastAsia"/>
          <w:iCs/>
          <w:color w:val="000000"/>
          <w:szCs w:val="24"/>
          <w:lang w:eastAsia="zh-CN"/>
        </w:rPr>
        <w:t>kaksi- ja puolivuotias</w:t>
      </w:r>
      <w:r w:rsidR="00290534" w:rsidRPr="00CF494C">
        <w:rPr>
          <w:rFonts w:eastAsiaTheme="minorEastAsia"/>
          <w:iCs/>
          <w:color w:val="000000"/>
          <w:szCs w:val="24"/>
          <w:lang w:eastAsia="zh-CN"/>
        </w:rPr>
        <w:t>, opettaja-oppilassuhde</w:t>
      </w:r>
      <w:r w:rsidR="00C9330F" w:rsidRPr="00CF494C">
        <w:rPr>
          <w:rFonts w:eastAsiaTheme="minorEastAsia"/>
          <w:iCs/>
          <w:color w:val="000000"/>
          <w:szCs w:val="24"/>
          <w:lang w:eastAsia="zh-CN"/>
        </w:rPr>
        <w:t>,</w:t>
      </w:r>
      <w:r w:rsidRPr="00CF494C">
        <w:rPr>
          <w:rFonts w:eastAsiaTheme="minorEastAsia"/>
          <w:iCs/>
          <w:color w:val="000000"/>
          <w:szCs w:val="24"/>
          <w:lang w:eastAsia="zh-CN"/>
        </w:rPr>
        <w:t xml:space="preserve"> </w:t>
      </w:r>
      <w:r w:rsidR="00C9330F" w:rsidRPr="00CF494C">
        <w:rPr>
          <w:rFonts w:eastAsiaTheme="minorEastAsia"/>
          <w:iCs/>
          <w:color w:val="000000"/>
          <w:szCs w:val="24"/>
          <w:lang w:eastAsia="zh-CN"/>
        </w:rPr>
        <w:t>kirjain-äännevastaavuus</w:t>
      </w:r>
      <w:r w:rsidR="00554479" w:rsidRPr="00CF494C">
        <w:rPr>
          <w:rFonts w:eastAsiaTheme="minorEastAsia"/>
          <w:iCs/>
          <w:color w:val="000000"/>
          <w:szCs w:val="24"/>
          <w:lang w:eastAsia="zh-CN"/>
        </w:rPr>
        <w:t>,</w:t>
      </w:r>
    </w:p>
    <w:p w14:paraId="70EFA1D5" w14:textId="2F3BE6B5" w:rsidR="00554479" w:rsidRPr="00CF494C" w:rsidRDefault="00554479" w:rsidP="00554479">
      <w:pPr>
        <w:autoSpaceDE w:val="0"/>
        <w:autoSpaceDN w:val="0"/>
        <w:adjustRightInd w:val="0"/>
        <w:spacing w:line="240" w:lineRule="auto"/>
        <w:ind w:left="283" w:hanging="284"/>
        <w:rPr>
          <w:rFonts w:eastAsiaTheme="minorEastAsia"/>
          <w:iCs/>
          <w:color w:val="000000"/>
          <w:szCs w:val="24"/>
          <w:lang w:eastAsia="zh-CN"/>
        </w:rPr>
      </w:pPr>
      <w:r w:rsidRPr="00CF494C">
        <w:rPr>
          <w:rFonts w:eastAsiaTheme="minorEastAsia"/>
          <w:iCs/>
          <w:color w:val="000000"/>
          <w:szCs w:val="24"/>
          <w:lang w:eastAsia="zh-CN"/>
        </w:rPr>
        <w:t>NLP-teoria, pro gradu -tutkielma</w:t>
      </w:r>
    </w:p>
    <w:p w14:paraId="3DF33F12" w14:textId="79588B7D" w:rsidR="00C9330F" w:rsidRPr="00CF494C" w:rsidRDefault="00C9330F" w:rsidP="00C9330F">
      <w:pPr>
        <w:autoSpaceDE w:val="0"/>
        <w:autoSpaceDN w:val="0"/>
        <w:adjustRightInd w:val="0"/>
        <w:spacing w:line="240" w:lineRule="auto"/>
        <w:ind w:left="283" w:hanging="284"/>
        <w:rPr>
          <w:rFonts w:eastAsiaTheme="minorEastAsia"/>
          <w:iCs/>
          <w:color w:val="000000"/>
          <w:szCs w:val="24"/>
          <w:lang w:eastAsia="zh-CN"/>
        </w:rPr>
      </w:pPr>
    </w:p>
    <w:p w14:paraId="3FEB8C11" w14:textId="77777777" w:rsidR="00E079B5" w:rsidRPr="00CF494C" w:rsidRDefault="00E079B5" w:rsidP="00E079B5">
      <w:pPr>
        <w:autoSpaceDE w:val="0"/>
        <w:autoSpaceDN w:val="0"/>
        <w:adjustRightInd w:val="0"/>
        <w:spacing w:line="240" w:lineRule="auto"/>
        <w:rPr>
          <w:rFonts w:eastAsiaTheme="minorEastAsia"/>
          <w:szCs w:val="24"/>
          <w:lang w:eastAsia="zh-CN"/>
        </w:rPr>
      </w:pPr>
      <w:r w:rsidRPr="00CF494C">
        <w:rPr>
          <w:rFonts w:eastAsiaTheme="minorEastAsia"/>
          <w:b/>
          <w:szCs w:val="24"/>
          <w:lang w:eastAsia="zh-CN"/>
        </w:rPr>
        <w:t xml:space="preserve">Prosenttimerkin </w:t>
      </w:r>
      <w:r w:rsidRPr="00CF494C">
        <w:rPr>
          <w:rFonts w:eastAsiaTheme="minorEastAsia"/>
          <w:szCs w:val="24"/>
          <w:lang w:eastAsia="zh-CN"/>
        </w:rPr>
        <w:t xml:space="preserve">edellä jätetään suomenkielisessä tekstissä yksi välilyönti (esim. 17 % haastatelluista), mutta englanninkielisessä tekstissä ei ole välilyöntiä. </w:t>
      </w:r>
    </w:p>
    <w:p w14:paraId="4A694CF5" w14:textId="77777777" w:rsidR="004D3271" w:rsidRPr="00CF494C" w:rsidRDefault="004D3271" w:rsidP="001714D8">
      <w:pPr>
        <w:autoSpaceDE w:val="0"/>
        <w:autoSpaceDN w:val="0"/>
        <w:adjustRightInd w:val="0"/>
        <w:spacing w:line="240" w:lineRule="auto"/>
        <w:rPr>
          <w:rFonts w:eastAsiaTheme="minorEastAsia"/>
          <w:b/>
          <w:szCs w:val="24"/>
          <w:lang w:eastAsia="zh-CN"/>
        </w:rPr>
      </w:pPr>
    </w:p>
    <w:p w14:paraId="44BA293F" w14:textId="77777777" w:rsidR="00E079B5" w:rsidRPr="00CF494C" w:rsidRDefault="00E079B5" w:rsidP="001714D8">
      <w:pPr>
        <w:autoSpaceDE w:val="0"/>
        <w:autoSpaceDN w:val="0"/>
        <w:adjustRightInd w:val="0"/>
        <w:spacing w:line="240" w:lineRule="auto"/>
        <w:rPr>
          <w:rFonts w:eastAsiaTheme="minorEastAsia"/>
          <w:szCs w:val="24"/>
          <w:lang w:eastAsia="zh-CN"/>
        </w:rPr>
      </w:pPr>
      <w:r w:rsidRPr="00CF494C">
        <w:rPr>
          <w:rFonts w:eastAsiaTheme="minorEastAsia"/>
          <w:b/>
          <w:szCs w:val="24"/>
          <w:lang w:eastAsia="zh-CN"/>
        </w:rPr>
        <w:t>Yhtäläisyysmerkin</w:t>
      </w:r>
      <w:r w:rsidRPr="00CF494C">
        <w:rPr>
          <w:rFonts w:eastAsiaTheme="minorEastAsia"/>
          <w:szCs w:val="24"/>
          <w:lang w:eastAsia="zh-CN"/>
        </w:rPr>
        <w:t xml:space="preserve"> molemmin puolin tulee välilyönti (1 km = 1</w:t>
      </w:r>
      <w:r w:rsidR="005936B4" w:rsidRPr="00CF494C">
        <w:rPr>
          <w:rFonts w:eastAsiaTheme="minorEastAsia"/>
          <w:szCs w:val="24"/>
          <w:lang w:eastAsia="zh-CN"/>
        </w:rPr>
        <w:t xml:space="preserve"> </w:t>
      </w:r>
      <w:r w:rsidRPr="00CF494C">
        <w:rPr>
          <w:rFonts w:eastAsiaTheme="minorEastAsia"/>
          <w:szCs w:val="24"/>
          <w:lang w:eastAsia="zh-CN"/>
        </w:rPr>
        <w:t xml:space="preserve">000 m). </w:t>
      </w:r>
    </w:p>
    <w:p w14:paraId="563EE3B3" w14:textId="77777777" w:rsidR="00536C98" w:rsidRPr="00CF494C" w:rsidRDefault="00536C98">
      <w:pPr>
        <w:spacing w:after="200" w:line="276" w:lineRule="auto"/>
        <w:rPr>
          <w:rFonts w:eastAsiaTheme="minorEastAsia"/>
          <w:szCs w:val="24"/>
          <w:lang w:eastAsia="zh-CN"/>
        </w:rPr>
      </w:pPr>
    </w:p>
    <w:p w14:paraId="34CD3259" w14:textId="59DDBD6B" w:rsidR="00E05634" w:rsidRPr="00CF494C" w:rsidRDefault="00536C98">
      <w:pPr>
        <w:spacing w:after="200" w:line="276" w:lineRule="auto"/>
        <w:rPr>
          <w:rFonts w:eastAsiaTheme="minorEastAsia"/>
          <w:szCs w:val="24"/>
          <w:lang w:eastAsia="zh-CN"/>
        </w:rPr>
      </w:pPr>
      <w:r w:rsidRPr="00CF494C">
        <w:rPr>
          <w:rFonts w:eastAsiaTheme="minorEastAsia"/>
          <w:szCs w:val="24"/>
          <w:lang w:eastAsia="zh-CN"/>
        </w:rPr>
        <w:t>Erilaisissa oikeinkirjoituksen pulmakohdissa kannattaa tarkistaa tämänhetkinen kielenhuollon suositus Kielitoimiston ohjepankista (</w:t>
      </w:r>
      <w:hyperlink r:id="rId52" w:history="1">
        <w:r w:rsidR="002705A4" w:rsidRPr="00CF494C">
          <w:rPr>
            <w:rStyle w:val="Hyperlink"/>
            <w:rFonts w:eastAsiaTheme="minorEastAsia"/>
            <w:szCs w:val="24"/>
            <w:lang w:eastAsia="zh-CN"/>
          </w:rPr>
          <w:t>http://www.kielitoimistonohjepankki.fi/selaus/924</w:t>
        </w:r>
      </w:hyperlink>
      <w:r w:rsidRPr="00CF494C">
        <w:rPr>
          <w:rFonts w:eastAsiaTheme="minorEastAsia"/>
          <w:szCs w:val="24"/>
          <w:lang w:eastAsia="zh-CN"/>
        </w:rPr>
        <w:t>).</w:t>
      </w:r>
      <w:r w:rsidR="00E05634" w:rsidRPr="00CF494C">
        <w:rPr>
          <w:rFonts w:eastAsiaTheme="minorEastAsia"/>
          <w:szCs w:val="24"/>
          <w:lang w:eastAsia="zh-CN"/>
        </w:rPr>
        <w:br w:type="page"/>
      </w:r>
    </w:p>
    <w:p w14:paraId="3F115FB7" w14:textId="77777777" w:rsidR="001238F2" w:rsidRPr="007F646D" w:rsidRDefault="001238F2" w:rsidP="007F646D">
      <w:pPr>
        <w:pStyle w:val="Vliotsikko"/>
      </w:pPr>
      <w:r w:rsidRPr="007F646D">
        <w:lastRenderedPageBreak/>
        <w:t>Liite 2. Ohjeita sivunumeroiden lisäämiseen</w:t>
      </w:r>
    </w:p>
    <w:p w14:paraId="1891D217" w14:textId="0C1F7B46" w:rsidR="00984A13" w:rsidRPr="00CF494C" w:rsidRDefault="001238F2" w:rsidP="00E612F0">
      <w:pPr>
        <w:pStyle w:val="1tekstikappale"/>
      </w:pPr>
      <w:r w:rsidRPr="00CF494C">
        <w:t>Seuraava ohjeistus auttaa sivunumeroinnin asettamisessa Wordin tekstinkäsittelyohjelmassa. Mene tekstissäsi Johdanto-</w:t>
      </w:r>
      <w:r w:rsidR="00536C98" w:rsidRPr="00CF494C">
        <w:t>luvun</w:t>
      </w:r>
      <w:r w:rsidRPr="00CF494C">
        <w:t xml:space="preserve"> ensimmäiselle sivulle ja valitse ylävalikosta "</w:t>
      </w:r>
      <w:r w:rsidR="005936B4" w:rsidRPr="00CF494C">
        <w:t>S</w:t>
      </w:r>
      <w:r w:rsidRPr="00CF494C">
        <w:t>ivun</w:t>
      </w:r>
      <w:r w:rsidR="005936B4" w:rsidRPr="00CF494C">
        <w:t xml:space="preserve"> </w:t>
      </w:r>
      <w:r w:rsidRPr="00CF494C">
        <w:t xml:space="preserve">asettelu". </w:t>
      </w:r>
      <w:r w:rsidR="00F6135A" w:rsidRPr="00CF494C">
        <w:t>Löydät kohdasta</w:t>
      </w:r>
      <w:r w:rsidRPr="00CF494C">
        <w:t xml:space="preserve"> "</w:t>
      </w:r>
      <w:r w:rsidR="005936B4" w:rsidRPr="00CF494C">
        <w:t>S</w:t>
      </w:r>
      <w:r w:rsidRPr="00CF494C">
        <w:t>ivun asetukset" edelleen kohdan "</w:t>
      </w:r>
      <w:r w:rsidR="00E566F6" w:rsidRPr="00CF494C">
        <w:t>V</w:t>
      </w:r>
      <w:r w:rsidRPr="00CF494C">
        <w:t>aihdot". Valitse listasta vaihtoehdoksi kohta ”</w:t>
      </w:r>
      <w:r w:rsidR="00E566F6" w:rsidRPr="00CF494C">
        <w:t>O</w:t>
      </w:r>
      <w:r w:rsidRPr="00CF494C">
        <w:t>sanvaihdot”. Pääset ylätunnisteeseen klikkaamalla sivun yläreunaa. Ensimmäisellä sivulla, jossa lukee sinisellä Ylätunniste (osa2)</w:t>
      </w:r>
      <w:r w:rsidR="00E566F6" w:rsidRPr="00CF494C">
        <w:t>,</w:t>
      </w:r>
      <w:r w:rsidRPr="00CF494C">
        <w:t xml:space="preserve"> on sinisellä valinta ”Sama kuin edellinen”. Tämä poistuu, kun painat ylävalikosta painiketta Rakenne (linkitä edelliseen).</w:t>
      </w:r>
      <w:r w:rsidR="00984A13" w:rsidRPr="00CF494C">
        <w:br/>
      </w:r>
    </w:p>
    <w:p w14:paraId="2D357155" w14:textId="77777777" w:rsidR="00984A13" w:rsidRPr="00CF494C" w:rsidRDefault="00984A13" w:rsidP="004226F3">
      <w:pPr>
        <w:pStyle w:val="Tyntekij"/>
        <w:rPr>
          <w:lang w:eastAsia="zh-CN"/>
        </w:rPr>
      </w:pPr>
      <w:r w:rsidRPr="00CF494C">
        <w:rPr>
          <w:lang w:eastAsia="zh-CN"/>
        </w:rPr>
        <w:br w:type="page"/>
      </w:r>
    </w:p>
    <w:p w14:paraId="76498D76" w14:textId="21689145" w:rsidR="00984A13" w:rsidRPr="00CF494C" w:rsidRDefault="00984A13" w:rsidP="007F646D">
      <w:pPr>
        <w:pStyle w:val="Vliotsikko"/>
      </w:pPr>
      <w:r w:rsidRPr="00CF494C">
        <w:lastRenderedPageBreak/>
        <w:t>Liite 3. Muotoiluohjeet pro gradu</w:t>
      </w:r>
      <w:r w:rsidR="00536C98" w:rsidRPr="00CF494C">
        <w:t>-</w:t>
      </w:r>
      <w:r w:rsidRPr="00CF494C">
        <w:t xml:space="preserve"> ja kandidaatintutkielmiin</w:t>
      </w:r>
      <w:r w:rsidR="003F54D5" w:rsidRPr="00CF494C">
        <w:t>, mikäli et käytä valmista mallipohjaa</w:t>
      </w:r>
    </w:p>
    <w:p w14:paraId="621C16E4" w14:textId="77777777" w:rsidR="00984A13" w:rsidRPr="00CF494C" w:rsidRDefault="003F54D5" w:rsidP="003F54D5">
      <w:pPr>
        <w:tabs>
          <w:tab w:val="left" w:pos="1276"/>
        </w:tabs>
        <w:spacing w:line="240" w:lineRule="auto"/>
        <w:rPr>
          <w:rFonts w:cs="Times New Roman"/>
          <w:szCs w:val="24"/>
        </w:rPr>
      </w:pPr>
      <w:r w:rsidRPr="00CF494C">
        <w:rPr>
          <w:rFonts w:cs="Times New Roman"/>
          <w:b/>
          <w:i/>
          <w:szCs w:val="24"/>
        </w:rPr>
        <w:t>R</w:t>
      </w:r>
      <w:r w:rsidR="00984A13" w:rsidRPr="00CF494C">
        <w:rPr>
          <w:rFonts w:cs="Times New Roman"/>
          <w:b/>
          <w:i/>
          <w:szCs w:val="24"/>
        </w:rPr>
        <w:t>iviväli:</w:t>
      </w:r>
      <w:r w:rsidR="00984A13" w:rsidRPr="00CF494C">
        <w:rPr>
          <w:rFonts w:cs="Times New Roman"/>
          <w:szCs w:val="24"/>
        </w:rPr>
        <w:tab/>
        <w:t>1,5</w:t>
      </w:r>
    </w:p>
    <w:p w14:paraId="6AA701EA" w14:textId="77777777" w:rsidR="00984A13" w:rsidRPr="00CF494C" w:rsidRDefault="00984A13" w:rsidP="00984A13">
      <w:pPr>
        <w:spacing w:line="240" w:lineRule="auto"/>
        <w:rPr>
          <w:rFonts w:cs="Times New Roman"/>
          <w:szCs w:val="24"/>
        </w:rPr>
      </w:pPr>
    </w:p>
    <w:p w14:paraId="24016D17" w14:textId="77777777" w:rsidR="003F54D5" w:rsidRPr="00CF494C" w:rsidRDefault="003F54D5" w:rsidP="00984A13">
      <w:pPr>
        <w:tabs>
          <w:tab w:val="left" w:pos="1701"/>
        </w:tabs>
        <w:spacing w:line="240" w:lineRule="auto"/>
        <w:rPr>
          <w:rFonts w:cs="Times New Roman"/>
          <w:szCs w:val="24"/>
        </w:rPr>
      </w:pPr>
      <w:r w:rsidRPr="00CF494C">
        <w:rPr>
          <w:rFonts w:cs="Times New Roman"/>
          <w:b/>
          <w:i/>
          <w:szCs w:val="24"/>
        </w:rPr>
        <w:t>K</w:t>
      </w:r>
      <w:r w:rsidR="00984A13" w:rsidRPr="00CF494C">
        <w:rPr>
          <w:rFonts w:cs="Times New Roman"/>
          <w:b/>
          <w:i/>
          <w:szCs w:val="24"/>
        </w:rPr>
        <w:t>irjasintyyppi:</w:t>
      </w:r>
      <w:r w:rsidR="00984A13" w:rsidRPr="00CF494C">
        <w:rPr>
          <w:rFonts w:cs="Times New Roman"/>
          <w:szCs w:val="24"/>
        </w:rPr>
        <w:t xml:space="preserve"> </w:t>
      </w:r>
      <w:r w:rsidR="00984A13" w:rsidRPr="00CF494C">
        <w:rPr>
          <w:rFonts w:cs="Times New Roman"/>
          <w:szCs w:val="24"/>
        </w:rPr>
        <w:tab/>
      </w:r>
    </w:p>
    <w:p w14:paraId="65C2C13A" w14:textId="77777777" w:rsidR="00984A13" w:rsidRPr="00CF494C" w:rsidRDefault="003F54D5" w:rsidP="003F54D5">
      <w:pPr>
        <w:tabs>
          <w:tab w:val="left" w:pos="1276"/>
        </w:tabs>
        <w:spacing w:line="240" w:lineRule="auto"/>
        <w:rPr>
          <w:rFonts w:cs="Times New Roman"/>
          <w:szCs w:val="24"/>
        </w:rPr>
      </w:pPr>
      <w:r w:rsidRPr="00CF494C">
        <w:rPr>
          <w:rFonts w:cs="Times New Roman"/>
          <w:szCs w:val="24"/>
        </w:rPr>
        <w:tab/>
      </w:r>
      <w:proofErr w:type="spellStart"/>
      <w:r w:rsidR="00984A13" w:rsidRPr="00CF494C">
        <w:rPr>
          <w:rFonts w:cs="Times New Roman"/>
          <w:szCs w:val="24"/>
        </w:rPr>
        <w:t>Book</w:t>
      </w:r>
      <w:proofErr w:type="spellEnd"/>
      <w:r w:rsidR="00984A13" w:rsidRPr="00CF494C">
        <w:rPr>
          <w:rFonts w:cs="Times New Roman"/>
          <w:szCs w:val="24"/>
        </w:rPr>
        <w:t xml:space="preserve"> </w:t>
      </w:r>
      <w:proofErr w:type="spellStart"/>
      <w:r w:rsidR="00984A13" w:rsidRPr="00CF494C">
        <w:rPr>
          <w:rFonts w:cs="Times New Roman"/>
          <w:szCs w:val="24"/>
        </w:rPr>
        <w:t>Antiqua</w:t>
      </w:r>
      <w:proofErr w:type="spellEnd"/>
      <w:r w:rsidR="00984A13" w:rsidRPr="00CF494C">
        <w:rPr>
          <w:rFonts w:cs="Times New Roman"/>
          <w:szCs w:val="24"/>
        </w:rPr>
        <w:t xml:space="preserve"> </w:t>
      </w:r>
    </w:p>
    <w:p w14:paraId="7B7BBEE9" w14:textId="77777777" w:rsidR="00984A13" w:rsidRPr="00CF494C" w:rsidRDefault="00984A13" w:rsidP="00984A13">
      <w:pPr>
        <w:spacing w:line="240" w:lineRule="auto"/>
        <w:rPr>
          <w:rFonts w:cs="Times New Roman"/>
          <w:szCs w:val="24"/>
        </w:rPr>
      </w:pPr>
    </w:p>
    <w:p w14:paraId="5557DF9D" w14:textId="77777777" w:rsidR="00984A13" w:rsidRPr="00CF494C" w:rsidRDefault="003F54D5" w:rsidP="00984A13">
      <w:pPr>
        <w:spacing w:line="240" w:lineRule="auto"/>
        <w:rPr>
          <w:rFonts w:cs="Times New Roman"/>
          <w:b/>
          <w:i/>
          <w:szCs w:val="24"/>
        </w:rPr>
      </w:pPr>
      <w:r w:rsidRPr="00CF494C">
        <w:rPr>
          <w:rFonts w:cs="Times New Roman"/>
          <w:b/>
          <w:i/>
          <w:szCs w:val="24"/>
        </w:rPr>
        <w:t>P</w:t>
      </w:r>
      <w:r w:rsidR="00984A13" w:rsidRPr="00CF494C">
        <w:rPr>
          <w:rFonts w:cs="Times New Roman"/>
          <w:b/>
          <w:i/>
          <w:szCs w:val="24"/>
        </w:rPr>
        <w:t xml:space="preserve">istekoot: </w:t>
      </w:r>
      <w:r w:rsidR="00984A13" w:rsidRPr="00CF494C">
        <w:rPr>
          <w:rFonts w:cs="Times New Roman"/>
          <w:b/>
          <w:i/>
          <w:szCs w:val="24"/>
        </w:rPr>
        <w:tab/>
      </w:r>
    </w:p>
    <w:p w14:paraId="272A6453" w14:textId="77777777" w:rsidR="00984A13" w:rsidRPr="00CF494C" w:rsidRDefault="00984A13" w:rsidP="00984A13">
      <w:pPr>
        <w:spacing w:line="240" w:lineRule="auto"/>
        <w:ind w:firstLine="1304"/>
        <w:rPr>
          <w:rFonts w:cs="Times New Roman"/>
          <w:b/>
          <w:szCs w:val="24"/>
        </w:rPr>
      </w:pPr>
      <w:r w:rsidRPr="00CF494C">
        <w:rPr>
          <w:rFonts w:cs="Times New Roman"/>
          <w:b/>
          <w:szCs w:val="24"/>
        </w:rPr>
        <w:t xml:space="preserve">kansilehti: </w:t>
      </w:r>
    </w:p>
    <w:p w14:paraId="20579946" w14:textId="77777777" w:rsidR="00984A13" w:rsidRPr="00CF494C" w:rsidRDefault="00984A13" w:rsidP="00984A13">
      <w:pPr>
        <w:spacing w:line="240" w:lineRule="auto"/>
        <w:ind w:firstLine="1304"/>
        <w:rPr>
          <w:rFonts w:cs="Times New Roman"/>
          <w:szCs w:val="24"/>
        </w:rPr>
      </w:pPr>
      <w:r w:rsidRPr="00CF494C">
        <w:rPr>
          <w:rFonts w:cs="Times New Roman"/>
          <w:sz w:val="32"/>
          <w:szCs w:val="32"/>
        </w:rPr>
        <w:t>Työn nimi</w:t>
      </w:r>
      <w:r w:rsidRPr="00CF494C">
        <w:rPr>
          <w:rFonts w:cs="Times New Roman"/>
          <w:szCs w:val="24"/>
        </w:rPr>
        <w:t xml:space="preserve"> 16 (keskitys)</w:t>
      </w:r>
    </w:p>
    <w:p w14:paraId="5B9FD317" w14:textId="77777777" w:rsidR="00984A13" w:rsidRPr="00CF494C" w:rsidRDefault="00984A13" w:rsidP="00984A13">
      <w:pPr>
        <w:spacing w:line="240" w:lineRule="auto"/>
        <w:ind w:firstLine="1304"/>
        <w:rPr>
          <w:rFonts w:cs="Times New Roman"/>
          <w:szCs w:val="24"/>
        </w:rPr>
      </w:pPr>
      <w:r w:rsidRPr="00CF494C">
        <w:rPr>
          <w:rFonts w:cs="Times New Roman"/>
          <w:sz w:val="28"/>
          <w:szCs w:val="28"/>
        </w:rPr>
        <w:t>Tekijän nimi</w:t>
      </w:r>
      <w:r w:rsidRPr="00CF494C">
        <w:rPr>
          <w:rFonts w:cs="Times New Roman"/>
          <w:szCs w:val="24"/>
        </w:rPr>
        <w:t xml:space="preserve"> 14 (keskitys)</w:t>
      </w:r>
    </w:p>
    <w:p w14:paraId="1D721032" w14:textId="77777777" w:rsidR="00984A13" w:rsidRPr="00CF494C" w:rsidRDefault="00984A13" w:rsidP="00984A13">
      <w:pPr>
        <w:spacing w:line="240" w:lineRule="auto"/>
        <w:ind w:firstLine="1304"/>
        <w:rPr>
          <w:rFonts w:cs="Times New Roman"/>
          <w:szCs w:val="24"/>
        </w:rPr>
      </w:pPr>
      <w:r w:rsidRPr="00CF494C">
        <w:rPr>
          <w:rFonts w:cs="Times New Roman"/>
          <w:szCs w:val="24"/>
        </w:rPr>
        <w:t>Muu 12 (oikean reunan tasaus)</w:t>
      </w:r>
    </w:p>
    <w:p w14:paraId="3BE404CA" w14:textId="77777777" w:rsidR="00984A13" w:rsidRPr="00CF494C" w:rsidRDefault="00984A13" w:rsidP="00984A13">
      <w:pPr>
        <w:spacing w:line="240" w:lineRule="auto"/>
        <w:ind w:firstLine="1304"/>
        <w:rPr>
          <w:rFonts w:cs="Times New Roman"/>
          <w:b/>
          <w:szCs w:val="24"/>
        </w:rPr>
      </w:pPr>
    </w:p>
    <w:p w14:paraId="35987CD2" w14:textId="77777777" w:rsidR="00984A13" w:rsidRPr="00CF494C" w:rsidRDefault="00984A13" w:rsidP="00984A13">
      <w:pPr>
        <w:spacing w:line="240" w:lineRule="auto"/>
        <w:ind w:firstLine="1304"/>
        <w:rPr>
          <w:rFonts w:cs="Times New Roman"/>
          <w:b/>
          <w:szCs w:val="24"/>
        </w:rPr>
      </w:pPr>
      <w:r w:rsidRPr="00CF494C">
        <w:rPr>
          <w:rFonts w:cs="Times New Roman"/>
          <w:b/>
          <w:szCs w:val="24"/>
        </w:rPr>
        <w:t>otsikot (lihavoituna):</w:t>
      </w:r>
    </w:p>
    <w:p w14:paraId="35F94A0C" w14:textId="77777777" w:rsidR="00984A13" w:rsidRPr="00CF494C" w:rsidRDefault="00984A13" w:rsidP="00984A13">
      <w:pPr>
        <w:spacing w:line="240" w:lineRule="auto"/>
        <w:ind w:left="1304"/>
        <w:rPr>
          <w:rFonts w:cs="Times New Roman"/>
          <w:szCs w:val="24"/>
        </w:rPr>
      </w:pPr>
      <w:r w:rsidRPr="00CF494C">
        <w:rPr>
          <w:rFonts w:cs="Times New Roman"/>
          <w:b/>
          <w:sz w:val="28"/>
          <w:szCs w:val="28"/>
        </w:rPr>
        <w:t>TIIVISTELMÄ, SISÄLLYS, LÄHTEET</w:t>
      </w:r>
      <w:r w:rsidRPr="00CF494C">
        <w:rPr>
          <w:rFonts w:cs="Times New Roman"/>
          <w:sz w:val="28"/>
          <w:szCs w:val="28"/>
        </w:rPr>
        <w:t xml:space="preserve"> </w:t>
      </w:r>
      <w:r w:rsidRPr="00CF494C">
        <w:rPr>
          <w:rFonts w:cs="Times New Roman"/>
          <w:szCs w:val="24"/>
        </w:rPr>
        <w:t xml:space="preserve">ja </w:t>
      </w:r>
      <w:r w:rsidRPr="00CF494C">
        <w:rPr>
          <w:rFonts w:cs="Times New Roman"/>
          <w:b/>
          <w:sz w:val="28"/>
          <w:szCs w:val="28"/>
        </w:rPr>
        <w:t>LIITTEET</w:t>
      </w:r>
      <w:r w:rsidRPr="00CF494C">
        <w:rPr>
          <w:rFonts w:cs="Times New Roman"/>
          <w:szCs w:val="24"/>
        </w:rPr>
        <w:t xml:space="preserve"> (ISOT KIRJAIMET) 14</w:t>
      </w:r>
    </w:p>
    <w:p w14:paraId="379A8C52" w14:textId="77777777" w:rsidR="00984A13" w:rsidRPr="00CF494C" w:rsidRDefault="00984A13" w:rsidP="00984A13">
      <w:pPr>
        <w:spacing w:line="240" w:lineRule="auto"/>
        <w:ind w:firstLine="1304"/>
        <w:rPr>
          <w:rFonts w:cs="Times New Roman"/>
          <w:szCs w:val="24"/>
        </w:rPr>
      </w:pPr>
      <w:r w:rsidRPr="00CF494C">
        <w:rPr>
          <w:rFonts w:cs="Times New Roman"/>
          <w:b/>
          <w:sz w:val="32"/>
          <w:szCs w:val="32"/>
        </w:rPr>
        <w:t>LUKUJEN OTSIKOT</w:t>
      </w:r>
      <w:r w:rsidRPr="00CF494C">
        <w:rPr>
          <w:rFonts w:cs="Times New Roman"/>
          <w:szCs w:val="24"/>
        </w:rPr>
        <w:t xml:space="preserve"> (ISOT KIRJAIMET) 16</w:t>
      </w:r>
    </w:p>
    <w:p w14:paraId="3F05F716" w14:textId="77777777" w:rsidR="00984A13" w:rsidRPr="00CF494C" w:rsidRDefault="00984A13" w:rsidP="00984A13">
      <w:pPr>
        <w:spacing w:line="240" w:lineRule="auto"/>
        <w:ind w:firstLine="1304"/>
        <w:rPr>
          <w:rFonts w:cs="Times New Roman"/>
          <w:szCs w:val="24"/>
        </w:rPr>
      </w:pPr>
      <w:r w:rsidRPr="00CF494C">
        <w:rPr>
          <w:rFonts w:cs="Times New Roman"/>
          <w:szCs w:val="24"/>
        </w:rPr>
        <w:t>teksti 12</w:t>
      </w:r>
    </w:p>
    <w:p w14:paraId="62E4E3E7" w14:textId="77777777" w:rsidR="00984A13" w:rsidRPr="00CF494C" w:rsidRDefault="00984A13" w:rsidP="00984A13">
      <w:pPr>
        <w:spacing w:line="240" w:lineRule="auto"/>
        <w:ind w:firstLine="1304"/>
        <w:rPr>
          <w:rFonts w:cs="Times New Roman"/>
          <w:szCs w:val="24"/>
        </w:rPr>
      </w:pPr>
      <w:r w:rsidRPr="00CF494C">
        <w:rPr>
          <w:rFonts w:cs="Times New Roman"/>
          <w:szCs w:val="24"/>
        </w:rPr>
        <w:t>kuviot ja taulukot 10,5</w:t>
      </w:r>
    </w:p>
    <w:p w14:paraId="0207F7C1" w14:textId="77777777" w:rsidR="00984A13" w:rsidRPr="00CF494C" w:rsidRDefault="00984A13" w:rsidP="00984A13">
      <w:pPr>
        <w:spacing w:line="240" w:lineRule="auto"/>
        <w:ind w:firstLine="1304"/>
        <w:rPr>
          <w:rFonts w:cs="Times New Roman"/>
          <w:b/>
          <w:szCs w:val="24"/>
        </w:rPr>
      </w:pPr>
    </w:p>
    <w:p w14:paraId="06B84AA2" w14:textId="77777777" w:rsidR="003F54D5" w:rsidRPr="00CF494C" w:rsidRDefault="003F54D5" w:rsidP="003F54D5">
      <w:pPr>
        <w:spacing w:line="240" w:lineRule="auto"/>
        <w:ind w:left="1276" w:hanging="1276"/>
        <w:rPr>
          <w:rFonts w:cs="Times New Roman"/>
          <w:szCs w:val="24"/>
        </w:rPr>
      </w:pPr>
      <w:r w:rsidRPr="00CF494C">
        <w:rPr>
          <w:rFonts w:cs="Times New Roman"/>
          <w:b/>
          <w:i/>
          <w:szCs w:val="24"/>
        </w:rPr>
        <w:t>M</w:t>
      </w:r>
      <w:r w:rsidR="00984A13" w:rsidRPr="00CF494C">
        <w:rPr>
          <w:rFonts w:cs="Times New Roman"/>
          <w:b/>
          <w:i/>
          <w:szCs w:val="24"/>
        </w:rPr>
        <w:t>arginaalit:</w:t>
      </w:r>
      <w:r w:rsidRPr="00CF494C">
        <w:rPr>
          <w:rFonts w:cs="Times New Roman"/>
          <w:szCs w:val="24"/>
        </w:rPr>
        <w:t xml:space="preserve"> </w:t>
      </w:r>
    </w:p>
    <w:p w14:paraId="6713E013" w14:textId="77777777" w:rsidR="00984A13" w:rsidRPr="00CF494C" w:rsidRDefault="00984A13" w:rsidP="003F54D5">
      <w:pPr>
        <w:spacing w:line="240" w:lineRule="auto"/>
        <w:ind w:left="1276"/>
        <w:rPr>
          <w:rFonts w:cs="Times New Roman"/>
          <w:szCs w:val="24"/>
        </w:rPr>
      </w:pPr>
      <w:r w:rsidRPr="00CF494C">
        <w:rPr>
          <w:rFonts w:cs="Times New Roman"/>
          <w:szCs w:val="24"/>
        </w:rPr>
        <w:t>ylhäällä 2,5 cm, alhaalla 2,5 cm, vasen 3 cm, oikea 3 cm</w:t>
      </w:r>
    </w:p>
    <w:p w14:paraId="008824B8" w14:textId="77777777" w:rsidR="00984A13" w:rsidRPr="00CF494C" w:rsidRDefault="00984A13" w:rsidP="00984A13">
      <w:pPr>
        <w:spacing w:line="240" w:lineRule="auto"/>
        <w:rPr>
          <w:rFonts w:cs="Times New Roman"/>
          <w:szCs w:val="24"/>
        </w:rPr>
      </w:pPr>
    </w:p>
    <w:p w14:paraId="01F559A6" w14:textId="77777777" w:rsidR="00984A13" w:rsidRPr="00CF494C" w:rsidRDefault="003F54D5" w:rsidP="00984A13">
      <w:pPr>
        <w:spacing w:line="240" w:lineRule="auto"/>
        <w:rPr>
          <w:rFonts w:cs="Times New Roman"/>
          <w:b/>
          <w:i/>
          <w:szCs w:val="24"/>
        </w:rPr>
      </w:pPr>
      <w:r w:rsidRPr="00CF494C">
        <w:rPr>
          <w:rFonts w:cs="Times New Roman"/>
          <w:b/>
          <w:i/>
          <w:szCs w:val="24"/>
        </w:rPr>
        <w:t>S</w:t>
      </w:r>
      <w:r w:rsidR="00984A13" w:rsidRPr="00CF494C">
        <w:rPr>
          <w:rFonts w:cs="Times New Roman"/>
          <w:b/>
          <w:i/>
          <w:szCs w:val="24"/>
        </w:rPr>
        <w:t>uorat lainaukset:</w:t>
      </w:r>
    </w:p>
    <w:p w14:paraId="3C7CEEA0" w14:textId="77777777" w:rsidR="00984A13" w:rsidRPr="00CF494C" w:rsidRDefault="003F54D5" w:rsidP="003F54D5">
      <w:pPr>
        <w:spacing w:line="240" w:lineRule="auto"/>
        <w:ind w:left="1276"/>
        <w:rPr>
          <w:rFonts w:cs="Times New Roman"/>
          <w:szCs w:val="24"/>
        </w:rPr>
      </w:pPr>
      <w:r w:rsidRPr="00CF494C">
        <w:rPr>
          <w:rFonts w:cs="Times New Roman"/>
          <w:szCs w:val="24"/>
        </w:rPr>
        <w:t>alle kaksi riviä</w:t>
      </w:r>
      <w:r w:rsidR="00984A13" w:rsidRPr="00CF494C">
        <w:rPr>
          <w:rFonts w:cs="Times New Roman"/>
          <w:szCs w:val="24"/>
        </w:rPr>
        <w:t>, tekstin sisässä ”lainausmerkein erotettuna”</w:t>
      </w:r>
      <w:r w:rsidRPr="00CF494C">
        <w:rPr>
          <w:rFonts w:cs="Times New Roman"/>
          <w:szCs w:val="24"/>
        </w:rPr>
        <w:t xml:space="preserve"> tai kursivoituna ilman lainausmerkkejä</w:t>
      </w:r>
    </w:p>
    <w:p w14:paraId="7459ED2D" w14:textId="2DADEE3F" w:rsidR="00413006" w:rsidRDefault="003F54D5" w:rsidP="00144EF4">
      <w:pPr>
        <w:spacing w:line="240" w:lineRule="auto"/>
        <w:ind w:left="1276"/>
        <w:rPr>
          <w:rFonts w:cs="Times New Roman"/>
          <w:szCs w:val="24"/>
        </w:rPr>
      </w:pPr>
      <w:r w:rsidRPr="00CF494C">
        <w:rPr>
          <w:rFonts w:cs="Times New Roman"/>
          <w:szCs w:val="24"/>
        </w:rPr>
        <w:t>pidemmät</w:t>
      </w:r>
      <w:r w:rsidR="00984A13" w:rsidRPr="00CF494C">
        <w:rPr>
          <w:rFonts w:cs="Times New Roman"/>
          <w:szCs w:val="24"/>
        </w:rPr>
        <w:t>, sisennys 1 cm, rv 1, ei lainausmerkkejä</w:t>
      </w:r>
      <w:r w:rsidRPr="00CF494C">
        <w:rPr>
          <w:rFonts w:cs="Times New Roman"/>
          <w:szCs w:val="24"/>
        </w:rPr>
        <w:t xml:space="preserve"> eikä kursivointia</w:t>
      </w:r>
    </w:p>
    <w:p w14:paraId="0499C53A" w14:textId="77777777" w:rsidR="00413006" w:rsidRDefault="00413006">
      <w:pPr>
        <w:spacing w:after="200" w:line="276" w:lineRule="auto"/>
        <w:rPr>
          <w:rFonts w:cs="Times New Roman"/>
          <w:szCs w:val="24"/>
        </w:rPr>
      </w:pPr>
      <w:r>
        <w:rPr>
          <w:rFonts w:cs="Times New Roman"/>
          <w:szCs w:val="24"/>
        </w:rPr>
        <w:br w:type="page"/>
      </w:r>
    </w:p>
    <w:p w14:paraId="1A2FE97C" w14:textId="77777777" w:rsidR="00413006" w:rsidRPr="002212E9" w:rsidRDefault="00413006" w:rsidP="00413006">
      <w:pPr>
        <w:pStyle w:val="Vliotsikko"/>
      </w:pPr>
      <w:r w:rsidRPr="002212E9">
        <w:lastRenderedPageBreak/>
        <w:t>Liite 4. Selonteko tekoälyn käytöstä (ohje)</w:t>
      </w:r>
    </w:p>
    <w:p w14:paraId="3B1D025A" w14:textId="77777777" w:rsidR="00413006" w:rsidRPr="002212E9" w:rsidRDefault="00413006" w:rsidP="00413006">
      <w:pPr>
        <w:pStyle w:val="1tekstikappale"/>
      </w:pPr>
      <w:r w:rsidRPr="002212E9">
        <w:t xml:space="preserve">Kerro tässä liitteessä täsmällisesti, mitä työkaluja on käytetty, miten, mihin tarkoitukseen ja missä osassa opinnäytetyötä. Voit soveltaa yliopiston ohjeita:  </w:t>
      </w:r>
      <w:hyperlink r:id="rId53" w:history="1">
        <w:r w:rsidRPr="002212E9">
          <w:rPr>
            <w:rStyle w:val="Hyperlink"/>
          </w:rPr>
          <w:t>https://www.jyu.fi/fi/opiskelijalle/kandi-ja-maisteriopiskelijan-ohjeet/akateemiset-opiskelutaidot/tekoalyn-kayton-raportointi</w:t>
        </w:r>
      </w:hyperlink>
    </w:p>
    <w:p w14:paraId="0409AD64" w14:textId="3EE7B2D4" w:rsidR="00E70F6E" w:rsidRPr="00365ADD" w:rsidRDefault="00413006" w:rsidP="00365ADD">
      <w:pPr>
        <w:pStyle w:val="Leipteksti1"/>
      </w:pPr>
      <w:r w:rsidRPr="009A0DA6">
        <w:t xml:space="preserve">Huomioithan, että tekoälyn käyttämisen tulee olla linjassa ajankohtaisten Jyväskylään yliopiston ohjeiden ja linjausten kanssa </w:t>
      </w:r>
      <w:hyperlink r:id="rId54" w:history="1">
        <w:r w:rsidRPr="009A0DA6">
          <w:rPr>
            <w:rStyle w:val="Hyperlink"/>
          </w:rPr>
          <w:t>Tekoälypohjaisten sovellusten käytöstä opiskelussa</w:t>
        </w:r>
      </w:hyperlink>
      <w:r w:rsidRPr="009A0DA6">
        <w:t xml:space="preserve"> sekä noudattaa </w:t>
      </w:r>
      <w:hyperlink r:id="rId55" w:history="1">
        <w:r w:rsidRPr="009A0DA6">
          <w:rPr>
            <w:rStyle w:val="Hyperlink"/>
          </w:rPr>
          <w:t>tutkimuseettisiä periaatteita</w:t>
        </w:r>
      </w:hyperlink>
      <w:r w:rsidRPr="009A0DA6">
        <w:t xml:space="preserve">. Opinnäytetyön tekijänä olet vastuullinen perehtymään näihin ohjeisiin. </w:t>
      </w:r>
    </w:p>
    <w:sectPr w:rsidR="00E70F6E" w:rsidRPr="00365ADD" w:rsidSect="001238F2">
      <w:headerReference w:type="default" r:id="rId56"/>
      <w:type w:val="continuous"/>
      <w:pgSz w:w="11906" w:h="16838"/>
      <w:pgMar w:top="1418" w:right="1701" w:bottom="1418" w:left="170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CD422B" w14:textId="77777777" w:rsidR="00622733" w:rsidRDefault="00622733" w:rsidP="00F86C71">
      <w:pPr>
        <w:spacing w:line="240" w:lineRule="auto"/>
      </w:pPr>
      <w:r>
        <w:separator/>
      </w:r>
    </w:p>
  </w:endnote>
  <w:endnote w:type="continuationSeparator" w:id="0">
    <w:p w14:paraId="640B8731" w14:textId="77777777" w:rsidR="00622733" w:rsidRDefault="00622733" w:rsidP="00F86C7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1D47D4" w14:textId="77777777" w:rsidR="00622733" w:rsidRDefault="00622733" w:rsidP="00F86C71">
      <w:pPr>
        <w:spacing w:line="240" w:lineRule="auto"/>
      </w:pPr>
      <w:r>
        <w:separator/>
      </w:r>
    </w:p>
  </w:footnote>
  <w:footnote w:type="continuationSeparator" w:id="0">
    <w:p w14:paraId="044C2287" w14:textId="77777777" w:rsidR="00622733" w:rsidRDefault="00622733" w:rsidP="00F86C71">
      <w:pPr>
        <w:spacing w:line="240" w:lineRule="auto"/>
      </w:pPr>
      <w:r>
        <w:continuationSeparator/>
      </w:r>
    </w:p>
  </w:footnote>
  <w:footnote w:id="1">
    <w:p w14:paraId="55F1199E" w14:textId="3E87BC19" w:rsidR="009003B0" w:rsidRDefault="009003B0" w:rsidP="00A56D28">
      <w:pPr>
        <w:pStyle w:val="FootnoteText"/>
        <w:jc w:val="both"/>
      </w:pPr>
      <w:r w:rsidRPr="00CF494C">
        <w:rPr>
          <w:rStyle w:val="FootnoteReference"/>
        </w:rPr>
        <w:footnoteRef/>
      </w:r>
      <w:r w:rsidRPr="00CF494C">
        <w:t xml:space="preserve"> Esimerkki on muokattu lainaus artikkelista </w:t>
      </w:r>
      <w:r w:rsidRPr="00CF494C">
        <w:rPr>
          <w:i/>
        </w:rPr>
        <w:t>Muistoja sukupuolesta ja tunteista – lastentarhanopettajaopiskelijat kertovat lapsuudestaan</w:t>
      </w:r>
      <w:r w:rsidRPr="00CF494C">
        <w:t>. Otteen viitteet on muokattu APA7:n mukaiseksi. Alkuperäisen otteen kohta ”</w:t>
      </w:r>
      <w:r w:rsidRPr="00CF494C">
        <w:rPr>
          <w:lang w:eastAsia="zh-CN"/>
        </w:rPr>
        <w:t xml:space="preserve">Tunteet voidaan nähdä liikkeessä olevana prosessina, jota voi tarkastella tarkoituksenmukaisena tai intuitiivisena reaktiona. Niiden intensiteetti vaihtelee ja niihin liittyy aina ruumiillinen kokeminen. (Crawford ym.1992, 110–117),”, on uudelleenkirjoitettu yhdeksi virkkeeksi. </w:t>
      </w:r>
    </w:p>
  </w:footnote>
  <w:footnote w:id="2">
    <w:p w14:paraId="6AD27630" w14:textId="77777777" w:rsidR="009003B0" w:rsidRPr="00CF494C" w:rsidRDefault="009003B0" w:rsidP="00A56D28">
      <w:pPr>
        <w:pStyle w:val="FootnoteText"/>
        <w:jc w:val="both"/>
      </w:pPr>
      <w:r w:rsidRPr="00CF494C">
        <w:rPr>
          <w:rStyle w:val="FootnoteReference"/>
        </w:rPr>
        <w:footnoteRef/>
      </w:r>
      <w:r w:rsidRPr="00CF494C">
        <w:t xml:space="preserve"> Esimerkki on muokattu lainaus artikkelista </w:t>
      </w:r>
      <w:r w:rsidRPr="00CF494C">
        <w:rPr>
          <w:i/>
        </w:rPr>
        <w:t>(Vasta)kertomuksia koulutuksen digitalisaatiosta</w:t>
      </w:r>
      <w:r w:rsidRPr="00CF494C">
        <w:t>. Otteen viitteet on muokattu APA7:n mukaiseksi ja viitattujen kirjoittajien etunimet on jätetty muokatusta versiosta pois.</w:t>
      </w:r>
    </w:p>
  </w:footnote>
  <w:footnote w:id="3">
    <w:p w14:paraId="5A5025FF" w14:textId="6F55A689" w:rsidR="009003B0" w:rsidRPr="00CF494C" w:rsidRDefault="009003B0" w:rsidP="00A56D28">
      <w:pPr>
        <w:pStyle w:val="FootnoteText"/>
        <w:jc w:val="both"/>
      </w:pPr>
      <w:r w:rsidRPr="00CF494C">
        <w:rPr>
          <w:rStyle w:val="FootnoteReference"/>
        </w:rPr>
        <w:footnoteRef/>
      </w:r>
      <w:r w:rsidRPr="00CF494C">
        <w:t xml:space="preserve">Kaksoispisteistä ja alkukirjainkäytännöistä ks. </w:t>
      </w:r>
      <w:hyperlink r:id="rId1" w:anchor="kaksoispisteen%20jaljessa" w:history="1">
        <w:r w:rsidRPr="00CF494C">
          <w:rPr>
            <w:rStyle w:val="Hyperlink"/>
          </w:rPr>
          <w:t>http://www.kielitoimistonohjepankki.fi/haku/kaksoispiste/ohje/143#kaksoispisteen%20jaljessa</w:t>
        </w:r>
      </w:hyperlink>
      <w:r w:rsidRPr="00CF494C">
        <w:t>).</w:t>
      </w:r>
    </w:p>
  </w:footnote>
  <w:footnote w:id="4">
    <w:p w14:paraId="00FD8C2D" w14:textId="77777777" w:rsidR="009003B0" w:rsidRDefault="009003B0" w:rsidP="00A56D28">
      <w:pPr>
        <w:pStyle w:val="FootnoteText"/>
        <w:jc w:val="both"/>
      </w:pPr>
      <w:r w:rsidRPr="00CF494C">
        <w:rPr>
          <w:rStyle w:val="FootnoteReference"/>
        </w:rPr>
        <w:footnoteRef/>
      </w:r>
      <w:r w:rsidRPr="00CF494C">
        <w:t xml:space="preserve"> Esimerkki on muokattu lainaus artikkelista </w:t>
      </w:r>
      <w:r w:rsidRPr="00CF494C">
        <w:rPr>
          <w:i/>
        </w:rPr>
        <w:t xml:space="preserve">Koulutuksen digitaalinen </w:t>
      </w:r>
      <w:proofErr w:type="spellStart"/>
      <w:r w:rsidRPr="00CF494C">
        <w:rPr>
          <w:i/>
        </w:rPr>
        <w:t>datafik</w:t>
      </w:r>
      <w:proofErr w:type="spellEnd"/>
      <w:r w:rsidRPr="00CF494C">
        <w:rPr>
          <w:i/>
        </w:rPr>
        <w:t>(s)</w:t>
      </w:r>
      <w:proofErr w:type="spellStart"/>
      <w:r w:rsidRPr="00CF494C">
        <w:rPr>
          <w:i/>
        </w:rPr>
        <w:t>aatio</w:t>
      </w:r>
      <w:proofErr w:type="spellEnd"/>
      <w:r w:rsidRPr="00CF494C">
        <w:t>. Otteen viitteet on muokattu APA7:n mukaiseksi ja viitatun kirjoittajan etunimet on jätetty muokatusta versiosta pois.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32427"/>
      <w:docPartObj>
        <w:docPartGallery w:val="Page Numbers (Top of Page)"/>
        <w:docPartUnique/>
      </w:docPartObj>
    </w:sdtPr>
    <w:sdtEndPr>
      <w:rPr>
        <w:noProof/>
      </w:rPr>
    </w:sdtEndPr>
    <w:sdtContent>
      <w:p w14:paraId="2F92053D" w14:textId="6934D303" w:rsidR="00081382" w:rsidRDefault="00081382">
        <w:pPr>
          <w:pStyle w:val="Header"/>
          <w:jc w:val="right"/>
        </w:pPr>
        <w:r>
          <w:fldChar w:fldCharType="begin"/>
        </w:r>
        <w:r>
          <w:instrText xml:space="preserve"> PAGE   \* MERGEFORMAT </w:instrText>
        </w:r>
        <w:r>
          <w:fldChar w:fldCharType="separate"/>
        </w:r>
        <w:r>
          <w:rPr>
            <w:noProof/>
          </w:rPr>
          <w:t>4</w:t>
        </w:r>
        <w:r>
          <w:rPr>
            <w:noProof/>
          </w:rPr>
          <w:fldChar w:fldCharType="end"/>
        </w:r>
      </w:p>
    </w:sdtContent>
  </w:sdt>
  <w:p w14:paraId="0FDFC51D" w14:textId="77777777" w:rsidR="00081382" w:rsidRDefault="000813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7922734"/>
      <w:docPartObj>
        <w:docPartGallery w:val="Page Numbers (Top of Page)"/>
        <w:docPartUnique/>
      </w:docPartObj>
    </w:sdtPr>
    <w:sdtEndPr>
      <w:rPr>
        <w:noProof/>
      </w:rPr>
    </w:sdtEndPr>
    <w:sdtContent>
      <w:p w14:paraId="028DFA34" w14:textId="6F48C09A" w:rsidR="009003B0" w:rsidRDefault="009003B0">
        <w:pPr>
          <w:pStyle w:val="Header"/>
          <w:jc w:val="right"/>
        </w:pPr>
        <w:r>
          <w:fldChar w:fldCharType="begin"/>
        </w:r>
        <w:r>
          <w:instrText xml:space="preserve"> PAGE   \* MERGEFORMAT </w:instrText>
        </w:r>
        <w:r>
          <w:fldChar w:fldCharType="separate"/>
        </w:r>
        <w:r w:rsidR="00081382">
          <w:rPr>
            <w:noProof/>
          </w:rPr>
          <w:t>22</w:t>
        </w:r>
        <w:r>
          <w:rPr>
            <w:noProof/>
          </w:rPr>
          <w:fldChar w:fldCharType="end"/>
        </w:r>
      </w:p>
    </w:sdtContent>
  </w:sdt>
  <w:p w14:paraId="1BC45850" w14:textId="77777777" w:rsidR="009003B0" w:rsidRDefault="009003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03FA1"/>
    <w:multiLevelType w:val="hybridMultilevel"/>
    <w:tmpl w:val="685C1DB4"/>
    <w:lvl w:ilvl="0" w:tplc="040B0011">
      <w:start w:val="1"/>
      <w:numFmt w:val="decimal"/>
      <w:lvlText w:val="%1)"/>
      <w:lvlJc w:val="left"/>
      <w:pPr>
        <w:ind w:left="720" w:hanging="360"/>
      </w:p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06F759E0"/>
    <w:multiLevelType w:val="multilevel"/>
    <w:tmpl w:val="7938F24E"/>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 w15:restartNumberingAfterBreak="0">
    <w:nsid w:val="07D06302"/>
    <w:multiLevelType w:val="hybridMultilevel"/>
    <w:tmpl w:val="1010A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0D4C59"/>
    <w:multiLevelType w:val="hybridMultilevel"/>
    <w:tmpl w:val="590445A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0A5F02DB"/>
    <w:multiLevelType w:val="hybridMultilevel"/>
    <w:tmpl w:val="583A1696"/>
    <w:lvl w:ilvl="0" w:tplc="040B000F">
      <w:start w:val="1"/>
      <w:numFmt w:val="decimal"/>
      <w:lvlText w:val="%1."/>
      <w:lvlJc w:val="left"/>
      <w:pPr>
        <w:ind w:left="1287" w:hanging="360"/>
      </w:pPr>
    </w:lvl>
    <w:lvl w:ilvl="1" w:tplc="040B0019" w:tentative="1">
      <w:start w:val="1"/>
      <w:numFmt w:val="lowerLetter"/>
      <w:lvlText w:val="%2."/>
      <w:lvlJc w:val="left"/>
      <w:pPr>
        <w:ind w:left="2007" w:hanging="360"/>
      </w:pPr>
    </w:lvl>
    <w:lvl w:ilvl="2" w:tplc="040B001B" w:tentative="1">
      <w:start w:val="1"/>
      <w:numFmt w:val="lowerRoman"/>
      <w:lvlText w:val="%3."/>
      <w:lvlJc w:val="right"/>
      <w:pPr>
        <w:ind w:left="2727" w:hanging="180"/>
      </w:pPr>
    </w:lvl>
    <w:lvl w:ilvl="3" w:tplc="040B000F" w:tentative="1">
      <w:start w:val="1"/>
      <w:numFmt w:val="decimal"/>
      <w:lvlText w:val="%4."/>
      <w:lvlJc w:val="left"/>
      <w:pPr>
        <w:ind w:left="3447" w:hanging="360"/>
      </w:pPr>
    </w:lvl>
    <w:lvl w:ilvl="4" w:tplc="040B0019" w:tentative="1">
      <w:start w:val="1"/>
      <w:numFmt w:val="lowerLetter"/>
      <w:lvlText w:val="%5."/>
      <w:lvlJc w:val="left"/>
      <w:pPr>
        <w:ind w:left="4167" w:hanging="360"/>
      </w:pPr>
    </w:lvl>
    <w:lvl w:ilvl="5" w:tplc="040B001B" w:tentative="1">
      <w:start w:val="1"/>
      <w:numFmt w:val="lowerRoman"/>
      <w:lvlText w:val="%6."/>
      <w:lvlJc w:val="right"/>
      <w:pPr>
        <w:ind w:left="4887" w:hanging="180"/>
      </w:pPr>
    </w:lvl>
    <w:lvl w:ilvl="6" w:tplc="040B000F" w:tentative="1">
      <w:start w:val="1"/>
      <w:numFmt w:val="decimal"/>
      <w:lvlText w:val="%7."/>
      <w:lvlJc w:val="left"/>
      <w:pPr>
        <w:ind w:left="5607" w:hanging="360"/>
      </w:pPr>
    </w:lvl>
    <w:lvl w:ilvl="7" w:tplc="040B0019" w:tentative="1">
      <w:start w:val="1"/>
      <w:numFmt w:val="lowerLetter"/>
      <w:lvlText w:val="%8."/>
      <w:lvlJc w:val="left"/>
      <w:pPr>
        <w:ind w:left="6327" w:hanging="360"/>
      </w:pPr>
    </w:lvl>
    <w:lvl w:ilvl="8" w:tplc="040B001B" w:tentative="1">
      <w:start w:val="1"/>
      <w:numFmt w:val="lowerRoman"/>
      <w:lvlText w:val="%9."/>
      <w:lvlJc w:val="right"/>
      <w:pPr>
        <w:ind w:left="7047" w:hanging="180"/>
      </w:pPr>
    </w:lvl>
  </w:abstractNum>
  <w:abstractNum w:abstractNumId="5" w15:restartNumberingAfterBreak="0">
    <w:nsid w:val="0C4E454D"/>
    <w:multiLevelType w:val="hybridMultilevel"/>
    <w:tmpl w:val="6E24FD56"/>
    <w:lvl w:ilvl="0" w:tplc="9FF273D6">
      <w:numFmt w:val="bullet"/>
      <w:lvlText w:val=""/>
      <w:lvlJc w:val="left"/>
      <w:pPr>
        <w:ind w:left="720" w:hanging="360"/>
      </w:pPr>
      <w:rPr>
        <w:rFonts w:ascii="Wingdings" w:eastAsiaTheme="minorHAnsi" w:hAnsi="Wingdings"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0E256541"/>
    <w:multiLevelType w:val="hybridMultilevel"/>
    <w:tmpl w:val="9878B50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14FD73C4"/>
    <w:multiLevelType w:val="hybridMultilevel"/>
    <w:tmpl w:val="9C308AE8"/>
    <w:lvl w:ilvl="0" w:tplc="CC7C2BC4">
      <w:numFmt w:val="bullet"/>
      <w:lvlText w:val="-"/>
      <w:lvlJc w:val="left"/>
      <w:pPr>
        <w:ind w:left="720" w:hanging="360"/>
      </w:pPr>
      <w:rPr>
        <w:rFonts w:ascii="Book Antiqua" w:eastAsiaTheme="minorHAnsi" w:hAnsi="Book Antiqua"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735BB5"/>
    <w:multiLevelType w:val="hybridMultilevel"/>
    <w:tmpl w:val="FAD2D83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21557EFD"/>
    <w:multiLevelType w:val="multilevel"/>
    <w:tmpl w:val="44BEBBFA"/>
    <w:lvl w:ilvl="0">
      <w:start w:val="1"/>
      <w:numFmt w:val="decimal"/>
      <w:lvlText w:val="%1."/>
      <w:lvlJc w:val="left"/>
      <w:pPr>
        <w:ind w:left="720" w:hanging="360"/>
      </w:pPr>
      <w:rPr>
        <w:rFonts w:ascii="Book Antiqua" w:hAnsi="Book Antiqua"/>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45B7B45"/>
    <w:multiLevelType w:val="multilevel"/>
    <w:tmpl w:val="44BEBBFA"/>
    <w:lvl w:ilvl="0">
      <w:start w:val="1"/>
      <w:numFmt w:val="decimal"/>
      <w:lvlText w:val="%1."/>
      <w:lvlJc w:val="left"/>
      <w:pPr>
        <w:ind w:left="720" w:hanging="360"/>
      </w:pPr>
      <w:rPr>
        <w:rFonts w:ascii="Book Antiqua" w:hAnsi="Book Antiqua"/>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79F3320"/>
    <w:multiLevelType w:val="hybridMultilevel"/>
    <w:tmpl w:val="42BA332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2BBC1674"/>
    <w:multiLevelType w:val="multilevel"/>
    <w:tmpl w:val="44BEBBFA"/>
    <w:lvl w:ilvl="0">
      <w:start w:val="1"/>
      <w:numFmt w:val="decimal"/>
      <w:lvlText w:val="%1."/>
      <w:lvlJc w:val="left"/>
      <w:pPr>
        <w:ind w:left="720" w:hanging="360"/>
      </w:pPr>
      <w:rPr>
        <w:rFonts w:ascii="Book Antiqua" w:hAnsi="Book Antiqua"/>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E4B2A25"/>
    <w:multiLevelType w:val="multilevel"/>
    <w:tmpl w:val="618A69DC"/>
    <w:lvl w:ilvl="0">
      <w:start w:val="1"/>
      <w:numFmt w:val="decimal"/>
      <w:pStyle w:val="Otsikko1"/>
      <w:lvlText w:val="%1"/>
      <w:lvlJc w:val="left"/>
      <w:pPr>
        <w:ind w:left="964" w:hanging="964"/>
      </w:pPr>
      <w:rPr>
        <w:rFonts w:hint="default"/>
      </w:rPr>
    </w:lvl>
    <w:lvl w:ilvl="1">
      <w:start w:val="1"/>
      <w:numFmt w:val="decimal"/>
      <w:pStyle w:val="Otsikko2"/>
      <w:lvlText w:val="%1.%2"/>
      <w:lvlJc w:val="left"/>
      <w:pPr>
        <w:ind w:left="964" w:hanging="964"/>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Otsikko3"/>
      <w:lvlText w:val="%1.%2.%3"/>
      <w:lvlJc w:val="left"/>
      <w:pPr>
        <w:ind w:left="964" w:hanging="964"/>
      </w:pPr>
    </w:lvl>
    <w:lvl w:ilvl="3">
      <w:start w:val="1"/>
      <w:numFmt w:val="decimal"/>
      <w:lvlText w:val="%4."/>
      <w:lvlJc w:val="left"/>
      <w:pPr>
        <w:ind w:left="720" w:hanging="363"/>
      </w:pPr>
      <w:rPr>
        <w:rFonts w:hint="default"/>
      </w:rPr>
    </w:lvl>
    <w:lvl w:ilvl="4">
      <w:start w:val="1"/>
      <w:numFmt w:val="lowerLetter"/>
      <w:lvlText w:val="%5."/>
      <w:lvlJc w:val="left"/>
      <w:pPr>
        <w:ind w:left="720" w:hanging="363"/>
      </w:pPr>
      <w:rPr>
        <w:rFonts w:hint="default"/>
      </w:rPr>
    </w:lvl>
    <w:lvl w:ilvl="5">
      <w:start w:val="1"/>
      <w:numFmt w:val="lowerRoman"/>
      <w:lvlText w:val="%6."/>
      <w:lvlJc w:val="right"/>
      <w:pPr>
        <w:ind w:left="720" w:hanging="363"/>
      </w:pPr>
      <w:rPr>
        <w:rFonts w:hint="default"/>
      </w:rPr>
    </w:lvl>
    <w:lvl w:ilvl="6">
      <w:start w:val="1"/>
      <w:numFmt w:val="decimal"/>
      <w:lvlText w:val="%7."/>
      <w:lvlJc w:val="left"/>
      <w:pPr>
        <w:ind w:left="720" w:hanging="363"/>
      </w:pPr>
      <w:rPr>
        <w:rFonts w:hint="default"/>
      </w:rPr>
    </w:lvl>
    <w:lvl w:ilvl="7">
      <w:start w:val="1"/>
      <w:numFmt w:val="lowerLetter"/>
      <w:lvlText w:val="%8."/>
      <w:lvlJc w:val="left"/>
      <w:pPr>
        <w:ind w:left="720" w:hanging="363"/>
      </w:pPr>
      <w:rPr>
        <w:rFonts w:hint="default"/>
      </w:rPr>
    </w:lvl>
    <w:lvl w:ilvl="8">
      <w:start w:val="1"/>
      <w:numFmt w:val="lowerRoman"/>
      <w:lvlText w:val="%9."/>
      <w:lvlJc w:val="right"/>
      <w:pPr>
        <w:ind w:left="720" w:hanging="363"/>
      </w:pPr>
      <w:rPr>
        <w:rFonts w:hint="default"/>
      </w:rPr>
    </w:lvl>
  </w:abstractNum>
  <w:abstractNum w:abstractNumId="14" w15:restartNumberingAfterBreak="0">
    <w:nsid w:val="2F0F0022"/>
    <w:multiLevelType w:val="hybridMultilevel"/>
    <w:tmpl w:val="06A06356"/>
    <w:lvl w:ilvl="0" w:tplc="3D7E7EBA">
      <w:start w:val="2"/>
      <w:numFmt w:val="bullet"/>
      <w:lvlText w:val="-"/>
      <w:lvlJc w:val="left"/>
      <w:pPr>
        <w:ind w:left="720" w:hanging="360"/>
      </w:pPr>
      <w:rPr>
        <w:rFonts w:ascii="Book Antiqua" w:eastAsiaTheme="minorHAnsi" w:hAnsi="Book Antiqua"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34915BAE"/>
    <w:multiLevelType w:val="multilevel"/>
    <w:tmpl w:val="E66687A4"/>
    <w:lvl w:ilvl="0">
      <w:start w:val="1"/>
      <w:numFmt w:val="decimal"/>
      <w:lvlText w:val="%1"/>
      <w:lvlJc w:val="left"/>
      <w:pPr>
        <w:ind w:left="964" w:hanging="964"/>
      </w:pPr>
      <w:rPr>
        <w:rFonts w:hint="default"/>
      </w:rPr>
    </w:lvl>
    <w:lvl w:ilvl="1">
      <w:start w:val="1"/>
      <w:numFmt w:val="decimal"/>
      <w:lvlText w:val="%1.%2"/>
      <w:lvlJc w:val="left"/>
      <w:pPr>
        <w:ind w:left="964" w:hanging="964"/>
      </w:pPr>
      <w:rPr>
        <w:rFonts w:hint="default"/>
      </w:rPr>
    </w:lvl>
    <w:lvl w:ilvl="2">
      <w:start w:val="1"/>
      <w:numFmt w:val="decimal"/>
      <w:lvlText w:val="%1.%2.%3"/>
      <w:lvlJc w:val="left"/>
      <w:pPr>
        <w:ind w:left="964" w:hanging="964"/>
      </w:pPr>
      <w:rPr>
        <w:rFonts w:hint="default"/>
      </w:rPr>
    </w:lvl>
    <w:lvl w:ilvl="3">
      <w:start w:val="1"/>
      <w:numFmt w:val="decimal"/>
      <w:lvlText w:val="%4."/>
      <w:lvlJc w:val="left"/>
      <w:pPr>
        <w:ind w:left="720" w:hanging="363"/>
      </w:pPr>
      <w:rPr>
        <w:rFonts w:hint="default"/>
      </w:rPr>
    </w:lvl>
    <w:lvl w:ilvl="4">
      <w:start w:val="1"/>
      <w:numFmt w:val="lowerLetter"/>
      <w:lvlText w:val="%5."/>
      <w:lvlJc w:val="left"/>
      <w:pPr>
        <w:ind w:left="720" w:hanging="363"/>
      </w:pPr>
      <w:rPr>
        <w:rFonts w:hint="default"/>
      </w:rPr>
    </w:lvl>
    <w:lvl w:ilvl="5">
      <w:start w:val="1"/>
      <w:numFmt w:val="lowerRoman"/>
      <w:lvlText w:val="%6."/>
      <w:lvlJc w:val="right"/>
      <w:pPr>
        <w:ind w:left="720" w:hanging="363"/>
      </w:pPr>
      <w:rPr>
        <w:rFonts w:hint="default"/>
      </w:rPr>
    </w:lvl>
    <w:lvl w:ilvl="6">
      <w:start w:val="1"/>
      <w:numFmt w:val="decimal"/>
      <w:lvlText w:val="%7."/>
      <w:lvlJc w:val="left"/>
      <w:pPr>
        <w:ind w:left="720" w:hanging="363"/>
      </w:pPr>
      <w:rPr>
        <w:rFonts w:hint="default"/>
      </w:rPr>
    </w:lvl>
    <w:lvl w:ilvl="7">
      <w:start w:val="1"/>
      <w:numFmt w:val="lowerLetter"/>
      <w:lvlText w:val="%8."/>
      <w:lvlJc w:val="left"/>
      <w:pPr>
        <w:ind w:left="720" w:hanging="363"/>
      </w:pPr>
      <w:rPr>
        <w:rFonts w:hint="default"/>
      </w:rPr>
    </w:lvl>
    <w:lvl w:ilvl="8">
      <w:start w:val="1"/>
      <w:numFmt w:val="lowerRoman"/>
      <w:lvlText w:val="%9."/>
      <w:lvlJc w:val="right"/>
      <w:pPr>
        <w:ind w:left="720" w:hanging="363"/>
      </w:pPr>
      <w:rPr>
        <w:rFonts w:hint="default"/>
      </w:rPr>
    </w:lvl>
  </w:abstractNum>
  <w:abstractNum w:abstractNumId="16" w15:restartNumberingAfterBreak="0">
    <w:nsid w:val="368B3D04"/>
    <w:multiLevelType w:val="hybridMultilevel"/>
    <w:tmpl w:val="FB242A14"/>
    <w:lvl w:ilvl="0" w:tplc="040B0001">
      <w:start w:val="1"/>
      <w:numFmt w:val="bullet"/>
      <w:lvlText w:val=""/>
      <w:lvlJc w:val="left"/>
      <w:pPr>
        <w:ind w:left="1287" w:hanging="360"/>
      </w:pPr>
      <w:rPr>
        <w:rFonts w:ascii="Symbol" w:hAnsi="Symbol" w:hint="default"/>
      </w:rPr>
    </w:lvl>
    <w:lvl w:ilvl="1" w:tplc="040B0003" w:tentative="1">
      <w:start w:val="1"/>
      <w:numFmt w:val="bullet"/>
      <w:lvlText w:val="o"/>
      <w:lvlJc w:val="left"/>
      <w:pPr>
        <w:ind w:left="2007" w:hanging="360"/>
      </w:pPr>
      <w:rPr>
        <w:rFonts w:ascii="Courier New" w:hAnsi="Courier New" w:cs="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17" w15:restartNumberingAfterBreak="0">
    <w:nsid w:val="390832BB"/>
    <w:multiLevelType w:val="hybridMultilevel"/>
    <w:tmpl w:val="E1448D00"/>
    <w:lvl w:ilvl="0" w:tplc="040B0001">
      <w:start w:val="1"/>
      <w:numFmt w:val="bullet"/>
      <w:lvlText w:val=""/>
      <w:lvlJc w:val="left"/>
      <w:pPr>
        <w:ind w:left="1324" w:hanging="360"/>
      </w:pPr>
      <w:rPr>
        <w:rFonts w:ascii="Symbol" w:hAnsi="Symbol" w:hint="default"/>
      </w:rPr>
    </w:lvl>
    <w:lvl w:ilvl="1" w:tplc="040B0003" w:tentative="1">
      <w:start w:val="1"/>
      <w:numFmt w:val="bullet"/>
      <w:lvlText w:val="o"/>
      <w:lvlJc w:val="left"/>
      <w:pPr>
        <w:ind w:left="2044" w:hanging="360"/>
      </w:pPr>
      <w:rPr>
        <w:rFonts w:ascii="Courier New" w:hAnsi="Courier New" w:cs="Courier New" w:hint="default"/>
      </w:rPr>
    </w:lvl>
    <w:lvl w:ilvl="2" w:tplc="040B0005" w:tentative="1">
      <w:start w:val="1"/>
      <w:numFmt w:val="bullet"/>
      <w:lvlText w:val=""/>
      <w:lvlJc w:val="left"/>
      <w:pPr>
        <w:ind w:left="2764" w:hanging="360"/>
      </w:pPr>
      <w:rPr>
        <w:rFonts w:ascii="Wingdings" w:hAnsi="Wingdings" w:hint="default"/>
      </w:rPr>
    </w:lvl>
    <w:lvl w:ilvl="3" w:tplc="040B0001" w:tentative="1">
      <w:start w:val="1"/>
      <w:numFmt w:val="bullet"/>
      <w:lvlText w:val=""/>
      <w:lvlJc w:val="left"/>
      <w:pPr>
        <w:ind w:left="3484" w:hanging="360"/>
      </w:pPr>
      <w:rPr>
        <w:rFonts w:ascii="Symbol" w:hAnsi="Symbol" w:hint="default"/>
      </w:rPr>
    </w:lvl>
    <w:lvl w:ilvl="4" w:tplc="040B0003" w:tentative="1">
      <w:start w:val="1"/>
      <w:numFmt w:val="bullet"/>
      <w:lvlText w:val="o"/>
      <w:lvlJc w:val="left"/>
      <w:pPr>
        <w:ind w:left="4204" w:hanging="360"/>
      </w:pPr>
      <w:rPr>
        <w:rFonts w:ascii="Courier New" w:hAnsi="Courier New" w:cs="Courier New" w:hint="default"/>
      </w:rPr>
    </w:lvl>
    <w:lvl w:ilvl="5" w:tplc="040B0005" w:tentative="1">
      <w:start w:val="1"/>
      <w:numFmt w:val="bullet"/>
      <w:lvlText w:val=""/>
      <w:lvlJc w:val="left"/>
      <w:pPr>
        <w:ind w:left="4924" w:hanging="360"/>
      </w:pPr>
      <w:rPr>
        <w:rFonts w:ascii="Wingdings" w:hAnsi="Wingdings" w:hint="default"/>
      </w:rPr>
    </w:lvl>
    <w:lvl w:ilvl="6" w:tplc="040B0001" w:tentative="1">
      <w:start w:val="1"/>
      <w:numFmt w:val="bullet"/>
      <w:lvlText w:val=""/>
      <w:lvlJc w:val="left"/>
      <w:pPr>
        <w:ind w:left="5644" w:hanging="360"/>
      </w:pPr>
      <w:rPr>
        <w:rFonts w:ascii="Symbol" w:hAnsi="Symbol" w:hint="default"/>
      </w:rPr>
    </w:lvl>
    <w:lvl w:ilvl="7" w:tplc="040B0003" w:tentative="1">
      <w:start w:val="1"/>
      <w:numFmt w:val="bullet"/>
      <w:lvlText w:val="o"/>
      <w:lvlJc w:val="left"/>
      <w:pPr>
        <w:ind w:left="6364" w:hanging="360"/>
      </w:pPr>
      <w:rPr>
        <w:rFonts w:ascii="Courier New" w:hAnsi="Courier New" w:cs="Courier New" w:hint="default"/>
      </w:rPr>
    </w:lvl>
    <w:lvl w:ilvl="8" w:tplc="040B0005" w:tentative="1">
      <w:start w:val="1"/>
      <w:numFmt w:val="bullet"/>
      <w:lvlText w:val=""/>
      <w:lvlJc w:val="left"/>
      <w:pPr>
        <w:ind w:left="7084" w:hanging="360"/>
      </w:pPr>
      <w:rPr>
        <w:rFonts w:ascii="Wingdings" w:hAnsi="Wingdings" w:hint="default"/>
      </w:rPr>
    </w:lvl>
  </w:abstractNum>
  <w:abstractNum w:abstractNumId="18" w15:restartNumberingAfterBreak="0">
    <w:nsid w:val="3B741B1A"/>
    <w:multiLevelType w:val="multilevel"/>
    <w:tmpl w:val="D0643AD4"/>
    <w:lvl w:ilvl="0">
      <w:start w:val="1"/>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decimal"/>
      <w:lvlText w:val="%2.%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3C88618E"/>
    <w:multiLevelType w:val="hybridMultilevel"/>
    <w:tmpl w:val="B074088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3CC4718D"/>
    <w:multiLevelType w:val="hybridMultilevel"/>
    <w:tmpl w:val="FFD89EE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3CEF5B0D"/>
    <w:multiLevelType w:val="multilevel"/>
    <w:tmpl w:val="44BEBBFA"/>
    <w:lvl w:ilvl="0">
      <w:start w:val="1"/>
      <w:numFmt w:val="decimal"/>
      <w:lvlText w:val="%1."/>
      <w:lvlJc w:val="left"/>
      <w:pPr>
        <w:ind w:left="720" w:hanging="360"/>
      </w:pPr>
      <w:rPr>
        <w:rFonts w:ascii="Book Antiqua" w:hAnsi="Book Antiqua"/>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E655835"/>
    <w:multiLevelType w:val="hybridMultilevel"/>
    <w:tmpl w:val="B3B82F00"/>
    <w:lvl w:ilvl="0" w:tplc="D590AFDA">
      <w:numFmt w:val="bullet"/>
      <w:lvlText w:val="-"/>
      <w:lvlJc w:val="left"/>
      <w:pPr>
        <w:ind w:left="720" w:hanging="360"/>
      </w:pPr>
      <w:rPr>
        <w:rFonts w:ascii="Book Antiqua" w:eastAsiaTheme="minorHAnsi" w:hAnsi="Book Antiqua"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15:restartNumberingAfterBreak="0">
    <w:nsid w:val="3E6F5EB9"/>
    <w:multiLevelType w:val="hybridMultilevel"/>
    <w:tmpl w:val="136EB428"/>
    <w:lvl w:ilvl="0" w:tplc="040B0011">
      <w:start w:val="1"/>
      <w:numFmt w:val="decimal"/>
      <w:lvlText w:val="%1)"/>
      <w:lvlJc w:val="left"/>
      <w:pPr>
        <w:ind w:left="720" w:hanging="360"/>
      </w:pPr>
      <w:rPr>
        <w:rFonts w:hint="default"/>
      </w:rPr>
    </w:lvl>
    <w:lvl w:ilvl="1" w:tplc="DD5A870C">
      <w:start w:val="2"/>
      <w:numFmt w:val="bullet"/>
      <w:lvlText w:val="-"/>
      <w:lvlJc w:val="left"/>
      <w:pPr>
        <w:ind w:left="1440" w:hanging="360"/>
      </w:pPr>
      <w:rPr>
        <w:rFonts w:ascii="Book Antiqua" w:eastAsiaTheme="minorHAnsi" w:hAnsi="Book Antiqua" w:cstheme="minorHAnsi" w:hint="default"/>
      </w:r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4" w15:restartNumberingAfterBreak="0">
    <w:nsid w:val="42696DB1"/>
    <w:multiLevelType w:val="hybridMultilevel"/>
    <w:tmpl w:val="68144816"/>
    <w:lvl w:ilvl="0" w:tplc="B3DC968E">
      <w:numFmt w:val="bullet"/>
      <w:lvlText w:val=""/>
      <w:lvlJc w:val="left"/>
      <w:pPr>
        <w:ind w:left="720" w:hanging="360"/>
      </w:pPr>
      <w:rPr>
        <w:rFonts w:ascii="Wingdings" w:eastAsiaTheme="minorHAnsi" w:hAnsi="Wingdings"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5" w15:restartNumberingAfterBreak="0">
    <w:nsid w:val="438C0FB6"/>
    <w:multiLevelType w:val="multilevel"/>
    <w:tmpl w:val="4C9C8342"/>
    <w:lvl w:ilvl="0">
      <w:start w:val="1"/>
      <w:numFmt w:val="decimal"/>
      <w:lvlText w:val="%1"/>
      <w:lvlJc w:val="left"/>
      <w:pPr>
        <w:ind w:left="720" w:hanging="360"/>
      </w:pPr>
      <w:rPr>
        <w:rFonts w:hint="default"/>
      </w:rPr>
    </w:lvl>
    <w:lvl w:ilvl="1">
      <w:start w:val="1"/>
      <w:numFmt w:val="decimal"/>
      <w:lvlText w:val="%1.%2."/>
      <w:lvlJc w:val="left"/>
      <w:pPr>
        <w:ind w:left="1440" w:hanging="1043"/>
      </w:pPr>
      <w:rPr>
        <w:rFonts w:hint="default"/>
      </w:rPr>
    </w:lvl>
    <w:lvl w:ilvl="2">
      <w:start w:val="1"/>
      <w:numFmt w:val="decimal"/>
      <w:lvlText w:val="%1.%2.%3."/>
      <w:lvlJc w:val="right"/>
      <w:pPr>
        <w:ind w:left="39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4455462C"/>
    <w:multiLevelType w:val="hybridMultilevel"/>
    <w:tmpl w:val="746CD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7473BAE"/>
    <w:multiLevelType w:val="hybridMultilevel"/>
    <w:tmpl w:val="6D54B5BC"/>
    <w:lvl w:ilvl="0" w:tplc="714032EC">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8" w15:restartNumberingAfterBreak="0">
    <w:nsid w:val="47B07E79"/>
    <w:multiLevelType w:val="hybridMultilevel"/>
    <w:tmpl w:val="86A85A24"/>
    <w:lvl w:ilvl="0" w:tplc="040B000F">
      <w:start w:val="1"/>
      <w:numFmt w:val="decimal"/>
      <w:lvlText w:val="%1."/>
      <w:lvlJc w:val="left"/>
      <w:pPr>
        <w:ind w:left="720" w:hanging="360"/>
      </w:pPr>
      <w:rPr>
        <w:rFont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9" w15:restartNumberingAfterBreak="0">
    <w:nsid w:val="4FE97009"/>
    <w:multiLevelType w:val="hybridMultilevel"/>
    <w:tmpl w:val="C0F29870"/>
    <w:lvl w:ilvl="0" w:tplc="040B0011">
      <w:start w:val="1"/>
      <w:numFmt w:val="decimal"/>
      <w:lvlText w:val="%1)"/>
      <w:lvlJc w:val="left"/>
      <w:pPr>
        <w:ind w:left="720" w:hanging="360"/>
      </w:pPr>
    </w:lvl>
    <w:lvl w:ilvl="1" w:tplc="040B0001">
      <w:start w:val="1"/>
      <w:numFmt w:val="bullet"/>
      <w:lvlText w:val=""/>
      <w:lvlJc w:val="left"/>
      <w:pPr>
        <w:ind w:left="1440" w:hanging="360"/>
      </w:pPr>
      <w:rPr>
        <w:rFonts w:ascii="Symbol" w:hAnsi="Symbol" w:hint="default"/>
      </w:r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0" w15:restartNumberingAfterBreak="0">
    <w:nsid w:val="571E5E1B"/>
    <w:multiLevelType w:val="hybridMultilevel"/>
    <w:tmpl w:val="DC8C9B5E"/>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1" w15:restartNumberingAfterBreak="0">
    <w:nsid w:val="66970C4B"/>
    <w:multiLevelType w:val="hybridMultilevel"/>
    <w:tmpl w:val="7A5EE50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2" w15:restartNumberingAfterBreak="0">
    <w:nsid w:val="66FB04FC"/>
    <w:multiLevelType w:val="hybridMultilevel"/>
    <w:tmpl w:val="A836AE6A"/>
    <w:lvl w:ilvl="0" w:tplc="040B0001">
      <w:start w:val="1"/>
      <w:numFmt w:val="bullet"/>
      <w:lvlText w:val=""/>
      <w:lvlJc w:val="left"/>
      <w:pPr>
        <w:ind w:left="1324" w:hanging="360"/>
      </w:pPr>
      <w:rPr>
        <w:rFonts w:ascii="Symbol" w:hAnsi="Symbol" w:hint="default"/>
      </w:rPr>
    </w:lvl>
    <w:lvl w:ilvl="1" w:tplc="040B0003" w:tentative="1">
      <w:start w:val="1"/>
      <w:numFmt w:val="bullet"/>
      <w:lvlText w:val="o"/>
      <w:lvlJc w:val="left"/>
      <w:pPr>
        <w:ind w:left="2044" w:hanging="360"/>
      </w:pPr>
      <w:rPr>
        <w:rFonts w:ascii="Courier New" w:hAnsi="Courier New" w:cs="Courier New" w:hint="default"/>
      </w:rPr>
    </w:lvl>
    <w:lvl w:ilvl="2" w:tplc="040B0005" w:tentative="1">
      <w:start w:val="1"/>
      <w:numFmt w:val="bullet"/>
      <w:lvlText w:val=""/>
      <w:lvlJc w:val="left"/>
      <w:pPr>
        <w:ind w:left="2764" w:hanging="360"/>
      </w:pPr>
      <w:rPr>
        <w:rFonts w:ascii="Wingdings" w:hAnsi="Wingdings" w:hint="default"/>
      </w:rPr>
    </w:lvl>
    <w:lvl w:ilvl="3" w:tplc="040B0001" w:tentative="1">
      <w:start w:val="1"/>
      <w:numFmt w:val="bullet"/>
      <w:lvlText w:val=""/>
      <w:lvlJc w:val="left"/>
      <w:pPr>
        <w:ind w:left="3484" w:hanging="360"/>
      </w:pPr>
      <w:rPr>
        <w:rFonts w:ascii="Symbol" w:hAnsi="Symbol" w:hint="default"/>
      </w:rPr>
    </w:lvl>
    <w:lvl w:ilvl="4" w:tplc="040B0003" w:tentative="1">
      <w:start w:val="1"/>
      <w:numFmt w:val="bullet"/>
      <w:lvlText w:val="o"/>
      <w:lvlJc w:val="left"/>
      <w:pPr>
        <w:ind w:left="4204" w:hanging="360"/>
      </w:pPr>
      <w:rPr>
        <w:rFonts w:ascii="Courier New" w:hAnsi="Courier New" w:cs="Courier New" w:hint="default"/>
      </w:rPr>
    </w:lvl>
    <w:lvl w:ilvl="5" w:tplc="040B0005" w:tentative="1">
      <w:start w:val="1"/>
      <w:numFmt w:val="bullet"/>
      <w:lvlText w:val=""/>
      <w:lvlJc w:val="left"/>
      <w:pPr>
        <w:ind w:left="4924" w:hanging="360"/>
      </w:pPr>
      <w:rPr>
        <w:rFonts w:ascii="Wingdings" w:hAnsi="Wingdings" w:hint="default"/>
      </w:rPr>
    </w:lvl>
    <w:lvl w:ilvl="6" w:tplc="040B0001" w:tentative="1">
      <w:start w:val="1"/>
      <w:numFmt w:val="bullet"/>
      <w:lvlText w:val=""/>
      <w:lvlJc w:val="left"/>
      <w:pPr>
        <w:ind w:left="5644" w:hanging="360"/>
      </w:pPr>
      <w:rPr>
        <w:rFonts w:ascii="Symbol" w:hAnsi="Symbol" w:hint="default"/>
      </w:rPr>
    </w:lvl>
    <w:lvl w:ilvl="7" w:tplc="040B0003" w:tentative="1">
      <w:start w:val="1"/>
      <w:numFmt w:val="bullet"/>
      <w:lvlText w:val="o"/>
      <w:lvlJc w:val="left"/>
      <w:pPr>
        <w:ind w:left="6364" w:hanging="360"/>
      </w:pPr>
      <w:rPr>
        <w:rFonts w:ascii="Courier New" w:hAnsi="Courier New" w:cs="Courier New" w:hint="default"/>
      </w:rPr>
    </w:lvl>
    <w:lvl w:ilvl="8" w:tplc="040B0005" w:tentative="1">
      <w:start w:val="1"/>
      <w:numFmt w:val="bullet"/>
      <w:lvlText w:val=""/>
      <w:lvlJc w:val="left"/>
      <w:pPr>
        <w:ind w:left="7084" w:hanging="360"/>
      </w:pPr>
      <w:rPr>
        <w:rFonts w:ascii="Wingdings" w:hAnsi="Wingdings" w:hint="default"/>
      </w:rPr>
    </w:lvl>
  </w:abstractNum>
  <w:abstractNum w:abstractNumId="33" w15:restartNumberingAfterBreak="0">
    <w:nsid w:val="69F8181F"/>
    <w:multiLevelType w:val="hybridMultilevel"/>
    <w:tmpl w:val="EADED338"/>
    <w:lvl w:ilvl="0" w:tplc="186E734E">
      <w:start w:val="1"/>
      <w:numFmt w:val="decimal"/>
      <w:lvlText w:val="%1."/>
      <w:lvlJc w:val="left"/>
      <w:pPr>
        <w:ind w:left="1287" w:hanging="360"/>
      </w:pPr>
    </w:lvl>
    <w:lvl w:ilvl="1" w:tplc="F1807FD8" w:tentative="1">
      <w:start w:val="1"/>
      <w:numFmt w:val="lowerLetter"/>
      <w:lvlText w:val="%2."/>
      <w:lvlJc w:val="left"/>
      <w:pPr>
        <w:ind w:left="2007" w:hanging="360"/>
      </w:pPr>
    </w:lvl>
    <w:lvl w:ilvl="2" w:tplc="1AAC99AE" w:tentative="1">
      <w:start w:val="1"/>
      <w:numFmt w:val="lowerRoman"/>
      <w:lvlText w:val="%3."/>
      <w:lvlJc w:val="right"/>
      <w:pPr>
        <w:ind w:left="2727" w:hanging="180"/>
      </w:pPr>
    </w:lvl>
    <w:lvl w:ilvl="3" w:tplc="22CE9D7E" w:tentative="1">
      <w:start w:val="1"/>
      <w:numFmt w:val="decimal"/>
      <w:lvlText w:val="%4."/>
      <w:lvlJc w:val="left"/>
      <w:pPr>
        <w:ind w:left="3447" w:hanging="360"/>
      </w:pPr>
    </w:lvl>
    <w:lvl w:ilvl="4" w:tplc="6EB69AF0" w:tentative="1">
      <w:start w:val="1"/>
      <w:numFmt w:val="lowerLetter"/>
      <w:lvlText w:val="%5."/>
      <w:lvlJc w:val="left"/>
      <w:pPr>
        <w:ind w:left="4167" w:hanging="360"/>
      </w:pPr>
    </w:lvl>
    <w:lvl w:ilvl="5" w:tplc="4DBEBF8A" w:tentative="1">
      <w:start w:val="1"/>
      <w:numFmt w:val="lowerRoman"/>
      <w:lvlText w:val="%6."/>
      <w:lvlJc w:val="right"/>
      <w:pPr>
        <w:ind w:left="4887" w:hanging="180"/>
      </w:pPr>
    </w:lvl>
    <w:lvl w:ilvl="6" w:tplc="99283032" w:tentative="1">
      <w:start w:val="1"/>
      <w:numFmt w:val="decimal"/>
      <w:lvlText w:val="%7."/>
      <w:lvlJc w:val="left"/>
      <w:pPr>
        <w:ind w:left="5607" w:hanging="360"/>
      </w:pPr>
    </w:lvl>
    <w:lvl w:ilvl="7" w:tplc="726AD802" w:tentative="1">
      <w:start w:val="1"/>
      <w:numFmt w:val="lowerLetter"/>
      <w:lvlText w:val="%8."/>
      <w:lvlJc w:val="left"/>
      <w:pPr>
        <w:ind w:left="6327" w:hanging="360"/>
      </w:pPr>
    </w:lvl>
    <w:lvl w:ilvl="8" w:tplc="85B88DAC" w:tentative="1">
      <w:start w:val="1"/>
      <w:numFmt w:val="lowerRoman"/>
      <w:lvlText w:val="%9."/>
      <w:lvlJc w:val="right"/>
      <w:pPr>
        <w:ind w:left="7047" w:hanging="180"/>
      </w:pPr>
    </w:lvl>
  </w:abstractNum>
  <w:abstractNum w:abstractNumId="34" w15:restartNumberingAfterBreak="0">
    <w:nsid w:val="6D8B4CD5"/>
    <w:multiLevelType w:val="hybridMultilevel"/>
    <w:tmpl w:val="C8B0BBA0"/>
    <w:lvl w:ilvl="0" w:tplc="160E878E">
      <w:start w:val="3"/>
      <w:numFmt w:val="bullet"/>
      <w:lvlText w:val="-"/>
      <w:lvlJc w:val="left"/>
      <w:pPr>
        <w:ind w:left="720" w:hanging="360"/>
      </w:pPr>
      <w:rPr>
        <w:rFonts w:ascii="Book Antiqua" w:eastAsiaTheme="minorHAnsi" w:hAnsi="Book Antiqua"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5" w15:restartNumberingAfterBreak="0">
    <w:nsid w:val="6D9122E0"/>
    <w:multiLevelType w:val="hybridMultilevel"/>
    <w:tmpl w:val="4B3C934A"/>
    <w:lvl w:ilvl="0" w:tplc="040B0001">
      <w:start w:val="1"/>
      <w:numFmt w:val="bullet"/>
      <w:lvlText w:val=""/>
      <w:lvlJc w:val="left"/>
      <w:pPr>
        <w:ind w:left="1287" w:hanging="360"/>
      </w:pPr>
      <w:rPr>
        <w:rFonts w:ascii="Symbol" w:hAnsi="Symbol" w:hint="default"/>
      </w:rPr>
    </w:lvl>
    <w:lvl w:ilvl="1" w:tplc="040B0003" w:tentative="1">
      <w:start w:val="1"/>
      <w:numFmt w:val="bullet"/>
      <w:lvlText w:val="o"/>
      <w:lvlJc w:val="left"/>
      <w:pPr>
        <w:ind w:left="2007" w:hanging="360"/>
      </w:pPr>
      <w:rPr>
        <w:rFonts w:ascii="Courier New" w:hAnsi="Courier New" w:cs="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36" w15:restartNumberingAfterBreak="0">
    <w:nsid w:val="6E1979C3"/>
    <w:multiLevelType w:val="hybridMultilevel"/>
    <w:tmpl w:val="F02C7F24"/>
    <w:lvl w:ilvl="0" w:tplc="8B6EA4B2">
      <w:start w:val="1"/>
      <w:numFmt w:val="bullet"/>
      <w:lvlText w:val=""/>
      <w:lvlJc w:val="left"/>
      <w:pPr>
        <w:ind w:left="1287" w:hanging="360"/>
      </w:pPr>
      <w:rPr>
        <w:rFonts w:ascii="Symbol" w:hAnsi="Symbol" w:hint="default"/>
      </w:rPr>
    </w:lvl>
    <w:lvl w:ilvl="1" w:tplc="040B0019" w:tentative="1">
      <w:start w:val="1"/>
      <w:numFmt w:val="bullet"/>
      <w:lvlText w:val="o"/>
      <w:lvlJc w:val="left"/>
      <w:pPr>
        <w:ind w:left="2007" w:hanging="360"/>
      </w:pPr>
      <w:rPr>
        <w:rFonts w:ascii="Courier New" w:hAnsi="Courier New" w:cs="Courier New" w:hint="default"/>
      </w:rPr>
    </w:lvl>
    <w:lvl w:ilvl="2" w:tplc="040B001B" w:tentative="1">
      <w:start w:val="1"/>
      <w:numFmt w:val="bullet"/>
      <w:lvlText w:val=""/>
      <w:lvlJc w:val="left"/>
      <w:pPr>
        <w:ind w:left="2727" w:hanging="360"/>
      </w:pPr>
      <w:rPr>
        <w:rFonts w:ascii="Wingdings" w:hAnsi="Wingdings" w:hint="default"/>
      </w:rPr>
    </w:lvl>
    <w:lvl w:ilvl="3" w:tplc="040B000F" w:tentative="1">
      <w:start w:val="1"/>
      <w:numFmt w:val="bullet"/>
      <w:lvlText w:val=""/>
      <w:lvlJc w:val="left"/>
      <w:pPr>
        <w:ind w:left="3447" w:hanging="360"/>
      </w:pPr>
      <w:rPr>
        <w:rFonts w:ascii="Symbol" w:hAnsi="Symbol" w:hint="default"/>
      </w:rPr>
    </w:lvl>
    <w:lvl w:ilvl="4" w:tplc="040B0019" w:tentative="1">
      <w:start w:val="1"/>
      <w:numFmt w:val="bullet"/>
      <w:lvlText w:val="o"/>
      <w:lvlJc w:val="left"/>
      <w:pPr>
        <w:ind w:left="4167" w:hanging="360"/>
      </w:pPr>
      <w:rPr>
        <w:rFonts w:ascii="Courier New" w:hAnsi="Courier New" w:cs="Courier New" w:hint="default"/>
      </w:rPr>
    </w:lvl>
    <w:lvl w:ilvl="5" w:tplc="040B001B" w:tentative="1">
      <w:start w:val="1"/>
      <w:numFmt w:val="bullet"/>
      <w:lvlText w:val=""/>
      <w:lvlJc w:val="left"/>
      <w:pPr>
        <w:ind w:left="4887" w:hanging="360"/>
      </w:pPr>
      <w:rPr>
        <w:rFonts w:ascii="Wingdings" w:hAnsi="Wingdings" w:hint="default"/>
      </w:rPr>
    </w:lvl>
    <w:lvl w:ilvl="6" w:tplc="040B000F" w:tentative="1">
      <w:start w:val="1"/>
      <w:numFmt w:val="bullet"/>
      <w:lvlText w:val=""/>
      <w:lvlJc w:val="left"/>
      <w:pPr>
        <w:ind w:left="5607" w:hanging="360"/>
      </w:pPr>
      <w:rPr>
        <w:rFonts w:ascii="Symbol" w:hAnsi="Symbol" w:hint="default"/>
      </w:rPr>
    </w:lvl>
    <w:lvl w:ilvl="7" w:tplc="040B0019" w:tentative="1">
      <w:start w:val="1"/>
      <w:numFmt w:val="bullet"/>
      <w:lvlText w:val="o"/>
      <w:lvlJc w:val="left"/>
      <w:pPr>
        <w:ind w:left="6327" w:hanging="360"/>
      </w:pPr>
      <w:rPr>
        <w:rFonts w:ascii="Courier New" w:hAnsi="Courier New" w:cs="Courier New" w:hint="default"/>
      </w:rPr>
    </w:lvl>
    <w:lvl w:ilvl="8" w:tplc="040B001B" w:tentative="1">
      <w:start w:val="1"/>
      <w:numFmt w:val="bullet"/>
      <w:lvlText w:val=""/>
      <w:lvlJc w:val="left"/>
      <w:pPr>
        <w:ind w:left="7047" w:hanging="360"/>
      </w:pPr>
      <w:rPr>
        <w:rFonts w:ascii="Wingdings" w:hAnsi="Wingdings" w:hint="default"/>
      </w:rPr>
    </w:lvl>
  </w:abstractNum>
  <w:abstractNum w:abstractNumId="37" w15:restartNumberingAfterBreak="0">
    <w:nsid w:val="710B718F"/>
    <w:multiLevelType w:val="hybridMultilevel"/>
    <w:tmpl w:val="73F84B4E"/>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num w:numId="1" w16cid:durableId="1945963474">
    <w:abstractNumId w:val="18"/>
  </w:num>
  <w:num w:numId="2" w16cid:durableId="678045658">
    <w:abstractNumId w:val="25"/>
  </w:num>
  <w:num w:numId="3" w16cid:durableId="97688176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8431188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99158494">
    <w:abstractNumId w:val="13"/>
  </w:num>
  <w:num w:numId="6" w16cid:durableId="1532574953">
    <w:abstractNumId w:val="33"/>
  </w:num>
  <w:num w:numId="7" w16cid:durableId="1425419920">
    <w:abstractNumId w:val="36"/>
  </w:num>
  <w:num w:numId="8" w16cid:durableId="1646204817">
    <w:abstractNumId w:val="4"/>
  </w:num>
  <w:num w:numId="9" w16cid:durableId="953370642">
    <w:abstractNumId w:val="6"/>
  </w:num>
  <w:num w:numId="10" w16cid:durableId="939919533">
    <w:abstractNumId w:val="11"/>
  </w:num>
  <w:num w:numId="11" w16cid:durableId="319620507">
    <w:abstractNumId w:val="28"/>
  </w:num>
  <w:num w:numId="12" w16cid:durableId="755633665">
    <w:abstractNumId w:val="37"/>
  </w:num>
  <w:num w:numId="13" w16cid:durableId="1707174156">
    <w:abstractNumId w:val="35"/>
  </w:num>
  <w:num w:numId="14" w16cid:durableId="1865485302">
    <w:abstractNumId w:val="3"/>
  </w:num>
  <w:num w:numId="15" w16cid:durableId="1659653451">
    <w:abstractNumId w:val="27"/>
  </w:num>
  <w:num w:numId="16" w16cid:durableId="1374036826">
    <w:abstractNumId w:val="20"/>
  </w:num>
  <w:num w:numId="17" w16cid:durableId="474421297">
    <w:abstractNumId w:val="9"/>
  </w:num>
  <w:num w:numId="18" w16cid:durableId="188102877">
    <w:abstractNumId w:val="12"/>
  </w:num>
  <w:num w:numId="19" w16cid:durableId="278681347">
    <w:abstractNumId w:val="21"/>
  </w:num>
  <w:num w:numId="20" w16cid:durableId="1769931724">
    <w:abstractNumId w:val="10"/>
  </w:num>
  <w:num w:numId="21" w16cid:durableId="1180850558">
    <w:abstractNumId w:val="15"/>
  </w:num>
  <w:num w:numId="22" w16cid:durableId="1200968844">
    <w:abstractNumId w:val="19"/>
  </w:num>
  <w:num w:numId="23" w16cid:durableId="2120369297">
    <w:abstractNumId w:val="30"/>
  </w:num>
  <w:num w:numId="24" w16cid:durableId="1841776335">
    <w:abstractNumId w:val="13"/>
  </w:num>
  <w:num w:numId="25" w16cid:durableId="1156385166">
    <w:abstractNumId w:val="13"/>
    <w:lvlOverride w:ilvl="0">
      <w:startOverride w:val="1"/>
    </w:lvlOverride>
    <w:lvlOverride w:ilvl="1">
      <w:startOverride w:val="1"/>
    </w:lvlOverride>
  </w:num>
  <w:num w:numId="26" w16cid:durableId="1099522711">
    <w:abstractNumId w:val="1"/>
  </w:num>
  <w:num w:numId="27" w16cid:durableId="170999097">
    <w:abstractNumId w:val="13"/>
    <w:lvlOverride w:ilvl="0">
      <w:startOverride w:val="2"/>
    </w:lvlOverride>
    <w:lvlOverride w:ilvl="1">
      <w:startOverride w:val="2"/>
    </w:lvlOverride>
  </w:num>
  <w:num w:numId="28" w16cid:durableId="862522717">
    <w:abstractNumId w:val="13"/>
    <w:lvlOverride w:ilvl="0">
      <w:startOverride w:val="3"/>
    </w:lvlOverride>
  </w:num>
  <w:num w:numId="29" w16cid:durableId="642851752">
    <w:abstractNumId w:val="16"/>
  </w:num>
  <w:num w:numId="30" w16cid:durableId="267277575">
    <w:abstractNumId w:val="8"/>
  </w:num>
  <w:num w:numId="31" w16cid:durableId="1377659175">
    <w:abstractNumId w:val="32"/>
  </w:num>
  <w:num w:numId="32" w16cid:durableId="573511721">
    <w:abstractNumId w:val="17"/>
  </w:num>
  <w:num w:numId="33" w16cid:durableId="440033726">
    <w:abstractNumId w:val="5"/>
  </w:num>
  <w:num w:numId="34" w16cid:durableId="980428554">
    <w:abstractNumId w:val="14"/>
  </w:num>
  <w:num w:numId="35" w16cid:durableId="1992975837">
    <w:abstractNumId w:val="34"/>
  </w:num>
  <w:num w:numId="36" w16cid:durableId="1623418287">
    <w:abstractNumId w:val="24"/>
  </w:num>
  <w:num w:numId="37" w16cid:durableId="946542295">
    <w:abstractNumId w:val="22"/>
  </w:num>
  <w:num w:numId="38" w16cid:durableId="569925749">
    <w:abstractNumId w:val="31"/>
  </w:num>
  <w:num w:numId="39" w16cid:durableId="437146041">
    <w:abstractNumId w:val="0"/>
  </w:num>
  <w:num w:numId="40" w16cid:durableId="643462937">
    <w:abstractNumId w:val="23"/>
  </w:num>
  <w:num w:numId="41" w16cid:durableId="1069037811">
    <w:abstractNumId w:val="29"/>
  </w:num>
  <w:num w:numId="42" w16cid:durableId="890772440">
    <w:abstractNumId w:val="7"/>
  </w:num>
  <w:num w:numId="43" w16cid:durableId="2046322976">
    <w:abstractNumId w:val="26"/>
  </w:num>
  <w:num w:numId="44" w16cid:durableId="10848353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1304"/>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5C08"/>
    <w:rsid w:val="0000187D"/>
    <w:rsid w:val="00002738"/>
    <w:rsid w:val="000059DD"/>
    <w:rsid w:val="000119A6"/>
    <w:rsid w:val="00012D88"/>
    <w:rsid w:val="00015C60"/>
    <w:rsid w:val="00020131"/>
    <w:rsid w:val="00020161"/>
    <w:rsid w:val="00020F67"/>
    <w:rsid w:val="00027C91"/>
    <w:rsid w:val="0003005A"/>
    <w:rsid w:val="00030FC9"/>
    <w:rsid w:val="00031205"/>
    <w:rsid w:val="000346BA"/>
    <w:rsid w:val="00037721"/>
    <w:rsid w:val="0004606C"/>
    <w:rsid w:val="000529AE"/>
    <w:rsid w:val="00056B2B"/>
    <w:rsid w:val="000570AD"/>
    <w:rsid w:val="0005784A"/>
    <w:rsid w:val="0006149B"/>
    <w:rsid w:val="00063088"/>
    <w:rsid w:val="00070513"/>
    <w:rsid w:val="000720B8"/>
    <w:rsid w:val="0007213B"/>
    <w:rsid w:val="0007608C"/>
    <w:rsid w:val="00076F6A"/>
    <w:rsid w:val="00081382"/>
    <w:rsid w:val="00085EF5"/>
    <w:rsid w:val="00087A1D"/>
    <w:rsid w:val="0009082E"/>
    <w:rsid w:val="000956A0"/>
    <w:rsid w:val="000971D8"/>
    <w:rsid w:val="00097552"/>
    <w:rsid w:val="00097678"/>
    <w:rsid w:val="000A7E4B"/>
    <w:rsid w:val="000B09BB"/>
    <w:rsid w:val="000B1518"/>
    <w:rsid w:val="000B3C88"/>
    <w:rsid w:val="000B4689"/>
    <w:rsid w:val="000B4ECC"/>
    <w:rsid w:val="000B5694"/>
    <w:rsid w:val="000B7680"/>
    <w:rsid w:val="000C3270"/>
    <w:rsid w:val="000C3949"/>
    <w:rsid w:val="000C4310"/>
    <w:rsid w:val="000C5AD6"/>
    <w:rsid w:val="000C626D"/>
    <w:rsid w:val="000D1A0D"/>
    <w:rsid w:val="000D3711"/>
    <w:rsid w:val="000D3A63"/>
    <w:rsid w:val="000D3B64"/>
    <w:rsid w:val="000D563D"/>
    <w:rsid w:val="000D692A"/>
    <w:rsid w:val="000E6C0C"/>
    <w:rsid w:val="000E7215"/>
    <w:rsid w:val="000F0345"/>
    <w:rsid w:val="000F716A"/>
    <w:rsid w:val="000F7479"/>
    <w:rsid w:val="00102DBF"/>
    <w:rsid w:val="00111931"/>
    <w:rsid w:val="00114B4C"/>
    <w:rsid w:val="00115579"/>
    <w:rsid w:val="0011792C"/>
    <w:rsid w:val="00120B85"/>
    <w:rsid w:val="00121FE7"/>
    <w:rsid w:val="001238F2"/>
    <w:rsid w:val="00124322"/>
    <w:rsid w:val="00125B82"/>
    <w:rsid w:val="0012686F"/>
    <w:rsid w:val="0012740D"/>
    <w:rsid w:val="00127AC0"/>
    <w:rsid w:val="0013069D"/>
    <w:rsid w:val="001317E3"/>
    <w:rsid w:val="00131AB7"/>
    <w:rsid w:val="001328CE"/>
    <w:rsid w:val="001333BE"/>
    <w:rsid w:val="00133C4D"/>
    <w:rsid w:val="00133EB5"/>
    <w:rsid w:val="00134272"/>
    <w:rsid w:val="001346C4"/>
    <w:rsid w:val="001361AB"/>
    <w:rsid w:val="00137AA5"/>
    <w:rsid w:val="00142126"/>
    <w:rsid w:val="00143D4F"/>
    <w:rsid w:val="00144EF4"/>
    <w:rsid w:val="0014639A"/>
    <w:rsid w:val="00147102"/>
    <w:rsid w:val="00147221"/>
    <w:rsid w:val="0014780A"/>
    <w:rsid w:val="00147892"/>
    <w:rsid w:val="00164786"/>
    <w:rsid w:val="001673CB"/>
    <w:rsid w:val="00167BF9"/>
    <w:rsid w:val="001714D8"/>
    <w:rsid w:val="00173C29"/>
    <w:rsid w:val="00173C5D"/>
    <w:rsid w:val="00173CCC"/>
    <w:rsid w:val="00182CF9"/>
    <w:rsid w:val="00183563"/>
    <w:rsid w:val="0018557E"/>
    <w:rsid w:val="00186D9A"/>
    <w:rsid w:val="001876B6"/>
    <w:rsid w:val="00187F1C"/>
    <w:rsid w:val="001937C8"/>
    <w:rsid w:val="00195248"/>
    <w:rsid w:val="001967E4"/>
    <w:rsid w:val="00197814"/>
    <w:rsid w:val="001A2A3C"/>
    <w:rsid w:val="001A3204"/>
    <w:rsid w:val="001A4519"/>
    <w:rsid w:val="001A45CD"/>
    <w:rsid w:val="001A72EE"/>
    <w:rsid w:val="001B511A"/>
    <w:rsid w:val="001B5981"/>
    <w:rsid w:val="001B60DD"/>
    <w:rsid w:val="001B7172"/>
    <w:rsid w:val="001C0932"/>
    <w:rsid w:val="001C1ABD"/>
    <w:rsid w:val="001C2878"/>
    <w:rsid w:val="001C2C16"/>
    <w:rsid w:val="001C42F7"/>
    <w:rsid w:val="001C6021"/>
    <w:rsid w:val="001C7F33"/>
    <w:rsid w:val="001D1C5A"/>
    <w:rsid w:val="001D32CF"/>
    <w:rsid w:val="001D5145"/>
    <w:rsid w:val="001D5B59"/>
    <w:rsid w:val="001D7BC7"/>
    <w:rsid w:val="001D7C13"/>
    <w:rsid w:val="001E0A8E"/>
    <w:rsid w:val="001E18E1"/>
    <w:rsid w:val="001E2A2F"/>
    <w:rsid w:val="001E2CDE"/>
    <w:rsid w:val="001E6003"/>
    <w:rsid w:val="001E7BE4"/>
    <w:rsid w:val="001F02DA"/>
    <w:rsid w:val="001F140F"/>
    <w:rsid w:val="001F2D9F"/>
    <w:rsid w:val="001F3E72"/>
    <w:rsid w:val="001F6356"/>
    <w:rsid w:val="001F781D"/>
    <w:rsid w:val="001F7A9C"/>
    <w:rsid w:val="00200D77"/>
    <w:rsid w:val="00201220"/>
    <w:rsid w:val="00201268"/>
    <w:rsid w:val="0020509E"/>
    <w:rsid w:val="00205C96"/>
    <w:rsid w:val="0020799A"/>
    <w:rsid w:val="002123BE"/>
    <w:rsid w:val="002140E7"/>
    <w:rsid w:val="002165A2"/>
    <w:rsid w:val="00220544"/>
    <w:rsid w:val="00222BF8"/>
    <w:rsid w:val="0022444E"/>
    <w:rsid w:val="00233B26"/>
    <w:rsid w:val="00234A7B"/>
    <w:rsid w:val="00236203"/>
    <w:rsid w:val="0023635E"/>
    <w:rsid w:val="002457E4"/>
    <w:rsid w:val="002464EC"/>
    <w:rsid w:val="0024719E"/>
    <w:rsid w:val="00250DDB"/>
    <w:rsid w:val="0025150B"/>
    <w:rsid w:val="0025280E"/>
    <w:rsid w:val="00254C76"/>
    <w:rsid w:val="002606EC"/>
    <w:rsid w:val="00263238"/>
    <w:rsid w:val="00263E43"/>
    <w:rsid w:val="00264495"/>
    <w:rsid w:val="002644AC"/>
    <w:rsid w:val="002705A4"/>
    <w:rsid w:val="00271323"/>
    <w:rsid w:val="0027202D"/>
    <w:rsid w:val="00281E6A"/>
    <w:rsid w:val="002822E6"/>
    <w:rsid w:val="002823E1"/>
    <w:rsid w:val="00284FB9"/>
    <w:rsid w:val="002854D7"/>
    <w:rsid w:val="0028559F"/>
    <w:rsid w:val="002857A5"/>
    <w:rsid w:val="00287E8F"/>
    <w:rsid w:val="00290534"/>
    <w:rsid w:val="00294BC9"/>
    <w:rsid w:val="00294D1C"/>
    <w:rsid w:val="00295261"/>
    <w:rsid w:val="00295821"/>
    <w:rsid w:val="002A1E7A"/>
    <w:rsid w:val="002A2588"/>
    <w:rsid w:val="002A44DC"/>
    <w:rsid w:val="002A4FC6"/>
    <w:rsid w:val="002A77A2"/>
    <w:rsid w:val="002B05E3"/>
    <w:rsid w:val="002B4DC2"/>
    <w:rsid w:val="002B5CAF"/>
    <w:rsid w:val="002B62CF"/>
    <w:rsid w:val="002B637D"/>
    <w:rsid w:val="002B7CCC"/>
    <w:rsid w:val="002B7FCD"/>
    <w:rsid w:val="002C0E44"/>
    <w:rsid w:val="002C4D86"/>
    <w:rsid w:val="002C6354"/>
    <w:rsid w:val="002C6A9B"/>
    <w:rsid w:val="002D1266"/>
    <w:rsid w:val="002D22BC"/>
    <w:rsid w:val="002D3D9C"/>
    <w:rsid w:val="002D7E52"/>
    <w:rsid w:val="002E044C"/>
    <w:rsid w:val="002E1B48"/>
    <w:rsid w:val="002E2368"/>
    <w:rsid w:val="002E2B16"/>
    <w:rsid w:val="002E2BE3"/>
    <w:rsid w:val="002E3743"/>
    <w:rsid w:val="002E3E3C"/>
    <w:rsid w:val="002E4D1B"/>
    <w:rsid w:val="002F1025"/>
    <w:rsid w:val="0030048E"/>
    <w:rsid w:val="00300E8A"/>
    <w:rsid w:val="00301DC3"/>
    <w:rsid w:val="00305A9E"/>
    <w:rsid w:val="003108E8"/>
    <w:rsid w:val="0031298A"/>
    <w:rsid w:val="00312BD3"/>
    <w:rsid w:val="00313656"/>
    <w:rsid w:val="00314144"/>
    <w:rsid w:val="003143EF"/>
    <w:rsid w:val="00314607"/>
    <w:rsid w:val="00315F36"/>
    <w:rsid w:val="003269F7"/>
    <w:rsid w:val="00326C68"/>
    <w:rsid w:val="003279B2"/>
    <w:rsid w:val="00330FDE"/>
    <w:rsid w:val="003341B7"/>
    <w:rsid w:val="00337D13"/>
    <w:rsid w:val="00342C1C"/>
    <w:rsid w:val="003448BD"/>
    <w:rsid w:val="00344E09"/>
    <w:rsid w:val="003455C6"/>
    <w:rsid w:val="00346C15"/>
    <w:rsid w:val="00350921"/>
    <w:rsid w:val="00350D90"/>
    <w:rsid w:val="003524E2"/>
    <w:rsid w:val="003567B3"/>
    <w:rsid w:val="0036071B"/>
    <w:rsid w:val="00361F3E"/>
    <w:rsid w:val="0036239D"/>
    <w:rsid w:val="003629A6"/>
    <w:rsid w:val="00364505"/>
    <w:rsid w:val="0036505C"/>
    <w:rsid w:val="00365ADD"/>
    <w:rsid w:val="00367B67"/>
    <w:rsid w:val="00367FA2"/>
    <w:rsid w:val="0036B715"/>
    <w:rsid w:val="00372E02"/>
    <w:rsid w:val="00376054"/>
    <w:rsid w:val="0038217A"/>
    <w:rsid w:val="003821BF"/>
    <w:rsid w:val="00382C8B"/>
    <w:rsid w:val="00383B0D"/>
    <w:rsid w:val="0038429D"/>
    <w:rsid w:val="0038468D"/>
    <w:rsid w:val="00385F8D"/>
    <w:rsid w:val="003876EE"/>
    <w:rsid w:val="0039012D"/>
    <w:rsid w:val="00390C6F"/>
    <w:rsid w:val="00390C90"/>
    <w:rsid w:val="00393302"/>
    <w:rsid w:val="0039378B"/>
    <w:rsid w:val="00394D2E"/>
    <w:rsid w:val="00395238"/>
    <w:rsid w:val="00395997"/>
    <w:rsid w:val="003A2F44"/>
    <w:rsid w:val="003A32CC"/>
    <w:rsid w:val="003A43BD"/>
    <w:rsid w:val="003A6E52"/>
    <w:rsid w:val="003B0272"/>
    <w:rsid w:val="003B6FC1"/>
    <w:rsid w:val="003C118F"/>
    <w:rsid w:val="003C2AB0"/>
    <w:rsid w:val="003C3F2C"/>
    <w:rsid w:val="003C490E"/>
    <w:rsid w:val="003C6724"/>
    <w:rsid w:val="003D1F2A"/>
    <w:rsid w:val="003D2F2B"/>
    <w:rsid w:val="003D315F"/>
    <w:rsid w:val="003D46D9"/>
    <w:rsid w:val="003D4A65"/>
    <w:rsid w:val="003D4F86"/>
    <w:rsid w:val="003D5164"/>
    <w:rsid w:val="003D5833"/>
    <w:rsid w:val="003D5A25"/>
    <w:rsid w:val="003D64E8"/>
    <w:rsid w:val="003E0202"/>
    <w:rsid w:val="003E2437"/>
    <w:rsid w:val="003E4649"/>
    <w:rsid w:val="003E65C6"/>
    <w:rsid w:val="003E6BF1"/>
    <w:rsid w:val="003F19FE"/>
    <w:rsid w:val="003F2538"/>
    <w:rsid w:val="003F3019"/>
    <w:rsid w:val="003F4347"/>
    <w:rsid w:val="003F4CF7"/>
    <w:rsid w:val="003F54D5"/>
    <w:rsid w:val="003F5A1C"/>
    <w:rsid w:val="003F67D2"/>
    <w:rsid w:val="00400041"/>
    <w:rsid w:val="00400518"/>
    <w:rsid w:val="00402E52"/>
    <w:rsid w:val="0040429C"/>
    <w:rsid w:val="004042BD"/>
    <w:rsid w:val="0040750E"/>
    <w:rsid w:val="00413006"/>
    <w:rsid w:val="004130D1"/>
    <w:rsid w:val="00415DF4"/>
    <w:rsid w:val="00416128"/>
    <w:rsid w:val="004215A1"/>
    <w:rsid w:val="00421687"/>
    <w:rsid w:val="004222DE"/>
    <w:rsid w:val="004226F3"/>
    <w:rsid w:val="00422B15"/>
    <w:rsid w:val="00423C65"/>
    <w:rsid w:val="004264D1"/>
    <w:rsid w:val="0042663D"/>
    <w:rsid w:val="0042721B"/>
    <w:rsid w:val="00427A51"/>
    <w:rsid w:val="00427C38"/>
    <w:rsid w:val="00427C49"/>
    <w:rsid w:val="004301EC"/>
    <w:rsid w:val="00430316"/>
    <w:rsid w:val="00431ABD"/>
    <w:rsid w:val="00433F5E"/>
    <w:rsid w:val="004377A4"/>
    <w:rsid w:val="004422C2"/>
    <w:rsid w:val="00442A19"/>
    <w:rsid w:val="00446747"/>
    <w:rsid w:val="004510AA"/>
    <w:rsid w:val="004511FD"/>
    <w:rsid w:val="00452DC4"/>
    <w:rsid w:val="004562DA"/>
    <w:rsid w:val="004605CD"/>
    <w:rsid w:val="0046061B"/>
    <w:rsid w:val="004644BA"/>
    <w:rsid w:val="00465F2D"/>
    <w:rsid w:val="004671E9"/>
    <w:rsid w:val="00472D71"/>
    <w:rsid w:val="004734F6"/>
    <w:rsid w:val="00476F67"/>
    <w:rsid w:val="00480F27"/>
    <w:rsid w:val="00481B79"/>
    <w:rsid w:val="004909D6"/>
    <w:rsid w:val="0049291F"/>
    <w:rsid w:val="0049387F"/>
    <w:rsid w:val="004946E6"/>
    <w:rsid w:val="00495F6E"/>
    <w:rsid w:val="004A0261"/>
    <w:rsid w:val="004A4DFF"/>
    <w:rsid w:val="004A514B"/>
    <w:rsid w:val="004A5F40"/>
    <w:rsid w:val="004A6087"/>
    <w:rsid w:val="004A6D6A"/>
    <w:rsid w:val="004B0F11"/>
    <w:rsid w:val="004B239E"/>
    <w:rsid w:val="004B31D4"/>
    <w:rsid w:val="004C21E5"/>
    <w:rsid w:val="004C2E07"/>
    <w:rsid w:val="004C3102"/>
    <w:rsid w:val="004C4350"/>
    <w:rsid w:val="004C5533"/>
    <w:rsid w:val="004D3271"/>
    <w:rsid w:val="004E0EAB"/>
    <w:rsid w:val="004E13D4"/>
    <w:rsid w:val="004E4088"/>
    <w:rsid w:val="004E57E9"/>
    <w:rsid w:val="004F0B13"/>
    <w:rsid w:val="004F0EC3"/>
    <w:rsid w:val="004F4CB9"/>
    <w:rsid w:val="004F4D4F"/>
    <w:rsid w:val="004F58C9"/>
    <w:rsid w:val="004F5968"/>
    <w:rsid w:val="004F661A"/>
    <w:rsid w:val="00502180"/>
    <w:rsid w:val="0050394A"/>
    <w:rsid w:val="00503B80"/>
    <w:rsid w:val="00503EE7"/>
    <w:rsid w:val="005045B1"/>
    <w:rsid w:val="0050585F"/>
    <w:rsid w:val="00510ECC"/>
    <w:rsid w:val="00520A2D"/>
    <w:rsid w:val="00522426"/>
    <w:rsid w:val="00525C98"/>
    <w:rsid w:val="005278DB"/>
    <w:rsid w:val="00530A7F"/>
    <w:rsid w:val="00532028"/>
    <w:rsid w:val="00532E13"/>
    <w:rsid w:val="00536C98"/>
    <w:rsid w:val="005410E2"/>
    <w:rsid w:val="0054205F"/>
    <w:rsid w:val="00543CDC"/>
    <w:rsid w:val="005441F5"/>
    <w:rsid w:val="005474FD"/>
    <w:rsid w:val="00547F06"/>
    <w:rsid w:val="0055100E"/>
    <w:rsid w:val="005517E9"/>
    <w:rsid w:val="00554479"/>
    <w:rsid w:val="00557D80"/>
    <w:rsid w:val="00560898"/>
    <w:rsid w:val="00564AF5"/>
    <w:rsid w:val="00565610"/>
    <w:rsid w:val="00565A4E"/>
    <w:rsid w:val="00565CDA"/>
    <w:rsid w:val="005660F1"/>
    <w:rsid w:val="005712AD"/>
    <w:rsid w:val="005726D8"/>
    <w:rsid w:val="00574408"/>
    <w:rsid w:val="00574759"/>
    <w:rsid w:val="00580B54"/>
    <w:rsid w:val="005859A2"/>
    <w:rsid w:val="0058618A"/>
    <w:rsid w:val="00590B9B"/>
    <w:rsid w:val="005911B8"/>
    <w:rsid w:val="00592B4A"/>
    <w:rsid w:val="005936B4"/>
    <w:rsid w:val="00593F1E"/>
    <w:rsid w:val="005945FD"/>
    <w:rsid w:val="0059505E"/>
    <w:rsid w:val="00596FF8"/>
    <w:rsid w:val="005A3261"/>
    <w:rsid w:val="005A3C46"/>
    <w:rsid w:val="005A4163"/>
    <w:rsid w:val="005A4482"/>
    <w:rsid w:val="005A4CD2"/>
    <w:rsid w:val="005B1391"/>
    <w:rsid w:val="005B1925"/>
    <w:rsid w:val="005B4286"/>
    <w:rsid w:val="005B50D4"/>
    <w:rsid w:val="005B6DCF"/>
    <w:rsid w:val="005B7CCF"/>
    <w:rsid w:val="005C3D42"/>
    <w:rsid w:val="005C434F"/>
    <w:rsid w:val="005C630B"/>
    <w:rsid w:val="005C71F9"/>
    <w:rsid w:val="005D2DBD"/>
    <w:rsid w:val="005D3752"/>
    <w:rsid w:val="005D4FA3"/>
    <w:rsid w:val="005D7E87"/>
    <w:rsid w:val="005E2643"/>
    <w:rsid w:val="005E2798"/>
    <w:rsid w:val="005E411C"/>
    <w:rsid w:val="005E6A9A"/>
    <w:rsid w:val="005F0B8C"/>
    <w:rsid w:val="005F1CBF"/>
    <w:rsid w:val="005F5F3E"/>
    <w:rsid w:val="005F6EFA"/>
    <w:rsid w:val="00604824"/>
    <w:rsid w:val="00611088"/>
    <w:rsid w:val="00613460"/>
    <w:rsid w:val="0061383B"/>
    <w:rsid w:val="006171CA"/>
    <w:rsid w:val="00617D40"/>
    <w:rsid w:val="006218A5"/>
    <w:rsid w:val="00621ED8"/>
    <w:rsid w:val="00622733"/>
    <w:rsid w:val="00622ABA"/>
    <w:rsid w:val="00622FE2"/>
    <w:rsid w:val="0062488D"/>
    <w:rsid w:val="00626F3E"/>
    <w:rsid w:val="00627998"/>
    <w:rsid w:val="00630789"/>
    <w:rsid w:val="006318A5"/>
    <w:rsid w:val="00632963"/>
    <w:rsid w:val="00635163"/>
    <w:rsid w:val="00635B1D"/>
    <w:rsid w:val="006427AC"/>
    <w:rsid w:val="00643F77"/>
    <w:rsid w:val="006446BE"/>
    <w:rsid w:val="00644B0B"/>
    <w:rsid w:val="00645214"/>
    <w:rsid w:val="006468A8"/>
    <w:rsid w:val="006479D6"/>
    <w:rsid w:val="00653939"/>
    <w:rsid w:val="0065510F"/>
    <w:rsid w:val="00656A64"/>
    <w:rsid w:val="00662A38"/>
    <w:rsid w:val="006643F6"/>
    <w:rsid w:val="00665667"/>
    <w:rsid w:val="00665B90"/>
    <w:rsid w:val="006702B7"/>
    <w:rsid w:val="00671407"/>
    <w:rsid w:val="00673096"/>
    <w:rsid w:val="00674FA8"/>
    <w:rsid w:val="0067635B"/>
    <w:rsid w:val="0067737A"/>
    <w:rsid w:val="0067771D"/>
    <w:rsid w:val="006814BF"/>
    <w:rsid w:val="00681A3E"/>
    <w:rsid w:val="006832A8"/>
    <w:rsid w:val="00692570"/>
    <w:rsid w:val="00695DCA"/>
    <w:rsid w:val="006962BD"/>
    <w:rsid w:val="00696D1E"/>
    <w:rsid w:val="006A1FC2"/>
    <w:rsid w:val="006A3AA7"/>
    <w:rsid w:val="006A5D82"/>
    <w:rsid w:val="006B1277"/>
    <w:rsid w:val="006B3062"/>
    <w:rsid w:val="006B3498"/>
    <w:rsid w:val="006C0625"/>
    <w:rsid w:val="006C135E"/>
    <w:rsid w:val="006C656E"/>
    <w:rsid w:val="006D49E4"/>
    <w:rsid w:val="006D67F8"/>
    <w:rsid w:val="006D76F3"/>
    <w:rsid w:val="006E034E"/>
    <w:rsid w:val="006E4046"/>
    <w:rsid w:val="006E56BB"/>
    <w:rsid w:val="006F4A54"/>
    <w:rsid w:val="006F61A1"/>
    <w:rsid w:val="00705BB1"/>
    <w:rsid w:val="00705F94"/>
    <w:rsid w:val="00706F0B"/>
    <w:rsid w:val="00707A98"/>
    <w:rsid w:val="00715907"/>
    <w:rsid w:val="00715F7A"/>
    <w:rsid w:val="00716E07"/>
    <w:rsid w:val="007176F0"/>
    <w:rsid w:val="00730FE7"/>
    <w:rsid w:val="00732CE3"/>
    <w:rsid w:val="00732DDE"/>
    <w:rsid w:val="007337A6"/>
    <w:rsid w:val="00742E3F"/>
    <w:rsid w:val="00743721"/>
    <w:rsid w:val="00754DEE"/>
    <w:rsid w:val="00755887"/>
    <w:rsid w:val="0075594E"/>
    <w:rsid w:val="00755EBC"/>
    <w:rsid w:val="00761561"/>
    <w:rsid w:val="0076272C"/>
    <w:rsid w:val="00762D0E"/>
    <w:rsid w:val="00764195"/>
    <w:rsid w:val="00764B36"/>
    <w:rsid w:val="00772A33"/>
    <w:rsid w:val="0077449C"/>
    <w:rsid w:val="00774E05"/>
    <w:rsid w:val="00775B22"/>
    <w:rsid w:val="00776B7E"/>
    <w:rsid w:val="00783391"/>
    <w:rsid w:val="00783466"/>
    <w:rsid w:val="00784677"/>
    <w:rsid w:val="007856BD"/>
    <w:rsid w:val="00786487"/>
    <w:rsid w:val="00787480"/>
    <w:rsid w:val="00790AE7"/>
    <w:rsid w:val="007914AA"/>
    <w:rsid w:val="007933F9"/>
    <w:rsid w:val="00793B1D"/>
    <w:rsid w:val="00796A25"/>
    <w:rsid w:val="007A1BAD"/>
    <w:rsid w:val="007A7C72"/>
    <w:rsid w:val="007B0693"/>
    <w:rsid w:val="007B07BD"/>
    <w:rsid w:val="007B10DF"/>
    <w:rsid w:val="007B1FEB"/>
    <w:rsid w:val="007B41BA"/>
    <w:rsid w:val="007B540E"/>
    <w:rsid w:val="007B5736"/>
    <w:rsid w:val="007B5BD0"/>
    <w:rsid w:val="007B6C01"/>
    <w:rsid w:val="007C6755"/>
    <w:rsid w:val="007D1073"/>
    <w:rsid w:val="007D1FE1"/>
    <w:rsid w:val="007D7490"/>
    <w:rsid w:val="007E1F86"/>
    <w:rsid w:val="007E2B46"/>
    <w:rsid w:val="007E3A93"/>
    <w:rsid w:val="007E5E10"/>
    <w:rsid w:val="007F165B"/>
    <w:rsid w:val="007F242B"/>
    <w:rsid w:val="007F522D"/>
    <w:rsid w:val="007F646D"/>
    <w:rsid w:val="007F7288"/>
    <w:rsid w:val="0080154B"/>
    <w:rsid w:val="00806170"/>
    <w:rsid w:val="0080703B"/>
    <w:rsid w:val="008072A7"/>
    <w:rsid w:val="00807815"/>
    <w:rsid w:val="0081350E"/>
    <w:rsid w:val="00814ECE"/>
    <w:rsid w:val="00815094"/>
    <w:rsid w:val="0081602E"/>
    <w:rsid w:val="0082052C"/>
    <w:rsid w:val="00832C47"/>
    <w:rsid w:val="0083375F"/>
    <w:rsid w:val="00833A58"/>
    <w:rsid w:val="00835388"/>
    <w:rsid w:val="00840722"/>
    <w:rsid w:val="008443AE"/>
    <w:rsid w:val="00844FAA"/>
    <w:rsid w:val="00845CA8"/>
    <w:rsid w:val="008470AC"/>
    <w:rsid w:val="00850CDC"/>
    <w:rsid w:val="00853960"/>
    <w:rsid w:val="0085431E"/>
    <w:rsid w:val="0086038C"/>
    <w:rsid w:val="00860723"/>
    <w:rsid w:val="00862AC8"/>
    <w:rsid w:val="008656FD"/>
    <w:rsid w:val="00865A48"/>
    <w:rsid w:val="00865F2C"/>
    <w:rsid w:val="00867730"/>
    <w:rsid w:val="0087057A"/>
    <w:rsid w:val="0087081B"/>
    <w:rsid w:val="00871C12"/>
    <w:rsid w:val="008734B0"/>
    <w:rsid w:val="008743A9"/>
    <w:rsid w:val="00883C61"/>
    <w:rsid w:val="00883E7E"/>
    <w:rsid w:val="00887869"/>
    <w:rsid w:val="0088792B"/>
    <w:rsid w:val="0089484F"/>
    <w:rsid w:val="00895D06"/>
    <w:rsid w:val="008A02A2"/>
    <w:rsid w:val="008B06CF"/>
    <w:rsid w:val="008B1756"/>
    <w:rsid w:val="008B4EDF"/>
    <w:rsid w:val="008B632A"/>
    <w:rsid w:val="008B748C"/>
    <w:rsid w:val="008B7DC4"/>
    <w:rsid w:val="008B7EB5"/>
    <w:rsid w:val="008C07A9"/>
    <w:rsid w:val="008C0E39"/>
    <w:rsid w:val="008C3E24"/>
    <w:rsid w:val="008C73F1"/>
    <w:rsid w:val="008D0F74"/>
    <w:rsid w:val="008D2CD0"/>
    <w:rsid w:val="008D3433"/>
    <w:rsid w:val="008D3806"/>
    <w:rsid w:val="008D5247"/>
    <w:rsid w:val="008D72CF"/>
    <w:rsid w:val="008E0757"/>
    <w:rsid w:val="008E0EE4"/>
    <w:rsid w:val="008E1EAA"/>
    <w:rsid w:val="008E254E"/>
    <w:rsid w:val="008E3D62"/>
    <w:rsid w:val="008E5B61"/>
    <w:rsid w:val="008F47D7"/>
    <w:rsid w:val="008F57EC"/>
    <w:rsid w:val="008F72E8"/>
    <w:rsid w:val="009003B0"/>
    <w:rsid w:val="009007FB"/>
    <w:rsid w:val="0090162B"/>
    <w:rsid w:val="00903890"/>
    <w:rsid w:val="009046C9"/>
    <w:rsid w:val="00910450"/>
    <w:rsid w:val="00914146"/>
    <w:rsid w:val="009163F0"/>
    <w:rsid w:val="00920FD0"/>
    <w:rsid w:val="009212AF"/>
    <w:rsid w:val="00921887"/>
    <w:rsid w:val="00922419"/>
    <w:rsid w:val="00924D0A"/>
    <w:rsid w:val="00925FD4"/>
    <w:rsid w:val="009262B2"/>
    <w:rsid w:val="00932F9A"/>
    <w:rsid w:val="00933630"/>
    <w:rsid w:val="0093384F"/>
    <w:rsid w:val="009346E6"/>
    <w:rsid w:val="00937F4B"/>
    <w:rsid w:val="00940213"/>
    <w:rsid w:val="00940259"/>
    <w:rsid w:val="009460D5"/>
    <w:rsid w:val="009502CA"/>
    <w:rsid w:val="00950B86"/>
    <w:rsid w:val="009536C6"/>
    <w:rsid w:val="00955836"/>
    <w:rsid w:val="0095593B"/>
    <w:rsid w:val="00957937"/>
    <w:rsid w:val="00957B9C"/>
    <w:rsid w:val="009603AE"/>
    <w:rsid w:val="00964CC5"/>
    <w:rsid w:val="009660D3"/>
    <w:rsid w:val="00970CCB"/>
    <w:rsid w:val="0097167C"/>
    <w:rsid w:val="009720B3"/>
    <w:rsid w:val="009734DF"/>
    <w:rsid w:val="009736F8"/>
    <w:rsid w:val="00975CCC"/>
    <w:rsid w:val="00975E00"/>
    <w:rsid w:val="00977769"/>
    <w:rsid w:val="009807DB"/>
    <w:rsid w:val="009835DE"/>
    <w:rsid w:val="009845B4"/>
    <w:rsid w:val="00984718"/>
    <w:rsid w:val="00984A13"/>
    <w:rsid w:val="00984C75"/>
    <w:rsid w:val="00987EAE"/>
    <w:rsid w:val="009933B6"/>
    <w:rsid w:val="009940F0"/>
    <w:rsid w:val="00996ADF"/>
    <w:rsid w:val="009A0FFD"/>
    <w:rsid w:val="009A162D"/>
    <w:rsid w:val="009A3CE0"/>
    <w:rsid w:val="009A3F9F"/>
    <w:rsid w:val="009A45C4"/>
    <w:rsid w:val="009A74FF"/>
    <w:rsid w:val="009B502E"/>
    <w:rsid w:val="009B7217"/>
    <w:rsid w:val="009C1422"/>
    <w:rsid w:val="009C2CC9"/>
    <w:rsid w:val="009C538F"/>
    <w:rsid w:val="009C788D"/>
    <w:rsid w:val="009D0AB0"/>
    <w:rsid w:val="009D0F38"/>
    <w:rsid w:val="009D23BF"/>
    <w:rsid w:val="009D3A40"/>
    <w:rsid w:val="009D469C"/>
    <w:rsid w:val="009D65EE"/>
    <w:rsid w:val="009D7ECC"/>
    <w:rsid w:val="009E2B88"/>
    <w:rsid w:val="009E34DD"/>
    <w:rsid w:val="009E5177"/>
    <w:rsid w:val="009E5341"/>
    <w:rsid w:val="009E77EC"/>
    <w:rsid w:val="009F38B0"/>
    <w:rsid w:val="009F3B5F"/>
    <w:rsid w:val="009F5325"/>
    <w:rsid w:val="009F59A8"/>
    <w:rsid w:val="009F65AA"/>
    <w:rsid w:val="009F7326"/>
    <w:rsid w:val="009F74D0"/>
    <w:rsid w:val="009F762F"/>
    <w:rsid w:val="009F7A59"/>
    <w:rsid w:val="00A0027C"/>
    <w:rsid w:val="00A05B5B"/>
    <w:rsid w:val="00A07EA2"/>
    <w:rsid w:val="00A1097B"/>
    <w:rsid w:val="00A13BE4"/>
    <w:rsid w:val="00A15A3F"/>
    <w:rsid w:val="00A17892"/>
    <w:rsid w:val="00A2220B"/>
    <w:rsid w:val="00A2413A"/>
    <w:rsid w:val="00A24FD5"/>
    <w:rsid w:val="00A2617D"/>
    <w:rsid w:val="00A26500"/>
    <w:rsid w:val="00A26D72"/>
    <w:rsid w:val="00A272EF"/>
    <w:rsid w:val="00A30282"/>
    <w:rsid w:val="00A306DB"/>
    <w:rsid w:val="00A37506"/>
    <w:rsid w:val="00A37DD1"/>
    <w:rsid w:val="00A40400"/>
    <w:rsid w:val="00A43FAC"/>
    <w:rsid w:val="00A46A8F"/>
    <w:rsid w:val="00A524D7"/>
    <w:rsid w:val="00A52634"/>
    <w:rsid w:val="00A545C6"/>
    <w:rsid w:val="00A55574"/>
    <w:rsid w:val="00A56D28"/>
    <w:rsid w:val="00A57920"/>
    <w:rsid w:val="00A6157C"/>
    <w:rsid w:val="00A74C11"/>
    <w:rsid w:val="00A77200"/>
    <w:rsid w:val="00A80DD6"/>
    <w:rsid w:val="00A8109E"/>
    <w:rsid w:val="00A90C8F"/>
    <w:rsid w:val="00A926A2"/>
    <w:rsid w:val="00A929CC"/>
    <w:rsid w:val="00A963EE"/>
    <w:rsid w:val="00AA1CE8"/>
    <w:rsid w:val="00AA220D"/>
    <w:rsid w:val="00AA37FF"/>
    <w:rsid w:val="00AA3B26"/>
    <w:rsid w:val="00AB0747"/>
    <w:rsid w:val="00AB4D2A"/>
    <w:rsid w:val="00AC09F8"/>
    <w:rsid w:val="00AC5F52"/>
    <w:rsid w:val="00AC6617"/>
    <w:rsid w:val="00AC6F08"/>
    <w:rsid w:val="00AD004D"/>
    <w:rsid w:val="00AD02A8"/>
    <w:rsid w:val="00AD0321"/>
    <w:rsid w:val="00AD05D2"/>
    <w:rsid w:val="00AD0D17"/>
    <w:rsid w:val="00AD1D50"/>
    <w:rsid w:val="00AD2BBB"/>
    <w:rsid w:val="00AD5392"/>
    <w:rsid w:val="00AE1906"/>
    <w:rsid w:val="00AE357D"/>
    <w:rsid w:val="00AE4CDD"/>
    <w:rsid w:val="00AE591A"/>
    <w:rsid w:val="00AE7482"/>
    <w:rsid w:val="00AF42EF"/>
    <w:rsid w:val="00AF4741"/>
    <w:rsid w:val="00AF4CBC"/>
    <w:rsid w:val="00B01526"/>
    <w:rsid w:val="00B056A1"/>
    <w:rsid w:val="00B12985"/>
    <w:rsid w:val="00B13033"/>
    <w:rsid w:val="00B151EC"/>
    <w:rsid w:val="00B15FA8"/>
    <w:rsid w:val="00B17B26"/>
    <w:rsid w:val="00B202DD"/>
    <w:rsid w:val="00B21952"/>
    <w:rsid w:val="00B22921"/>
    <w:rsid w:val="00B274AD"/>
    <w:rsid w:val="00B27826"/>
    <w:rsid w:val="00B30557"/>
    <w:rsid w:val="00B32674"/>
    <w:rsid w:val="00B342C3"/>
    <w:rsid w:val="00B36CF0"/>
    <w:rsid w:val="00B37C24"/>
    <w:rsid w:val="00B41442"/>
    <w:rsid w:val="00B4305F"/>
    <w:rsid w:val="00B4487C"/>
    <w:rsid w:val="00B45FA9"/>
    <w:rsid w:val="00B46BDE"/>
    <w:rsid w:val="00B5065B"/>
    <w:rsid w:val="00B52C52"/>
    <w:rsid w:val="00B52C82"/>
    <w:rsid w:val="00B55820"/>
    <w:rsid w:val="00B56E78"/>
    <w:rsid w:val="00B601D7"/>
    <w:rsid w:val="00B674C6"/>
    <w:rsid w:val="00B7259C"/>
    <w:rsid w:val="00B74053"/>
    <w:rsid w:val="00B74894"/>
    <w:rsid w:val="00B7562A"/>
    <w:rsid w:val="00B76E52"/>
    <w:rsid w:val="00B82D57"/>
    <w:rsid w:val="00B83341"/>
    <w:rsid w:val="00B84C30"/>
    <w:rsid w:val="00B85F1A"/>
    <w:rsid w:val="00B868C1"/>
    <w:rsid w:val="00B91331"/>
    <w:rsid w:val="00B923EA"/>
    <w:rsid w:val="00B92517"/>
    <w:rsid w:val="00B93B47"/>
    <w:rsid w:val="00B93DB1"/>
    <w:rsid w:val="00B96850"/>
    <w:rsid w:val="00B96B64"/>
    <w:rsid w:val="00B97744"/>
    <w:rsid w:val="00BA3345"/>
    <w:rsid w:val="00BB03FD"/>
    <w:rsid w:val="00BB0BA9"/>
    <w:rsid w:val="00BB1A1C"/>
    <w:rsid w:val="00BB349C"/>
    <w:rsid w:val="00BB5891"/>
    <w:rsid w:val="00BB6733"/>
    <w:rsid w:val="00BC1CB2"/>
    <w:rsid w:val="00BC2429"/>
    <w:rsid w:val="00BC31D9"/>
    <w:rsid w:val="00BC3E03"/>
    <w:rsid w:val="00BC4661"/>
    <w:rsid w:val="00BD12F6"/>
    <w:rsid w:val="00BD2EC6"/>
    <w:rsid w:val="00BD341E"/>
    <w:rsid w:val="00BD471D"/>
    <w:rsid w:val="00BD4F26"/>
    <w:rsid w:val="00BD6058"/>
    <w:rsid w:val="00BE2EC3"/>
    <w:rsid w:val="00BE4E85"/>
    <w:rsid w:val="00BE54D1"/>
    <w:rsid w:val="00BE5D06"/>
    <w:rsid w:val="00BE5EF7"/>
    <w:rsid w:val="00BE6576"/>
    <w:rsid w:val="00C0073C"/>
    <w:rsid w:val="00C02479"/>
    <w:rsid w:val="00C02842"/>
    <w:rsid w:val="00C05122"/>
    <w:rsid w:val="00C05350"/>
    <w:rsid w:val="00C05B78"/>
    <w:rsid w:val="00C069DA"/>
    <w:rsid w:val="00C128AF"/>
    <w:rsid w:val="00C12C0D"/>
    <w:rsid w:val="00C14AF2"/>
    <w:rsid w:val="00C2088D"/>
    <w:rsid w:val="00C21C38"/>
    <w:rsid w:val="00C22556"/>
    <w:rsid w:val="00C253A3"/>
    <w:rsid w:val="00C26455"/>
    <w:rsid w:val="00C26478"/>
    <w:rsid w:val="00C32C29"/>
    <w:rsid w:val="00C34397"/>
    <w:rsid w:val="00C366E7"/>
    <w:rsid w:val="00C41051"/>
    <w:rsid w:val="00C41E09"/>
    <w:rsid w:val="00C47065"/>
    <w:rsid w:val="00C523E5"/>
    <w:rsid w:val="00C6051D"/>
    <w:rsid w:val="00C65A16"/>
    <w:rsid w:val="00C661CE"/>
    <w:rsid w:val="00C66676"/>
    <w:rsid w:val="00C66E43"/>
    <w:rsid w:val="00C67FEB"/>
    <w:rsid w:val="00C723B9"/>
    <w:rsid w:val="00C73152"/>
    <w:rsid w:val="00C74333"/>
    <w:rsid w:val="00C75782"/>
    <w:rsid w:val="00C772E0"/>
    <w:rsid w:val="00C77B1D"/>
    <w:rsid w:val="00C809B3"/>
    <w:rsid w:val="00C8119A"/>
    <w:rsid w:val="00C81E66"/>
    <w:rsid w:val="00C825BC"/>
    <w:rsid w:val="00C87236"/>
    <w:rsid w:val="00C87DF9"/>
    <w:rsid w:val="00C91062"/>
    <w:rsid w:val="00C92434"/>
    <w:rsid w:val="00C9330F"/>
    <w:rsid w:val="00C9638C"/>
    <w:rsid w:val="00CA0E67"/>
    <w:rsid w:val="00CA50DD"/>
    <w:rsid w:val="00CA5B54"/>
    <w:rsid w:val="00CA5CF4"/>
    <w:rsid w:val="00CA782D"/>
    <w:rsid w:val="00CB0C3F"/>
    <w:rsid w:val="00CB0E33"/>
    <w:rsid w:val="00CB4014"/>
    <w:rsid w:val="00CB5620"/>
    <w:rsid w:val="00CB5B2F"/>
    <w:rsid w:val="00CC49CA"/>
    <w:rsid w:val="00CC59B8"/>
    <w:rsid w:val="00CC639F"/>
    <w:rsid w:val="00CC7E60"/>
    <w:rsid w:val="00CC7E69"/>
    <w:rsid w:val="00CD0C0F"/>
    <w:rsid w:val="00CD3B87"/>
    <w:rsid w:val="00CD6A90"/>
    <w:rsid w:val="00CD7D53"/>
    <w:rsid w:val="00CE0A0D"/>
    <w:rsid w:val="00CE3E3E"/>
    <w:rsid w:val="00CE5AC6"/>
    <w:rsid w:val="00CE6791"/>
    <w:rsid w:val="00CE6A71"/>
    <w:rsid w:val="00CE6F22"/>
    <w:rsid w:val="00CE7D22"/>
    <w:rsid w:val="00CF494C"/>
    <w:rsid w:val="00CF7B33"/>
    <w:rsid w:val="00D01C1C"/>
    <w:rsid w:val="00D01FE5"/>
    <w:rsid w:val="00D02289"/>
    <w:rsid w:val="00D026E0"/>
    <w:rsid w:val="00D02B90"/>
    <w:rsid w:val="00D035F8"/>
    <w:rsid w:val="00D04D2A"/>
    <w:rsid w:val="00D07D4D"/>
    <w:rsid w:val="00D109B5"/>
    <w:rsid w:val="00D120A3"/>
    <w:rsid w:val="00D15582"/>
    <w:rsid w:val="00D156A5"/>
    <w:rsid w:val="00D16350"/>
    <w:rsid w:val="00D175DE"/>
    <w:rsid w:val="00D17B5C"/>
    <w:rsid w:val="00D20B30"/>
    <w:rsid w:val="00D26FE1"/>
    <w:rsid w:val="00D30072"/>
    <w:rsid w:val="00D30570"/>
    <w:rsid w:val="00D3185F"/>
    <w:rsid w:val="00D33964"/>
    <w:rsid w:val="00D34CE5"/>
    <w:rsid w:val="00D35AF9"/>
    <w:rsid w:val="00D36DCA"/>
    <w:rsid w:val="00D40D4A"/>
    <w:rsid w:val="00D41D82"/>
    <w:rsid w:val="00D42486"/>
    <w:rsid w:val="00D4611E"/>
    <w:rsid w:val="00D517FC"/>
    <w:rsid w:val="00D5432E"/>
    <w:rsid w:val="00D5615E"/>
    <w:rsid w:val="00D56C44"/>
    <w:rsid w:val="00D616AA"/>
    <w:rsid w:val="00D639F4"/>
    <w:rsid w:val="00D649A7"/>
    <w:rsid w:val="00D66A30"/>
    <w:rsid w:val="00D7166C"/>
    <w:rsid w:val="00D81214"/>
    <w:rsid w:val="00D820FC"/>
    <w:rsid w:val="00D83543"/>
    <w:rsid w:val="00D84290"/>
    <w:rsid w:val="00D95C08"/>
    <w:rsid w:val="00D96603"/>
    <w:rsid w:val="00DA28AA"/>
    <w:rsid w:val="00DA2C6F"/>
    <w:rsid w:val="00DA30DC"/>
    <w:rsid w:val="00DA3C33"/>
    <w:rsid w:val="00DA5AD3"/>
    <w:rsid w:val="00DB1893"/>
    <w:rsid w:val="00DB1A53"/>
    <w:rsid w:val="00DB3515"/>
    <w:rsid w:val="00DB3BF7"/>
    <w:rsid w:val="00DB4B61"/>
    <w:rsid w:val="00DB68C1"/>
    <w:rsid w:val="00DB704A"/>
    <w:rsid w:val="00DC0ABC"/>
    <w:rsid w:val="00DC129F"/>
    <w:rsid w:val="00DC2D2B"/>
    <w:rsid w:val="00DC3322"/>
    <w:rsid w:val="00DD00AC"/>
    <w:rsid w:val="00DD05A9"/>
    <w:rsid w:val="00DD1D7A"/>
    <w:rsid w:val="00DD2AF2"/>
    <w:rsid w:val="00DD37AF"/>
    <w:rsid w:val="00DD4A9D"/>
    <w:rsid w:val="00DD537F"/>
    <w:rsid w:val="00DE1052"/>
    <w:rsid w:val="00DE1A3B"/>
    <w:rsid w:val="00DE1EF3"/>
    <w:rsid w:val="00DE6CB6"/>
    <w:rsid w:val="00DE7552"/>
    <w:rsid w:val="00DF4041"/>
    <w:rsid w:val="00DF738C"/>
    <w:rsid w:val="00E008D1"/>
    <w:rsid w:val="00E01670"/>
    <w:rsid w:val="00E01E04"/>
    <w:rsid w:val="00E04349"/>
    <w:rsid w:val="00E04F1C"/>
    <w:rsid w:val="00E05634"/>
    <w:rsid w:val="00E079B5"/>
    <w:rsid w:val="00E114D0"/>
    <w:rsid w:val="00E156CF"/>
    <w:rsid w:val="00E1708B"/>
    <w:rsid w:val="00E175A4"/>
    <w:rsid w:val="00E233FD"/>
    <w:rsid w:val="00E23D77"/>
    <w:rsid w:val="00E269E4"/>
    <w:rsid w:val="00E4445D"/>
    <w:rsid w:val="00E5200A"/>
    <w:rsid w:val="00E5651D"/>
    <w:rsid w:val="00E566F6"/>
    <w:rsid w:val="00E56D23"/>
    <w:rsid w:val="00E612F0"/>
    <w:rsid w:val="00E614F0"/>
    <w:rsid w:val="00E62A84"/>
    <w:rsid w:val="00E65515"/>
    <w:rsid w:val="00E66287"/>
    <w:rsid w:val="00E67ABD"/>
    <w:rsid w:val="00E70F6E"/>
    <w:rsid w:val="00E72509"/>
    <w:rsid w:val="00E72C65"/>
    <w:rsid w:val="00E732B7"/>
    <w:rsid w:val="00E7535E"/>
    <w:rsid w:val="00E755D4"/>
    <w:rsid w:val="00E76EF6"/>
    <w:rsid w:val="00E7700E"/>
    <w:rsid w:val="00E77D67"/>
    <w:rsid w:val="00E81640"/>
    <w:rsid w:val="00E822D6"/>
    <w:rsid w:val="00E8292F"/>
    <w:rsid w:val="00E82A20"/>
    <w:rsid w:val="00E854DF"/>
    <w:rsid w:val="00E90982"/>
    <w:rsid w:val="00E94677"/>
    <w:rsid w:val="00E94833"/>
    <w:rsid w:val="00E95210"/>
    <w:rsid w:val="00E95480"/>
    <w:rsid w:val="00E9602A"/>
    <w:rsid w:val="00E97DBC"/>
    <w:rsid w:val="00EA0475"/>
    <w:rsid w:val="00EA3667"/>
    <w:rsid w:val="00EA4326"/>
    <w:rsid w:val="00EA45E0"/>
    <w:rsid w:val="00EA5364"/>
    <w:rsid w:val="00EA65D8"/>
    <w:rsid w:val="00EB1D8A"/>
    <w:rsid w:val="00EB3053"/>
    <w:rsid w:val="00EB457E"/>
    <w:rsid w:val="00EB6364"/>
    <w:rsid w:val="00EB7F32"/>
    <w:rsid w:val="00EC1EBA"/>
    <w:rsid w:val="00EC458F"/>
    <w:rsid w:val="00EC6DCD"/>
    <w:rsid w:val="00ED42FB"/>
    <w:rsid w:val="00ED509A"/>
    <w:rsid w:val="00ED67B5"/>
    <w:rsid w:val="00ED6933"/>
    <w:rsid w:val="00EE4215"/>
    <w:rsid w:val="00EE49B6"/>
    <w:rsid w:val="00EE4E8D"/>
    <w:rsid w:val="00EE5CC8"/>
    <w:rsid w:val="00EE6038"/>
    <w:rsid w:val="00EF0A67"/>
    <w:rsid w:val="00EF161F"/>
    <w:rsid w:val="00EF20B5"/>
    <w:rsid w:val="00EF38D4"/>
    <w:rsid w:val="00EF5F30"/>
    <w:rsid w:val="00EF64FE"/>
    <w:rsid w:val="00F04143"/>
    <w:rsid w:val="00F06109"/>
    <w:rsid w:val="00F06138"/>
    <w:rsid w:val="00F10121"/>
    <w:rsid w:val="00F102E6"/>
    <w:rsid w:val="00F1767D"/>
    <w:rsid w:val="00F21457"/>
    <w:rsid w:val="00F27B58"/>
    <w:rsid w:val="00F32A68"/>
    <w:rsid w:val="00F33B5B"/>
    <w:rsid w:val="00F40A61"/>
    <w:rsid w:val="00F447EF"/>
    <w:rsid w:val="00F47EA3"/>
    <w:rsid w:val="00F5092A"/>
    <w:rsid w:val="00F51A44"/>
    <w:rsid w:val="00F51DE5"/>
    <w:rsid w:val="00F55623"/>
    <w:rsid w:val="00F6135A"/>
    <w:rsid w:val="00F631EC"/>
    <w:rsid w:val="00F642CE"/>
    <w:rsid w:val="00F66E48"/>
    <w:rsid w:val="00F67112"/>
    <w:rsid w:val="00F676F1"/>
    <w:rsid w:val="00F6777F"/>
    <w:rsid w:val="00F71D40"/>
    <w:rsid w:val="00F76732"/>
    <w:rsid w:val="00F83419"/>
    <w:rsid w:val="00F8603E"/>
    <w:rsid w:val="00F86C71"/>
    <w:rsid w:val="00F86C7F"/>
    <w:rsid w:val="00F9032B"/>
    <w:rsid w:val="00F909E1"/>
    <w:rsid w:val="00F923F4"/>
    <w:rsid w:val="00F9374B"/>
    <w:rsid w:val="00F95705"/>
    <w:rsid w:val="00FA10D0"/>
    <w:rsid w:val="00FA1815"/>
    <w:rsid w:val="00FA214C"/>
    <w:rsid w:val="00FA364C"/>
    <w:rsid w:val="00FB0D37"/>
    <w:rsid w:val="00FB0EE1"/>
    <w:rsid w:val="00FB28F1"/>
    <w:rsid w:val="00FB3CB5"/>
    <w:rsid w:val="00FB4736"/>
    <w:rsid w:val="00FC16FB"/>
    <w:rsid w:val="00FC20BD"/>
    <w:rsid w:val="00FC2E43"/>
    <w:rsid w:val="00FC2FC8"/>
    <w:rsid w:val="00FC59E3"/>
    <w:rsid w:val="00FC73D9"/>
    <w:rsid w:val="00FD22A2"/>
    <w:rsid w:val="00FD37F7"/>
    <w:rsid w:val="00FD489A"/>
    <w:rsid w:val="00FD5F12"/>
    <w:rsid w:val="00FD63E2"/>
    <w:rsid w:val="00FE126B"/>
    <w:rsid w:val="00FE15C7"/>
    <w:rsid w:val="00FE28D6"/>
    <w:rsid w:val="00FE29B6"/>
    <w:rsid w:val="00FE3C27"/>
    <w:rsid w:val="00FE4D28"/>
    <w:rsid w:val="00FE6463"/>
    <w:rsid w:val="00FF0C48"/>
    <w:rsid w:val="00FF2179"/>
    <w:rsid w:val="00FF3570"/>
    <w:rsid w:val="00FF46F6"/>
    <w:rsid w:val="00FF6F84"/>
    <w:rsid w:val="00FF7225"/>
    <w:rsid w:val="052B3E1C"/>
    <w:rsid w:val="066207CA"/>
    <w:rsid w:val="081E5823"/>
    <w:rsid w:val="089CDE45"/>
    <w:rsid w:val="08E19DEC"/>
    <w:rsid w:val="09252C8C"/>
    <w:rsid w:val="0B55F8E5"/>
    <w:rsid w:val="0BD762C0"/>
    <w:rsid w:val="0C1BFD18"/>
    <w:rsid w:val="0EE29F0D"/>
    <w:rsid w:val="0F2533FF"/>
    <w:rsid w:val="0FB9A8B6"/>
    <w:rsid w:val="10C10460"/>
    <w:rsid w:val="11F86AE4"/>
    <w:rsid w:val="13E2EDF2"/>
    <w:rsid w:val="14287876"/>
    <w:rsid w:val="1C674C75"/>
    <w:rsid w:val="1E6488F9"/>
    <w:rsid w:val="239E3FD9"/>
    <w:rsid w:val="27E2CBEB"/>
    <w:rsid w:val="2A1979A7"/>
    <w:rsid w:val="2F8DF107"/>
    <w:rsid w:val="2FB591B4"/>
    <w:rsid w:val="302345FA"/>
    <w:rsid w:val="3228F687"/>
    <w:rsid w:val="32720962"/>
    <w:rsid w:val="32886DF7"/>
    <w:rsid w:val="32BABC13"/>
    <w:rsid w:val="35A9AA24"/>
    <w:rsid w:val="35D226F0"/>
    <w:rsid w:val="3628B61F"/>
    <w:rsid w:val="3644C55D"/>
    <w:rsid w:val="36F32CBA"/>
    <w:rsid w:val="382949BE"/>
    <w:rsid w:val="38B7CA28"/>
    <w:rsid w:val="39D4A932"/>
    <w:rsid w:val="3A006A48"/>
    <w:rsid w:val="3AD56683"/>
    <w:rsid w:val="3CA274DF"/>
    <w:rsid w:val="3D7374AF"/>
    <w:rsid w:val="3FDFAA85"/>
    <w:rsid w:val="4168A429"/>
    <w:rsid w:val="42E0CB86"/>
    <w:rsid w:val="44007E44"/>
    <w:rsid w:val="445FBF58"/>
    <w:rsid w:val="44901DEE"/>
    <w:rsid w:val="44D8FC97"/>
    <w:rsid w:val="4A138A05"/>
    <w:rsid w:val="4C10C37E"/>
    <w:rsid w:val="4CAD5D68"/>
    <w:rsid w:val="4EEDE72E"/>
    <w:rsid w:val="5027DEFE"/>
    <w:rsid w:val="5205738D"/>
    <w:rsid w:val="52205BA6"/>
    <w:rsid w:val="53125EDD"/>
    <w:rsid w:val="565F03B4"/>
    <w:rsid w:val="56E1A09C"/>
    <w:rsid w:val="58B8E830"/>
    <w:rsid w:val="5A732319"/>
    <w:rsid w:val="5B6301B1"/>
    <w:rsid w:val="5BD72D5E"/>
    <w:rsid w:val="5BEF904B"/>
    <w:rsid w:val="5BF34FEF"/>
    <w:rsid w:val="5DA0EB33"/>
    <w:rsid w:val="5E3C2266"/>
    <w:rsid w:val="5F4FD398"/>
    <w:rsid w:val="602E6D21"/>
    <w:rsid w:val="619E7BB1"/>
    <w:rsid w:val="621286B5"/>
    <w:rsid w:val="664F1A68"/>
    <w:rsid w:val="66D70D6B"/>
    <w:rsid w:val="67FDA48D"/>
    <w:rsid w:val="6AD1180D"/>
    <w:rsid w:val="6C6A64E5"/>
    <w:rsid w:val="6CDE8465"/>
    <w:rsid w:val="6E02CB97"/>
    <w:rsid w:val="6ED0A9AD"/>
    <w:rsid w:val="6EEB4800"/>
    <w:rsid w:val="6F7BB6E0"/>
    <w:rsid w:val="70BE583E"/>
    <w:rsid w:val="729EBAE7"/>
    <w:rsid w:val="7443F33D"/>
    <w:rsid w:val="7466ADD5"/>
    <w:rsid w:val="74720D1B"/>
    <w:rsid w:val="758E17E3"/>
    <w:rsid w:val="76BDB54F"/>
    <w:rsid w:val="77091AA0"/>
    <w:rsid w:val="77552242"/>
    <w:rsid w:val="796B2ACA"/>
    <w:rsid w:val="7A3728B6"/>
    <w:rsid w:val="7A6F5A2E"/>
    <w:rsid w:val="7B7608BB"/>
  </w:rsids>
  <m:mathPr>
    <m:mathFont m:val="Cambria Math"/>
    <m:brkBin m:val="before"/>
    <m:brkBinSub m:val="--"/>
    <m:smallFrac/>
    <m:dispDef/>
    <m:lMargin m:val="0"/>
    <m:rMargin m:val="0"/>
    <m:defJc m:val="centerGroup"/>
    <m:wrapIndent m:val="1440"/>
    <m:intLim m:val="subSup"/>
    <m:naryLim m:val="undOvr"/>
  </m:mathPr>
  <w:themeFontLang w:val="fi-FI"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74FFD0"/>
  <w15:docId w15:val="{2ED73132-EEDB-4C84-8A26-D7909083E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sz w:val="22"/>
        <w:szCs w:val="22"/>
        <w:lang w:val="fi-FI"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2" w:semiHidden="1" w:unhideWhenUsed="1"/>
    <w:lsdException w:name="heading 3" w:semiHidden="1" w:unhideWhenUsed="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F5A1C"/>
    <w:pPr>
      <w:spacing w:after="0" w:line="360" w:lineRule="auto"/>
    </w:pPr>
    <w:rPr>
      <w:rFonts w:ascii="Book Antiqua" w:hAnsi="Book Antiqua"/>
      <w:sz w:val="24"/>
    </w:rPr>
  </w:style>
  <w:style w:type="paragraph" w:styleId="Heading1">
    <w:name w:val="heading 1"/>
    <w:basedOn w:val="Normal"/>
    <w:next w:val="Normal"/>
    <w:link w:val="Heading1Char"/>
    <w:uiPriority w:val="99"/>
    <w:rsid w:val="00D95C0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unhideWhenUsed/>
    <w:rsid w:val="00B4144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9"/>
    <w:unhideWhenUsed/>
    <w:rsid w:val="001361AB"/>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aliases w:val="taulukot"/>
    <w:basedOn w:val="Normal"/>
    <w:next w:val="Normal"/>
    <w:link w:val="Heading4Char"/>
    <w:uiPriority w:val="99"/>
    <w:rsid w:val="00E079B5"/>
    <w:pPr>
      <w:keepNext/>
      <w:tabs>
        <w:tab w:val="left" w:pos="567"/>
      </w:tabs>
      <w:spacing w:line="240" w:lineRule="auto"/>
      <w:ind w:left="864" w:hanging="864"/>
      <w:jc w:val="both"/>
      <w:outlineLvl w:val="3"/>
    </w:pPr>
    <w:rPr>
      <w:rFonts w:ascii="Times New Roman" w:eastAsia="SimSun" w:hAnsi="Times New Roman" w:cs="Times New Roman"/>
      <w:bCs/>
      <w:szCs w:val="28"/>
      <w:lang w:eastAsia="fi-FI"/>
    </w:rPr>
  </w:style>
  <w:style w:type="paragraph" w:styleId="Heading5">
    <w:name w:val="heading 5"/>
    <w:basedOn w:val="Normal"/>
    <w:next w:val="Normal"/>
    <w:link w:val="Heading5Char"/>
    <w:uiPriority w:val="99"/>
    <w:rsid w:val="00E079B5"/>
    <w:pPr>
      <w:tabs>
        <w:tab w:val="left" w:pos="567"/>
      </w:tabs>
      <w:spacing w:before="240" w:after="60"/>
      <w:ind w:left="1008" w:hanging="1008"/>
      <w:jc w:val="both"/>
      <w:outlineLvl w:val="4"/>
    </w:pPr>
    <w:rPr>
      <w:rFonts w:ascii="Calibri" w:eastAsia="SimSun" w:hAnsi="Calibri" w:cs="Times New Roman"/>
      <w:b/>
      <w:bCs/>
      <w:i/>
      <w:iCs/>
      <w:sz w:val="26"/>
      <w:szCs w:val="26"/>
      <w:lang w:eastAsia="fi-FI"/>
    </w:rPr>
  </w:style>
  <w:style w:type="paragraph" w:styleId="Heading6">
    <w:name w:val="heading 6"/>
    <w:basedOn w:val="Normal"/>
    <w:next w:val="Normal"/>
    <w:link w:val="Heading6Char"/>
    <w:uiPriority w:val="99"/>
    <w:rsid w:val="00E079B5"/>
    <w:pPr>
      <w:tabs>
        <w:tab w:val="left" w:pos="567"/>
      </w:tabs>
      <w:spacing w:before="240" w:after="60"/>
      <w:ind w:left="1152" w:hanging="1152"/>
      <w:jc w:val="both"/>
      <w:outlineLvl w:val="5"/>
    </w:pPr>
    <w:rPr>
      <w:rFonts w:ascii="Calibri" w:eastAsia="SimSun" w:hAnsi="Calibri" w:cs="Times New Roman"/>
      <w:b/>
      <w:bCs/>
      <w:lang w:eastAsia="fi-FI"/>
    </w:rPr>
  </w:style>
  <w:style w:type="paragraph" w:styleId="Heading7">
    <w:name w:val="heading 7"/>
    <w:basedOn w:val="Normal"/>
    <w:next w:val="Normal"/>
    <w:link w:val="Heading7Char"/>
    <w:uiPriority w:val="99"/>
    <w:rsid w:val="00E079B5"/>
    <w:pPr>
      <w:tabs>
        <w:tab w:val="left" w:pos="567"/>
      </w:tabs>
      <w:spacing w:before="240" w:after="60"/>
      <w:ind w:left="1296" w:hanging="1296"/>
      <w:jc w:val="both"/>
      <w:outlineLvl w:val="6"/>
    </w:pPr>
    <w:rPr>
      <w:rFonts w:ascii="Calibri" w:eastAsia="SimSun" w:hAnsi="Calibri" w:cs="Times New Roman"/>
      <w:lang w:eastAsia="fi-FI"/>
    </w:rPr>
  </w:style>
  <w:style w:type="paragraph" w:styleId="Heading8">
    <w:name w:val="heading 8"/>
    <w:basedOn w:val="Normal"/>
    <w:next w:val="Normal"/>
    <w:link w:val="Heading8Char"/>
    <w:uiPriority w:val="99"/>
    <w:rsid w:val="00E079B5"/>
    <w:pPr>
      <w:tabs>
        <w:tab w:val="left" w:pos="567"/>
      </w:tabs>
      <w:spacing w:before="240" w:after="60"/>
      <w:ind w:left="1440" w:hanging="1440"/>
      <w:jc w:val="both"/>
      <w:outlineLvl w:val="7"/>
    </w:pPr>
    <w:rPr>
      <w:rFonts w:ascii="Calibri" w:eastAsia="SimSun" w:hAnsi="Calibri" w:cs="Times New Roman"/>
      <w:i/>
      <w:iCs/>
      <w:lang w:eastAsia="fi-FI"/>
    </w:rPr>
  </w:style>
  <w:style w:type="paragraph" w:styleId="Heading9">
    <w:name w:val="heading 9"/>
    <w:basedOn w:val="Normal"/>
    <w:next w:val="Normal"/>
    <w:link w:val="Heading9Char"/>
    <w:uiPriority w:val="99"/>
    <w:rsid w:val="00E079B5"/>
    <w:pPr>
      <w:tabs>
        <w:tab w:val="left" w:pos="567"/>
      </w:tabs>
      <w:spacing w:before="240" w:after="60"/>
      <w:ind w:left="1584" w:hanging="1584"/>
      <w:jc w:val="both"/>
      <w:outlineLvl w:val="8"/>
    </w:pPr>
    <w:rPr>
      <w:rFonts w:ascii="Cambria" w:eastAsia="SimSun" w:hAnsi="Cambria" w:cs="Times New Roman"/>
      <w:lang w:eastAsia="fi-F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ndnoteText1">
    <w:name w:val="Endnote Text1"/>
    <w:semiHidden/>
    <w:unhideWhenUsed/>
  </w:style>
  <w:style w:type="character" w:customStyle="1" w:styleId="Kappaleenoletuskirjasin1">
    <w:name w:val="Kappaleen oletuskirjasin1"/>
    <w:uiPriority w:val="1"/>
    <w:semiHidden/>
    <w:unhideWhenUsed/>
    <w:rsid w:val="00D30072"/>
  </w:style>
  <w:style w:type="character" w:customStyle="1" w:styleId="Heading1Char">
    <w:name w:val="Heading 1 Char"/>
    <w:basedOn w:val="Kappaleenoletuskirjasin1"/>
    <w:link w:val="Heading1"/>
    <w:uiPriority w:val="99"/>
    <w:rsid w:val="00D95C08"/>
    <w:rPr>
      <w:rFonts w:asciiTheme="majorHAnsi" w:eastAsiaTheme="majorEastAsia" w:hAnsiTheme="majorHAnsi" w:cstheme="majorBidi"/>
      <w:b/>
      <w:bCs/>
      <w:color w:val="365F91" w:themeColor="accent1" w:themeShade="BF"/>
      <w:sz w:val="28"/>
      <w:szCs w:val="28"/>
    </w:rPr>
  </w:style>
  <w:style w:type="paragraph" w:customStyle="1" w:styleId="Otsikko1">
    <w:name w:val="Otsikko1"/>
    <w:basedOn w:val="Normal"/>
    <w:next w:val="1tekstikappale"/>
    <w:link w:val="Otsikko1Char"/>
    <w:qFormat/>
    <w:rsid w:val="00070513"/>
    <w:pPr>
      <w:pageBreakBefore/>
      <w:numPr>
        <w:numId w:val="5"/>
      </w:numPr>
      <w:spacing w:before="560" w:after="560"/>
      <w:outlineLvl w:val="0"/>
    </w:pPr>
    <w:rPr>
      <w:b/>
      <w:caps/>
      <w:sz w:val="32"/>
    </w:rPr>
  </w:style>
  <w:style w:type="paragraph" w:customStyle="1" w:styleId="Otsikko2">
    <w:name w:val="Otsikko2"/>
    <w:next w:val="1tekstikappale"/>
    <w:link w:val="Otsikko2Char"/>
    <w:qFormat/>
    <w:rsid w:val="00D41D82"/>
    <w:pPr>
      <w:keepNext/>
      <w:keepLines/>
      <w:numPr>
        <w:ilvl w:val="1"/>
        <w:numId w:val="5"/>
      </w:numPr>
      <w:spacing w:before="560" w:after="240"/>
      <w:outlineLvl w:val="1"/>
    </w:pPr>
    <w:rPr>
      <w:rFonts w:ascii="Book Antiqua" w:hAnsi="Book Antiqua"/>
      <w:b/>
      <w:sz w:val="28"/>
      <w:lang w:eastAsia="zh-CN"/>
    </w:rPr>
  </w:style>
  <w:style w:type="character" w:customStyle="1" w:styleId="Heading2Char">
    <w:name w:val="Heading 2 Char"/>
    <w:basedOn w:val="Kappaleenoletuskirjasin1"/>
    <w:link w:val="Heading2"/>
    <w:uiPriority w:val="99"/>
    <w:rsid w:val="00B41442"/>
    <w:rPr>
      <w:rFonts w:asciiTheme="majorHAnsi" w:eastAsiaTheme="majorEastAsia" w:hAnsiTheme="majorHAnsi" w:cstheme="majorBidi"/>
      <w:b/>
      <w:bCs/>
      <w:color w:val="4F81BD" w:themeColor="accent1"/>
      <w:sz w:val="26"/>
      <w:szCs w:val="26"/>
    </w:rPr>
  </w:style>
  <w:style w:type="character" w:customStyle="1" w:styleId="Otsikko1Char">
    <w:name w:val="Otsikko1 Char"/>
    <w:basedOn w:val="Kappaleenoletuskirjasin1"/>
    <w:link w:val="Otsikko1"/>
    <w:rsid w:val="00070513"/>
    <w:rPr>
      <w:rFonts w:ascii="Book Antiqua" w:hAnsi="Book Antiqua"/>
      <w:b/>
      <w:caps/>
      <w:sz w:val="32"/>
    </w:rPr>
  </w:style>
  <w:style w:type="character" w:customStyle="1" w:styleId="Otsikko2Char">
    <w:name w:val="Otsikko2 Char"/>
    <w:basedOn w:val="Kappaleenoletuskirjasin1"/>
    <w:link w:val="Otsikko2"/>
    <w:rsid w:val="00D41D82"/>
    <w:rPr>
      <w:rFonts w:ascii="Book Antiqua" w:hAnsi="Book Antiqua"/>
      <w:b/>
      <w:sz w:val="28"/>
      <w:lang w:eastAsia="zh-CN"/>
    </w:rPr>
  </w:style>
  <w:style w:type="paragraph" w:customStyle="1" w:styleId="Otsikko3">
    <w:name w:val="Otsikko3"/>
    <w:next w:val="1tekstikappale"/>
    <w:link w:val="Otsikko3Char"/>
    <w:qFormat/>
    <w:rsid w:val="001D5145"/>
    <w:pPr>
      <w:keepNext/>
      <w:numPr>
        <w:ilvl w:val="2"/>
        <w:numId w:val="5"/>
      </w:numPr>
      <w:spacing w:before="280" w:after="280"/>
      <w:outlineLvl w:val="2"/>
    </w:pPr>
    <w:rPr>
      <w:rFonts w:ascii="Book Antiqua" w:hAnsi="Book Antiqua"/>
      <w:b/>
      <w:sz w:val="24"/>
    </w:rPr>
  </w:style>
  <w:style w:type="character" w:customStyle="1" w:styleId="Heading3Char">
    <w:name w:val="Heading 3 Char"/>
    <w:basedOn w:val="Kappaleenoletuskirjasin1"/>
    <w:link w:val="Heading3"/>
    <w:uiPriority w:val="99"/>
    <w:rsid w:val="001361AB"/>
    <w:rPr>
      <w:rFonts w:asciiTheme="majorHAnsi" w:eastAsiaTheme="majorEastAsia" w:hAnsiTheme="majorHAnsi" w:cstheme="majorBidi"/>
      <w:b/>
      <w:bCs/>
      <w:color w:val="4F81BD" w:themeColor="accent1"/>
    </w:rPr>
  </w:style>
  <w:style w:type="character" w:customStyle="1" w:styleId="Otsikko3Char">
    <w:name w:val="Otsikko3 Char"/>
    <w:basedOn w:val="Kappaleenoletuskirjasin1"/>
    <w:link w:val="Otsikko3"/>
    <w:rsid w:val="001D5145"/>
    <w:rPr>
      <w:rFonts w:ascii="Book Antiqua" w:hAnsi="Book Antiqua"/>
      <w:b/>
      <w:sz w:val="24"/>
    </w:rPr>
  </w:style>
  <w:style w:type="paragraph" w:customStyle="1" w:styleId="1tekstikappale">
    <w:name w:val="1. tekstikappale"/>
    <w:next w:val="Leipteksti1"/>
    <w:qFormat/>
    <w:rsid w:val="00E612F0"/>
    <w:pPr>
      <w:spacing w:after="0" w:line="360" w:lineRule="auto"/>
      <w:jc w:val="both"/>
    </w:pPr>
    <w:rPr>
      <w:rFonts w:ascii="Book Antiqua" w:hAnsi="Book Antiqua"/>
      <w:sz w:val="24"/>
      <w:lang w:eastAsia="zh-CN"/>
    </w:rPr>
  </w:style>
  <w:style w:type="paragraph" w:customStyle="1" w:styleId="Leipteksti1">
    <w:name w:val="Leipäteksti1"/>
    <w:link w:val="Leipteksti1Char"/>
    <w:qFormat/>
    <w:rsid w:val="00E612F0"/>
    <w:pPr>
      <w:spacing w:after="0" w:line="360" w:lineRule="auto"/>
      <w:ind w:firstLine="567"/>
      <w:jc w:val="both"/>
    </w:pPr>
    <w:rPr>
      <w:rFonts w:ascii="Book Antiqua" w:hAnsi="Book Antiqua"/>
      <w:sz w:val="24"/>
      <w:shd w:val="clear" w:color="auto" w:fill="FFFFFF" w:themeFill="background1"/>
    </w:rPr>
  </w:style>
  <w:style w:type="paragraph" w:customStyle="1" w:styleId="Numeroimatonotsikko">
    <w:name w:val="Numeroimaton otsikko"/>
    <w:basedOn w:val="Otsikko1"/>
    <w:next w:val="1tekstikappale"/>
    <w:qFormat/>
    <w:rsid w:val="00070513"/>
    <w:pPr>
      <w:numPr>
        <w:numId w:val="0"/>
      </w:numPr>
    </w:pPr>
    <w:rPr>
      <w:caps w:val="0"/>
      <w:smallCaps/>
      <w:sz w:val="28"/>
    </w:rPr>
  </w:style>
  <w:style w:type="paragraph" w:customStyle="1" w:styleId="Sitaatti">
    <w:name w:val="Sitaatti"/>
    <w:next w:val="1tekstikappale"/>
    <w:qFormat/>
    <w:rsid w:val="005D4FA3"/>
    <w:pPr>
      <w:spacing w:before="240" w:after="360" w:line="200" w:lineRule="exact"/>
      <w:ind w:left="567"/>
      <w:jc w:val="both"/>
    </w:pPr>
    <w:rPr>
      <w:rFonts w:ascii="Book Antiqua" w:hAnsi="Book Antiqua"/>
      <w:sz w:val="20"/>
    </w:rPr>
  </w:style>
  <w:style w:type="paragraph" w:customStyle="1" w:styleId="Lhde">
    <w:name w:val="Lähde"/>
    <w:qFormat/>
    <w:rsid w:val="00BB03FD"/>
    <w:pPr>
      <w:suppressAutoHyphens/>
      <w:spacing w:after="0" w:line="360" w:lineRule="auto"/>
      <w:ind w:left="567" w:hanging="567"/>
      <w:contextualSpacing/>
    </w:pPr>
    <w:rPr>
      <w:rFonts w:ascii="Book Antiqua" w:hAnsi="Book Antiqua"/>
      <w:noProof/>
      <w:sz w:val="24"/>
    </w:rPr>
  </w:style>
  <w:style w:type="paragraph" w:customStyle="1" w:styleId="Tynnimi">
    <w:name w:val="Työn nimi"/>
    <w:next w:val="Tyntekij"/>
    <w:qFormat/>
    <w:rsid w:val="00B74053"/>
    <w:pPr>
      <w:spacing w:before="5600" w:after="0"/>
      <w:contextualSpacing/>
      <w:jc w:val="center"/>
    </w:pPr>
    <w:rPr>
      <w:rFonts w:ascii="Book Antiqua" w:hAnsi="Book Antiqua"/>
      <w:b/>
      <w:sz w:val="32"/>
    </w:rPr>
  </w:style>
  <w:style w:type="paragraph" w:customStyle="1" w:styleId="Tyntekij">
    <w:name w:val="Työn tekijä"/>
    <w:next w:val="Tyntiedot"/>
    <w:qFormat/>
    <w:rsid w:val="004226F3"/>
    <w:pPr>
      <w:spacing w:after="4400"/>
      <w:jc w:val="center"/>
    </w:pPr>
    <w:rPr>
      <w:rFonts w:ascii="Book Antiqua" w:hAnsi="Book Antiqua"/>
      <w:sz w:val="28"/>
    </w:rPr>
  </w:style>
  <w:style w:type="paragraph" w:customStyle="1" w:styleId="Tyntiedot">
    <w:name w:val="Työn tiedot"/>
    <w:qFormat/>
    <w:rsid w:val="004226F3"/>
    <w:pPr>
      <w:spacing w:after="0"/>
      <w:jc w:val="right"/>
    </w:pPr>
    <w:rPr>
      <w:rFonts w:ascii="Book Antiqua" w:hAnsi="Book Antiqua"/>
      <w:sz w:val="24"/>
    </w:rPr>
  </w:style>
  <w:style w:type="paragraph" w:styleId="BalloonText">
    <w:name w:val="Balloon Text"/>
    <w:basedOn w:val="Normal"/>
    <w:link w:val="BalloonTextChar"/>
    <w:uiPriority w:val="99"/>
    <w:semiHidden/>
    <w:unhideWhenUsed/>
    <w:rsid w:val="00FA364C"/>
    <w:pPr>
      <w:spacing w:line="240" w:lineRule="auto"/>
    </w:pPr>
    <w:rPr>
      <w:rFonts w:ascii="Tahoma" w:hAnsi="Tahoma" w:cs="Tahoma"/>
      <w:sz w:val="16"/>
      <w:szCs w:val="16"/>
    </w:rPr>
  </w:style>
  <w:style w:type="character" w:customStyle="1" w:styleId="BalloonTextChar">
    <w:name w:val="Balloon Text Char"/>
    <w:basedOn w:val="Kappaleenoletuskirjasin1"/>
    <w:link w:val="BalloonText"/>
    <w:uiPriority w:val="99"/>
    <w:semiHidden/>
    <w:rsid w:val="00FA364C"/>
    <w:rPr>
      <w:rFonts w:ascii="Tahoma" w:hAnsi="Tahoma" w:cs="Tahoma"/>
      <w:sz w:val="16"/>
      <w:szCs w:val="16"/>
    </w:rPr>
  </w:style>
  <w:style w:type="paragraph" w:styleId="Caption">
    <w:name w:val="caption"/>
    <w:aliases w:val="Selite kuviolle ja taulukolle"/>
    <w:next w:val="1tekstikappale"/>
    <w:link w:val="CaptionChar"/>
    <w:uiPriority w:val="35"/>
    <w:unhideWhenUsed/>
    <w:rsid w:val="00FF2179"/>
    <w:pPr>
      <w:keepNext/>
      <w:spacing w:before="360" w:after="240" w:line="220" w:lineRule="exact"/>
      <w:jc w:val="both"/>
    </w:pPr>
    <w:rPr>
      <w:rFonts w:ascii="Book Antiqua" w:hAnsi="Book Antiqua"/>
      <w:bCs/>
      <w:i/>
      <w:noProof/>
      <w:sz w:val="24"/>
      <w:szCs w:val="24"/>
    </w:rPr>
  </w:style>
  <w:style w:type="table" w:styleId="TableGrid">
    <w:name w:val="Table Grid"/>
    <w:basedOn w:val="TableNormal"/>
    <w:uiPriority w:val="99"/>
    <w:rsid w:val="007337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FC59E3"/>
    <w:pPr>
      <w:tabs>
        <w:tab w:val="left" w:pos="440"/>
        <w:tab w:val="right" w:leader="dot" w:pos="8494"/>
      </w:tabs>
      <w:spacing w:after="100"/>
    </w:pPr>
    <w:rPr>
      <w:b/>
      <w:caps/>
    </w:rPr>
  </w:style>
  <w:style w:type="paragraph" w:styleId="TOC2">
    <w:name w:val="toc 2"/>
    <w:basedOn w:val="Normal"/>
    <w:next w:val="Normal"/>
    <w:autoRedefine/>
    <w:uiPriority w:val="39"/>
    <w:unhideWhenUsed/>
    <w:rsid w:val="00F51A44"/>
    <w:pPr>
      <w:tabs>
        <w:tab w:val="left" w:pos="880"/>
        <w:tab w:val="left" w:pos="1985"/>
        <w:tab w:val="right" w:leader="dot" w:pos="8494"/>
      </w:tabs>
      <w:spacing w:after="100"/>
      <w:ind w:left="454"/>
    </w:pPr>
  </w:style>
  <w:style w:type="character" w:styleId="Hyperlink">
    <w:name w:val="Hyperlink"/>
    <w:basedOn w:val="Kappaleenoletuskirjasin1"/>
    <w:uiPriority w:val="99"/>
    <w:unhideWhenUsed/>
    <w:rsid w:val="00EE4215"/>
    <w:rPr>
      <w:rFonts w:ascii="Book Antiqua" w:hAnsi="Book Antiqua"/>
      <w:color w:val="0000FF" w:themeColor="hyperlink"/>
      <w:u w:val="single"/>
    </w:rPr>
  </w:style>
  <w:style w:type="paragraph" w:styleId="TOC3">
    <w:name w:val="toc 3"/>
    <w:basedOn w:val="Normal"/>
    <w:next w:val="Normal"/>
    <w:autoRedefine/>
    <w:uiPriority w:val="39"/>
    <w:unhideWhenUsed/>
    <w:rsid w:val="001346C4"/>
    <w:pPr>
      <w:tabs>
        <w:tab w:val="left" w:pos="1320"/>
        <w:tab w:val="right" w:leader="dot" w:pos="8494"/>
      </w:tabs>
      <w:spacing w:after="100"/>
      <w:ind w:left="851"/>
    </w:pPr>
  </w:style>
  <w:style w:type="character" w:customStyle="1" w:styleId="Heading4Char">
    <w:name w:val="Heading 4 Char"/>
    <w:aliases w:val="taulukot Char"/>
    <w:basedOn w:val="Kappaleenoletuskirjasin1"/>
    <w:link w:val="Heading4"/>
    <w:uiPriority w:val="99"/>
    <w:rsid w:val="00E079B5"/>
    <w:rPr>
      <w:rFonts w:ascii="Times New Roman" w:eastAsia="SimSun" w:hAnsi="Times New Roman" w:cs="Times New Roman"/>
      <w:bCs/>
      <w:sz w:val="24"/>
      <w:szCs w:val="28"/>
      <w:lang w:eastAsia="fi-FI"/>
    </w:rPr>
  </w:style>
  <w:style w:type="character" w:customStyle="1" w:styleId="Heading5Char">
    <w:name w:val="Heading 5 Char"/>
    <w:basedOn w:val="Kappaleenoletuskirjasin1"/>
    <w:link w:val="Heading5"/>
    <w:uiPriority w:val="99"/>
    <w:rsid w:val="00E079B5"/>
    <w:rPr>
      <w:rFonts w:ascii="Calibri" w:eastAsia="SimSun" w:hAnsi="Calibri" w:cs="Times New Roman"/>
      <w:b/>
      <w:bCs/>
      <w:i/>
      <w:iCs/>
      <w:sz w:val="26"/>
      <w:szCs w:val="26"/>
      <w:lang w:eastAsia="fi-FI"/>
    </w:rPr>
  </w:style>
  <w:style w:type="character" w:customStyle="1" w:styleId="Heading6Char">
    <w:name w:val="Heading 6 Char"/>
    <w:basedOn w:val="Kappaleenoletuskirjasin1"/>
    <w:link w:val="Heading6"/>
    <w:uiPriority w:val="99"/>
    <w:rsid w:val="00E079B5"/>
    <w:rPr>
      <w:rFonts w:ascii="Calibri" w:eastAsia="SimSun" w:hAnsi="Calibri" w:cs="Times New Roman"/>
      <w:b/>
      <w:bCs/>
      <w:lang w:eastAsia="fi-FI"/>
    </w:rPr>
  </w:style>
  <w:style w:type="character" w:customStyle="1" w:styleId="Heading7Char">
    <w:name w:val="Heading 7 Char"/>
    <w:basedOn w:val="Kappaleenoletuskirjasin1"/>
    <w:link w:val="Heading7"/>
    <w:uiPriority w:val="99"/>
    <w:rsid w:val="00E079B5"/>
    <w:rPr>
      <w:rFonts w:ascii="Calibri" w:eastAsia="SimSun" w:hAnsi="Calibri" w:cs="Times New Roman"/>
      <w:sz w:val="24"/>
      <w:lang w:eastAsia="fi-FI"/>
    </w:rPr>
  </w:style>
  <w:style w:type="character" w:customStyle="1" w:styleId="Heading8Char">
    <w:name w:val="Heading 8 Char"/>
    <w:basedOn w:val="Kappaleenoletuskirjasin1"/>
    <w:link w:val="Heading8"/>
    <w:uiPriority w:val="99"/>
    <w:rsid w:val="00E079B5"/>
    <w:rPr>
      <w:rFonts w:ascii="Calibri" w:eastAsia="SimSun" w:hAnsi="Calibri" w:cs="Times New Roman"/>
      <w:i/>
      <w:iCs/>
      <w:sz w:val="24"/>
      <w:lang w:eastAsia="fi-FI"/>
    </w:rPr>
  </w:style>
  <w:style w:type="character" w:customStyle="1" w:styleId="Heading9Char">
    <w:name w:val="Heading 9 Char"/>
    <w:basedOn w:val="Kappaleenoletuskirjasin1"/>
    <w:link w:val="Heading9"/>
    <w:uiPriority w:val="99"/>
    <w:rsid w:val="00E079B5"/>
    <w:rPr>
      <w:rFonts w:ascii="Cambria" w:eastAsia="SimSun" w:hAnsi="Cambria" w:cs="Times New Roman"/>
      <w:lang w:eastAsia="fi-FI"/>
    </w:rPr>
  </w:style>
  <w:style w:type="paragraph" w:customStyle="1" w:styleId="Liitteet">
    <w:name w:val="Liitteet"/>
    <w:basedOn w:val="Normal"/>
    <w:link w:val="LiitteetChar"/>
    <w:qFormat/>
    <w:rsid w:val="00020161"/>
    <w:pPr>
      <w:tabs>
        <w:tab w:val="left" w:pos="567"/>
      </w:tabs>
      <w:spacing w:after="240"/>
    </w:pPr>
    <w:rPr>
      <w:rFonts w:ascii="Times New Roman" w:eastAsia="SimSun" w:hAnsi="Times New Roman" w:cs="Times New Roman"/>
      <w:lang w:eastAsia="fi-FI"/>
    </w:rPr>
  </w:style>
  <w:style w:type="character" w:customStyle="1" w:styleId="LiitteetChar">
    <w:name w:val="Liitteet Char"/>
    <w:basedOn w:val="Kappaleenoletuskirjasin1"/>
    <w:link w:val="Liitteet"/>
    <w:rsid w:val="00020161"/>
    <w:rPr>
      <w:rFonts w:ascii="Times New Roman" w:eastAsia="SimSun" w:hAnsi="Times New Roman" w:cs="Times New Roman"/>
      <w:b w:val="0"/>
      <w:sz w:val="24"/>
      <w:lang w:eastAsia="fi-FI"/>
    </w:rPr>
  </w:style>
  <w:style w:type="paragraph" w:customStyle="1" w:styleId="Vliotsikko">
    <w:name w:val="Väliotsikko"/>
    <w:next w:val="1tekstikappale"/>
    <w:qFormat/>
    <w:rsid w:val="00C02842"/>
    <w:pPr>
      <w:keepNext/>
      <w:widowControl w:val="0"/>
    </w:pPr>
    <w:rPr>
      <w:rFonts w:ascii="Book Antiqua" w:hAnsi="Book Antiqua"/>
      <w:b/>
      <w:sz w:val="24"/>
    </w:rPr>
  </w:style>
  <w:style w:type="paragraph" w:customStyle="1" w:styleId="Lista">
    <w:name w:val="Lista"/>
    <w:qFormat/>
    <w:rsid w:val="00FB3CB5"/>
    <w:pPr>
      <w:spacing w:after="240"/>
      <w:jc w:val="both"/>
    </w:pPr>
    <w:rPr>
      <w:rFonts w:ascii="Book Antiqua" w:hAnsi="Book Antiqua"/>
      <w:sz w:val="24"/>
      <w:lang w:eastAsia="zh-CN"/>
    </w:rPr>
  </w:style>
  <w:style w:type="paragraph" w:styleId="ListParagraph">
    <w:name w:val="List Paragraph"/>
    <w:basedOn w:val="Normal"/>
    <w:uiPriority w:val="34"/>
    <w:rsid w:val="00E079B5"/>
    <w:pPr>
      <w:tabs>
        <w:tab w:val="left" w:pos="567"/>
      </w:tabs>
      <w:ind w:left="720" w:firstLine="851"/>
      <w:contextualSpacing/>
      <w:jc w:val="both"/>
    </w:pPr>
    <w:rPr>
      <w:rFonts w:ascii="Times New Roman" w:eastAsia="SimSun" w:hAnsi="Times New Roman" w:cs="Times New Roman"/>
      <w:lang w:eastAsia="fi-FI"/>
    </w:rPr>
  </w:style>
  <w:style w:type="table" w:customStyle="1" w:styleId="TableGrid1">
    <w:name w:val="Table Grid1"/>
    <w:basedOn w:val="TableNormal"/>
    <w:next w:val="TableGrid"/>
    <w:rsid w:val="00E079B5"/>
    <w:pPr>
      <w:spacing w:after="0" w:line="240" w:lineRule="auto"/>
    </w:pPr>
    <w:rPr>
      <w:rFonts w:ascii="Times New Roman" w:eastAsiaTheme="minorEastAsia"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86C71"/>
    <w:pPr>
      <w:tabs>
        <w:tab w:val="center" w:pos="4819"/>
        <w:tab w:val="right" w:pos="9638"/>
      </w:tabs>
      <w:spacing w:line="240" w:lineRule="auto"/>
    </w:pPr>
  </w:style>
  <w:style w:type="character" w:customStyle="1" w:styleId="HeaderChar">
    <w:name w:val="Header Char"/>
    <w:basedOn w:val="Kappaleenoletuskirjasin1"/>
    <w:link w:val="Header"/>
    <w:uiPriority w:val="99"/>
    <w:rsid w:val="00F86C71"/>
  </w:style>
  <w:style w:type="paragraph" w:styleId="Footer">
    <w:name w:val="footer"/>
    <w:basedOn w:val="Normal"/>
    <w:link w:val="FooterChar"/>
    <w:uiPriority w:val="99"/>
    <w:unhideWhenUsed/>
    <w:rsid w:val="00F86C71"/>
    <w:pPr>
      <w:tabs>
        <w:tab w:val="center" w:pos="4819"/>
        <w:tab w:val="right" w:pos="9638"/>
      </w:tabs>
      <w:spacing w:line="240" w:lineRule="auto"/>
    </w:pPr>
  </w:style>
  <w:style w:type="character" w:customStyle="1" w:styleId="FooterChar">
    <w:name w:val="Footer Char"/>
    <w:basedOn w:val="Kappaleenoletuskirjasin1"/>
    <w:link w:val="Footer"/>
    <w:uiPriority w:val="99"/>
    <w:rsid w:val="00F86C71"/>
  </w:style>
  <w:style w:type="character" w:styleId="CommentReference">
    <w:name w:val="annotation reference"/>
    <w:basedOn w:val="Kappaleenoletuskirjasin1"/>
    <w:uiPriority w:val="99"/>
    <w:semiHidden/>
    <w:unhideWhenUsed/>
    <w:rsid w:val="0046061B"/>
    <w:rPr>
      <w:sz w:val="16"/>
      <w:szCs w:val="16"/>
    </w:rPr>
  </w:style>
  <w:style w:type="paragraph" w:styleId="CommentText">
    <w:name w:val="annotation text"/>
    <w:basedOn w:val="Normal"/>
    <w:link w:val="CommentTextChar"/>
    <w:uiPriority w:val="99"/>
    <w:unhideWhenUsed/>
    <w:rsid w:val="0046061B"/>
    <w:pPr>
      <w:spacing w:line="240" w:lineRule="auto"/>
    </w:pPr>
    <w:rPr>
      <w:sz w:val="20"/>
      <w:szCs w:val="20"/>
    </w:rPr>
  </w:style>
  <w:style w:type="character" w:customStyle="1" w:styleId="CommentTextChar">
    <w:name w:val="Comment Text Char"/>
    <w:basedOn w:val="Kappaleenoletuskirjasin1"/>
    <w:link w:val="CommentText"/>
    <w:uiPriority w:val="99"/>
    <w:rsid w:val="0046061B"/>
    <w:rPr>
      <w:sz w:val="20"/>
      <w:szCs w:val="20"/>
    </w:rPr>
  </w:style>
  <w:style w:type="paragraph" w:styleId="CommentSubject">
    <w:name w:val="annotation subject"/>
    <w:basedOn w:val="CommentText"/>
    <w:next w:val="CommentText"/>
    <w:link w:val="CommentSubjectChar"/>
    <w:uiPriority w:val="99"/>
    <w:semiHidden/>
    <w:unhideWhenUsed/>
    <w:rsid w:val="0046061B"/>
    <w:rPr>
      <w:b/>
      <w:bCs/>
    </w:rPr>
  </w:style>
  <w:style w:type="character" w:customStyle="1" w:styleId="CommentSubjectChar">
    <w:name w:val="Comment Subject Char"/>
    <w:basedOn w:val="CommentTextChar"/>
    <w:link w:val="CommentSubject"/>
    <w:uiPriority w:val="99"/>
    <w:semiHidden/>
    <w:rsid w:val="0046061B"/>
    <w:rPr>
      <w:b/>
      <w:bCs/>
      <w:sz w:val="20"/>
      <w:szCs w:val="20"/>
    </w:rPr>
  </w:style>
  <w:style w:type="paragraph" w:customStyle="1" w:styleId="Tiivisteksti">
    <w:name w:val="Tiivis teksti"/>
    <w:qFormat/>
    <w:rsid w:val="00E23D77"/>
    <w:pPr>
      <w:spacing w:before="120" w:after="120" w:line="220" w:lineRule="exact"/>
      <w:jc w:val="both"/>
    </w:pPr>
    <w:rPr>
      <w:rFonts w:ascii="Book Antiqua" w:hAnsi="Book Antiqua"/>
      <w:sz w:val="20"/>
    </w:rPr>
  </w:style>
  <w:style w:type="paragraph" w:styleId="Revision">
    <w:name w:val="Revision"/>
    <w:hidden/>
    <w:uiPriority w:val="99"/>
    <w:semiHidden/>
    <w:rsid w:val="00DA28AA"/>
    <w:pPr>
      <w:spacing w:after="0" w:line="240" w:lineRule="auto"/>
    </w:pPr>
    <w:rPr>
      <w:rFonts w:ascii="Book Antiqua" w:hAnsi="Book Antiqua"/>
      <w:sz w:val="24"/>
    </w:rPr>
  </w:style>
  <w:style w:type="paragraph" w:customStyle="1" w:styleId="Tiivistelmntiedot">
    <w:name w:val="Tiivistelmän_tiedot"/>
    <w:next w:val="1tekstikappale"/>
    <w:qFormat/>
    <w:rsid w:val="004226F3"/>
    <w:pPr>
      <w:spacing w:after="480"/>
      <w:jc w:val="both"/>
    </w:pPr>
    <w:rPr>
      <w:rFonts w:ascii="Book Antiqua" w:hAnsi="Book Antiqua"/>
      <w:b/>
      <w:sz w:val="24"/>
    </w:rPr>
  </w:style>
  <w:style w:type="paragraph" w:customStyle="1" w:styleId="Hakusanat">
    <w:name w:val="Hakusanat"/>
    <w:qFormat/>
    <w:rsid w:val="00020161"/>
    <w:pPr>
      <w:spacing w:before="480" w:after="120" w:line="360" w:lineRule="auto"/>
    </w:pPr>
    <w:rPr>
      <w:rFonts w:ascii="Book Antiqua" w:hAnsi="Book Antiqua"/>
      <w:sz w:val="24"/>
    </w:rPr>
  </w:style>
  <w:style w:type="paragraph" w:customStyle="1" w:styleId="Sitaatti1">
    <w:name w:val="Sitaatti1"/>
    <w:next w:val="1tekstikappale"/>
    <w:rsid w:val="00FE126B"/>
    <w:pPr>
      <w:spacing w:before="240" w:after="360" w:line="200" w:lineRule="exact"/>
      <w:ind w:left="567"/>
    </w:pPr>
    <w:rPr>
      <w:rFonts w:ascii="Book Antiqua" w:hAnsi="Book Antiqua"/>
      <w:sz w:val="20"/>
    </w:rPr>
  </w:style>
  <w:style w:type="table" w:customStyle="1" w:styleId="TableGrid2">
    <w:name w:val="Table Grid2"/>
    <w:basedOn w:val="TableNormal"/>
    <w:next w:val="TableGrid"/>
    <w:uiPriority w:val="99"/>
    <w:rsid w:val="006777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eskustelu">
    <w:name w:val="Keskustelu"/>
    <w:basedOn w:val="Normal"/>
    <w:link w:val="KeskusteluChar"/>
    <w:qFormat/>
    <w:rsid w:val="00A77200"/>
    <w:pPr>
      <w:autoSpaceDE w:val="0"/>
      <w:autoSpaceDN w:val="0"/>
      <w:spacing w:after="120" w:line="260" w:lineRule="atLeast"/>
      <w:ind w:left="1865" w:hanging="1440"/>
    </w:pPr>
    <w:rPr>
      <w:rFonts w:eastAsia="PMingLiU" w:cs="Times New Roman"/>
      <w:sz w:val="20"/>
      <w:szCs w:val="26"/>
      <w:lang w:val="en-US" w:eastAsia="fi-FI"/>
    </w:rPr>
  </w:style>
  <w:style w:type="character" w:customStyle="1" w:styleId="KeskusteluChar">
    <w:name w:val="Keskustelu Char"/>
    <w:basedOn w:val="DefaultParagraphFont"/>
    <w:link w:val="Keskustelu"/>
    <w:rsid w:val="00A77200"/>
    <w:rPr>
      <w:rFonts w:ascii="Book Antiqua" w:eastAsia="PMingLiU" w:hAnsi="Book Antiqua" w:cs="Times New Roman"/>
      <w:sz w:val="20"/>
      <w:szCs w:val="26"/>
      <w:lang w:val="en-US" w:eastAsia="fi-FI"/>
    </w:rPr>
  </w:style>
  <w:style w:type="paragraph" w:styleId="NormalWeb">
    <w:name w:val="Normal (Web)"/>
    <w:basedOn w:val="Normal"/>
    <w:uiPriority w:val="99"/>
    <w:semiHidden/>
    <w:unhideWhenUsed/>
    <w:rsid w:val="0059505E"/>
    <w:pPr>
      <w:spacing w:before="100" w:beforeAutospacing="1" w:after="100" w:afterAutospacing="1" w:line="240" w:lineRule="auto"/>
    </w:pPr>
    <w:rPr>
      <w:rFonts w:ascii="Times New Roman" w:eastAsia="Times New Roman" w:hAnsi="Times New Roman" w:cs="Times New Roman"/>
      <w:szCs w:val="24"/>
      <w:lang w:eastAsia="fi-FI"/>
    </w:rPr>
  </w:style>
  <w:style w:type="character" w:styleId="Emphasis">
    <w:name w:val="Emphasis"/>
    <w:basedOn w:val="DefaultParagraphFont"/>
    <w:uiPriority w:val="20"/>
    <w:qFormat/>
    <w:rsid w:val="00BD341E"/>
    <w:rPr>
      <w:i/>
      <w:iCs/>
    </w:rPr>
  </w:style>
  <w:style w:type="character" w:styleId="FollowedHyperlink">
    <w:name w:val="FollowedHyperlink"/>
    <w:basedOn w:val="DefaultParagraphFont"/>
    <w:uiPriority w:val="99"/>
    <w:semiHidden/>
    <w:unhideWhenUsed/>
    <w:rsid w:val="005660F1"/>
    <w:rPr>
      <w:color w:val="800080" w:themeColor="followedHyperlink"/>
      <w:u w:val="single"/>
    </w:rPr>
  </w:style>
  <w:style w:type="character" w:styleId="LineNumber">
    <w:name w:val="line number"/>
    <w:basedOn w:val="DefaultParagraphFont"/>
    <w:uiPriority w:val="99"/>
    <w:semiHidden/>
    <w:unhideWhenUsed/>
    <w:rsid w:val="00924D0A"/>
  </w:style>
  <w:style w:type="paragraph" w:customStyle="1" w:styleId="Taulukkoteksti">
    <w:name w:val="Taulukkoteksti"/>
    <w:basedOn w:val="Leipteksti1"/>
    <w:link w:val="TaulukkotekstiChar"/>
    <w:rsid w:val="00A963EE"/>
    <w:pPr>
      <w:spacing w:before="120" w:after="120" w:line="240" w:lineRule="auto"/>
      <w:ind w:firstLine="0"/>
    </w:pPr>
    <w:rPr>
      <w:sz w:val="20"/>
    </w:rPr>
  </w:style>
  <w:style w:type="paragraph" w:customStyle="1" w:styleId="TaulukkoOtsikko">
    <w:name w:val="Taulukko Otsikko"/>
    <w:basedOn w:val="Taulukkoteksti"/>
    <w:next w:val="Taulukkoteksti"/>
    <w:link w:val="TaulukkoOtsikkoChar"/>
    <w:rsid w:val="00A963EE"/>
    <w:rPr>
      <w:b/>
      <w:sz w:val="22"/>
    </w:rPr>
  </w:style>
  <w:style w:type="character" w:customStyle="1" w:styleId="Leipteksti1Char">
    <w:name w:val="Leipäteksti1 Char"/>
    <w:basedOn w:val="DefaultParagraphFont"/>
    <w:link w:val="Leipteksti1"/>
    <w:rsid w:val="00E612F0"/>
    <w:rPr>
      <w:rFonts w:ascii="Book Antiqua" w:hAnsi="Book Antiqua"/>
      <w:sz w:val="24"/>
    </w:rPr>
  </w:style>
  <w:style w:type="character" w:customStyle="1" w:styleId="TaulukkotekstiChar">
    <w:name w:val="Taulukkoteksti Char"/>
    <w:basedOn w:val="Leipteksti1Char"/>
    <w:link w:val="Taulukkoteksti"/>
    <w:rsid w:val="00A963EE"/>
    <w:rPr>
      <w:rFonts w:ascii="Book Antiqua" w:hAnsi="Book Antiqua"/>
      <w:sz w:val="20"/>
    </w:rPr>
  </w:style>
  <w:style w:type="character" w:customStyle="1" w:styleId="TaulukkoOtsikkoChar">
    <w:name w:val="Taulukko Otsikko Char"/>
    <w:basedOn w:val="TaulukkotekstiChar"/>
    <w:link w:val="TaulukkoOtsikko"/>
    <w:rsid w:val="00A963EE"/>
    <w:rPr>
      <w:rFonts w:ascii="Book Antiqua" w:hAnsi="Book Antiqua"/>
      <w:b/>
      <w:sz w:val="20"/>
    </w:rPr>
  </w:style>
  <w:style w:type="paragraph" w:customStyle="1" w:styleId="Taulukoidenjakuvioidennumerointi">
    <w:name w:val="Taulukoiden ja kuvioiden numerointi"/>
    <w:basedOn w:val="Caption"/>
    <w:link w:val="TaulukoidenjakuvioidennumerointiChar"/>
    <w:qFormat/>
    <w:rsid w:val="00BB5891"/>
    <w:rPr>
      <w:b/>
      <w:i w:val="0"/>
    </w:rPr>
  </w:style>
  <w:style w:type="paragraph" w:customStyle="1" w:styleId="Taulukoidenjakuvioidenotsikointi">
    <w:name w:val="Taulukoiden ja kuvioiden otsikointi"/>
    <w:basedOn w:val="Caption"/>
    <w:link w:val="TaulukoidenjakuvioidenotsikointiChar"/>
    <w:qFormat/>
    <w:rsid w:val="005474FD"/>
    <w:pPr>
      <w:spacing w:before="240" w:after="120"/>
    </w:pPr>
  </w:style>
  <w:style w:type="character" w:customStyle="1" w:styleId="CaptionChar">
    <w:name w:val="Caption Char"/>
    <w:aliases w:val="Selite kuviolle ja taulukolle Char"/>
    <w:basedOn w:val="DefaultParagraphFont"/>
    <w:link w:val="Caption"/>
    <w:uiPriority w:val="35"/>
    <w:rsid w:val="00FF2179"/>
    <w:rPr>
      <w:rFonts w:ascii="Book Antiqua" w:hAnsi="Book Antiqua"/>
      <w:bCs/>
      <w:i/>
      <w:noProof/>
      <w:sz w:val="24"/>
      <w:szCs w:val="24"/>
    </w:rPr>
  </w:style>
  <w:style w:type="character" w:customStyle="1" w:styleId="TaulukoidenjakuvioidennumerointiChar">
    <w:name w:val="Taulukoiden ja kuvioiden numerointi Char"/>
    <w:basedOn w:val="CaptionChar"/>
    <w:link w:val="Taulukoidenjakuvioidennumerointi"/>
    <w:rsid w:val="00BB5891"/>
    <w:rPr>
      <w:rFonts w:ascii="Book Antiqua" w:hAnsi="Book Antiqua"/>
      <w:b/>
      <w:bCs/>
      <w:i w:val="0"/>
      <w:noProof/>
      <w:sz w:val="24"/>
      <w:szCs w:val="24"/>
    </w:rPr>
  </w:style>
  <w:style w:type="character" w:customStyle="1" w:styleId="TaulukoidenjakuvioidenotsikointiChar">
    <w:name w:val="Taulukoiden ja kuvioiden otsikointi Char"/>
    <w:basedOn w:val="CaptionChar"/>
    <w:link w:val="Taulukoidenjakuvioidenotsikointi"/>
    <w:rsid w:val="005474FD"/>
    <w:rPr>
      <w:rFonts w:ascii="Book Antiqua" w:hAnsi="Book Antiqua"/>
      <w:bCs/>
      <w:i/>
      <w:noProof/>
      <w:sz w:val="24"/>
      <w:szCs w:val="24"/>
    </w:rPr>
  </w:style>
  <w:style w:type="paragraph" w:styleId="FootnoteText">
    <w:name w:val="footnote text"/>
    <w:basedOn w:val="Normal"/>
    <w:link w:val="FootnoteTextChar"/>
    <w:uiPriority w:val="99"/>
    <w:semiHidden/>
    <w:unhideWhenUsed/>
    <w:rsid w:val="0014780A"/>
    <w:pPr>
      <w:spacing w:line="240" w:lineRule="auto"/>
    </w:pPr>
    <w:rPr>
      <w:sz w:val="20"/>
      <w:szCs w:val="20"/>
    </w:rPr>
  </w:style>
  <w:style w:type="character" w:customStyle="1" w:styleId="FootnoteTextChar">
    <w:name w:val="Footnote Text Char"/>
    <w:basedOn w:val="DefaultParagraphFont"/>
    <w:link w:val="FootnoteText"/>
    <w:uiPriority w:val="99"/>
    <w:semiHidden/>
    <w:rsid w:val="0014780A"/>
    <w:rPr>
      <w:rFonts w:ascii="Book Antiqua" w:hAnsi="Book Antiqua"/>
      <w:sz w:val="20"/>
      <w:szCs w:val="20"/>
    </w:rPr>
  </w:style>
  <w:style w:type="character" w:styleId="FootnoteReference">
    <w:name w:val="footnote reference"/>
    <w:basedOn w:val="DefaultParagraphFont"/>
    <w:uiPriority w:val="99"/>
    <w:semiHidden/>
    <w:unhideWhenUsed/>
    <w:rsid w:val="0014780A"/>
    <w:rPr>
      <w:vertAlign w:val="superscript"/>
    </w:rPr>
  </w:style>
  <w:style w:type="character" w:customStyle="1" w:styleId="normaltextrun">
    <w:name w:val="normaltextrun"/>
    <w:basedOn w:val="DefaultParagraphFont"/>
    <w:rsid w:val="00FA21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896608">
      <w:bodyDiv w:val="1"/>
      <w:marLeft w:val="0"/>
      <w:marRight w:val="0"/>
      <w:marTop w:val="0"/>
      <w:marBottom w:val="0"/>
      <w:divBdr>
        <w:top w:val="none" w:sz="0" w:space="0" w:color="auto"/>
        <w:left w:val="none" w:sz="0" w:space="0" w:color="auto"/>
        <w:bottom w:val="none" w:sz="0" w:space="0" w:color="auto"/>
        <w:right w:val="none" w:sz="0" w:space="0" w:color="auto"/>
      </w:divBdr>
      <w:divsChild>
        <w:div w:id="166529374">
          <w:marLeft w:val="0"/>
          <w:marRight w:val="0"/>
          <w:marTop w:val="0"/>
          <w:marBottom w:val="0"/>
          <w:divBdr>
            <w:top w:val="none" w:sz="0" w:space="0" w:color="auto"/>
            <w:left w:val="none" w:sz="0" w:space="0" w:color="auto"/>
            <w:bottom w:val="none" w:sz="0" w:space="0" w:color="auto"/>
            <w:right w:val="none" w:sz="0" w:space="0" w:color="auto"/>
          </w:divBdr>
          <w:divsChild>
            <w:div w:id="77695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691243">
      <w:bodyDiv w:val="1"/>
      <w:marLeft w:val="0"/>
      <w:marRight w:val="0"/>
      <w:marTop w:val="0"/>
      <w:marBottom w:val="0"/>
      <w:divBdr>
        <w:top w:val="none" w:sz="0" w:space="0" w:color="auto"/>
        <w:left w:val="none" w:sz="0" w:space="0" w:color="auto"/>
        <w:bottom w:val="none" w:sz="0" w:space="0" w:color="auto"/>
        <w:right w:val="none" w:sz="0" w:space="0" w:color="auto"/>
      </w:divBdr>
      <w:divsChild>
        <w:div w:id="411008899">
          <w:marLeft w:val="0"/>
          <w:marRight w:val="0"/>
          <w:marTop w:val="0"/>
          <w:marBottom w:val="0"/>
          <w:divBdr>
            <w:top w:val="none" w:sz="0" w:space="0" w:color="auto"/>
            <w:left w:val="none" w:sz="0" w:space="0" w:color="auto"/>
            <w:bottom w:val="none" w:sz="0" w:space="0" w:color="auto"/>
            <w:right w:val="none" w:sz="0" w:space="0" w:color="auto"/>
          </w:divBdr>
        </w:div>
      </w:divsChild>
    </w:div>
    <w:div w:id="1750618943">
      <w:bodyDiv w:val="1"/>
      <w:marLeft w:val="0"/>
      <w:marRight w:val="0"/>
      <w:marTop w:val="0"/>
      <w:marBottom w:val="0"/>
      <w:divBdr>
        <w:top w:val="none" w:sz="0" w:space="0" w:color="auto"/>
        <w:left w:val="none" w:sz="0" w:space="0" w:color="auto"/>
        <w:bottom w:val="none" w:sz="0" w:space="0" w:color="auto"/>
        <w:right w:val="none" w:sz="0" w:space="0" w:color="auto"/>
      </w:divBdr>
      <w:divsChild>
        <w:div w:id="524636542">
          <w:marLeft w:val="0"/>
          <w:marRight w:val="0"/>
          <w:marTop w:val="0"/>
          <w:marBottom w:val="0"/>
          <w:divBdr>
            <w:top w:val="none" w:sz="0" w:space="0" w:color="auto"/>
            <w:left w:val="none" w:sz="0" w:space="0" w:color="auto"/>
            <w:bottom w:val="none" w:sz="0" w:space="0" w:color="auto"/>
            <w:right w:val="none" w:sz="0" w:space="0" w:color="auto"/>
          </w:divBdr>
          <w:divsChild>
            <w:div w:id="759063389">
              <w:marLeft w:val="0"/>
              <w:marRight w:val="0"/>
              <w:marTop w:val="0"/>
              <w:marBottom w:val="0"/>
              <w:divBdr>
                <w:top w:val="none" w:sz="0" w:space="0" w:color="auto"/>
                <w:left w:val="none" w:sz="0" w:space="0" w:color="auto"/>
                <w:bottom w:val="none" w:sz="0" w:space="0" w:color="auto"/>
                <w:right w:val="none" w:sz="0" w:space="0" w:color="auto"/>
              </w:divBdr>
              <w:divsChild>
                <w:div w:id="1847671633">
                  <w:marLeft w:val="0"/>
                  <w:marRight w:val="0"/>
                  <w:marTop w:val="0"/>
                  <w:marBottom w:val="0"/>
                  <w:divBdr>
                    <w:top w:val="none" w:sz="0" w:space="0" w:color="auto"/>
                    <w:left w:val="none" w:sz="0" w:space="0" w:color="auto"/>
                    <w:bottom w:val="none" w:sz="0" w:space="0" w:color="auto"/>
                    <w:right w:val="none" w:sz="0" w:space="0" w:color="auto"/>
                  </w:divBdr>
                  <w:divsChild>
                    <w:div w:id="897014039">
                      <w:marLeft w:val="0"/>
                      <w:marRight w:val="0"/>
                      <w:marTop w:val="0"/>
                      <w:marBottom w:val="0"/>
                      <w:divBdr>
                        <w:top w:val="none" w:sz="0" w:space="0" w:color="auto"/>
                        <w:left w:val="none" w:sz="0" w:space="0" w:color="auto"/>
                        <w:bottom w:val="none" w:sz="0" w:space="0" w:color="auto"/>
                        <w:right w:val="none" w:sz="0" w:space="0" w:color="auto"/>
                      </w:divBdr>
                      <w:divsChild>
                        <w:div w:id="1616214182">
                          <w:marLeft w:val="0"/>
                          <w:marRight w:val="0"/>
                          <w:marTop w:val="0"/>
                          <w:marBottom w:val="0"/>
                          <w:divBdr>
                            <w:top w:val="none" w:sz="0" w:space="0" w:color="auto"/>
                            <w:left w:val="none" w:sz="0" w:space="0" w:color="auto"/>
                            <w:bottom w:val="none" w:sz="0" w:space="0" w:color="auto"/>
                            <w:right w:val="none" w:sz="0" w:space="0" w:color="auto"/>
                          </w:divBdr>
                          <w:divsChild>
                            <w:div w:id="1731536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193328">
      <w:bodyDiv w:val="1"/>
      <w:marLeft w:val="0"/>
      <w:marRight w:val="0"/>
      <w:marTop w:val="0"/>
      <w:marBottom w:val="0"/>
      <w:divBdr>
        <w:top w:val="none" w:sz="0" w:space="0" w:color="auto"/>
        <w:left w:val="none" w:sz="0" w:space="0" w:color="auto"/>
        <w:bottom w:val="none" w:sz="0" w:space="0" w:color="auto"/>
        <w:right w:val="none" w:sz="0" w:space="0" w:color="auto"/>
      </w:divBdr>
    </w:div>
    <w:div w:id="2115788642">
      <w:bodyDiv w:val="1"/>
      <w:marLeft w:val="0"/>
      <w:marRight w:val="0"/>
      <w:marTop w:val="0"/>
      <w:marBottom w:val="0"/>
      <w:divBdr>
        <w:top w:val="none" w:sz="0" w:space="0" w:color="auto"/>
        <w:left w:val="none" w:sz="0" w:space="0" w:color="auto"/>
        <w:bottom w:val="none" w:sz="0" w:space="0" w:color="auto"/>
        <w:right w:val="none" w:sz="0" w:space="0" w:color="auto"/>
      </w:divBdr>
      <w:divsChild>
        <w:div w:id="17898731">
          <w:marLeft w:val="0"/>
          <w:marRight w:val="0"/>
          <w:marTop w:val="0"/>
          <w:marBottom w:val="0"/>
          <w:divBdr>
            <w:top w:val="none" w:sz="0" w:space="0" w:color="auto"/>
            <w:left w:val="none" w:sz="0" w:space="0" w:color="auto"/>
            <w:bottom w:val="none" w:sz="0" w:space="0" w:color="auto"/>
            <w:right w:val="none" w:sz="0" w:space="0" w:color="auto"/>
          </w:divBdr>
          <w:divsChild>
            <w:div w:id="1698963945">
              <w:marLeft w:val="0"/>
              <w:marRight w:val="0"/>
              <w:marTop w:val="0"/>
              <w:marBottom w:val="0"/>
              <w:divBdr>
                <w:top w:val="none" w:sz="0" w:space="0" w:color="auto"/>
                <w:left w:val="none" w:sz="0" w:space="0" w:color="auto"/>
                <w:bottom w:val="none" w:sz="0" w:space="0" w:color="auto"/>
                <w:right w:val="none" w:sz="0" w:space="0" w:color="auto"/>
              </w:divBdr>
              <w:divsChild>
                <w:div w:id="743651424">
                  <w:marLeft w:val="0"/>
                  <w:marRight w:val="0"/>
                  <w:marTop w:val="0"/>
                  <w:marBottom w:val="0"/>
                  <w:divBdr>
                    <w:top w:val="none" w:sz="0" w:space="0" w:color="auto"/>
                    <w:left w:val="none" w:sz="0" w:space="0" w:color="auto"/>
                    <w:bottom w:val="none" w:sz="0" w:space="0" w:color="auto"/>
                    <w:right w:val="none" w:sz="0" w:space="0" w:color="auto"/>
                  </w:divBdr>
                  <w:divsChild>
                    <w:div w:id="494345976">
                      <w:marLeft w:val="0"/>
                      <w:marRight w:val="0"/>
                      <w:marTop w:val="0"/>
                      <w:marBottom w:val="0"/>
                      <w:divBdr>
                        <w:top w:val="none" w:sz="0" w:space="0" w:color="auto"/>
                        <w:left w:val="none" w:sz="0" w:space="0" w:color="auto"/>
                        <w:bottom w:val="none" w:sz="0" w:space="0" w:color="auto"/>
                        <w:right w:val="none" w:sz="0" w:space="0" w:color="auto"/>
                      </w:divBdr>
                      <w:divsChild>
                        <w:div w:id="1970090822">
                          <w:marLeft w:val="-225"/>
                          <w:marRight w:val="-225"/>
                          <w:marTop w:val="0"/>
                          <w:marBottom w:val="0"/>
                          <w:divBdr>
                            <w:top w:val="none" w:sz="0" w:space="0" w:color="auto"/>
                            <w:left w:val="none" w:sz="0" w:space="0" w:color="auto"/>
                            <w:bottom w:val="none" w:sz="0" w:space="0" w:color="auto"/>
                            <w:right w:val="none" w:sz="0" w:space="0" w:color="auto"/>
                          </w:divBdr>
                          <w:divsChild>
                            <w:div w:id="840315867">
                              <w:marLeft w:val="0"/>
                              <w:marRight w:val="0"/>
                              <w:marTop w:val="0"/>
                              <w:marBottom w:val="0"/>
                              <w:divBdr>
                                <w:top w:val="none" w:sz="0" w:space="0" w:color="auto"/>
                                <w:left w:val="none" w:sz="0" w:space="0" w:color="auto"/>
                                <w:bottom w:val="none" w:sz="0" w:space="0" w:color="auto"/>
                                <w:right w:val="none" w:sz="0" w:space="0" w:color="auto"/>
                              </w:divBdr>
                              <w:divsChild>
                                <w:div w:id="33700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encoding w:val="windows-1252"/>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apastyle.org/" TargetMode="External"/><Relationship Id="rId26" Type="http://schemas.openxmlformats.org/officeDocument/2006/relationships/image" Target="media/image3.png"/><Relationship Id="rId39" Type="http://schemas.openxmlformats.org/officeDocument/2006/relationships/hyperlink" Target="http://www.project-game.eu/clips/docs/research_report_fi.pdf" TargetMode="External"/><Relationship Id="rId21" Type="http://schemas.openxmlformats.org/officeDocument/2006/relationships/image" Target="media/image2.png"/><Relationship Id="rId34" Type="http://schemas.openxmlformats.org/officeDocument/2006/relationships/hyperlink" Target="https://doi.org/10.1037/com0000253" TargetMode="External"/><Relationship Id="rId42" Type="http://schemas.openxmlformats.org/officeDocument/2006/relationships/hyperlink" Target="https://jyx.jyu.fi/dspace/handle/123456789/50287" TargetMode="External"/><Relationship Id="rId47" Type="http://schemas.openxmlformats.org/officeDocument/2006/relationships/hyperlink" Target="https://www.finlex.fi/fi/laki/alkup/2013/20131287" TargetMode="External"/><Relationship Id="rId50" Type="http://schemas.openxmlformats.org/officeDocument/2006/relationships/hyperlink" Target="https://twitter.com/yleuutiset/status/1430554572716654593" TargetMode="External"/><Relationship Id="rId55" Type="http://schemas.openxmlformats.org/officeDocument/2006/relationships/hyperlink" Target="https://www.jyu.fi/fi/opiskelijalle/kandi-ja-maisteriopiskelijan-ohjeet/tiedonhankinta-ja-aineistonhallinta/kirjastotuutori/tutkimusetiikka"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kielitoimistonohjepankki.fi/ohje/69" TargetMode="External"/><Relationship Id="rId29" Type="http://schemas.openxmlformats.org/officeDocument/2006/relationships/hyperlink" Target="http://www.apastyle.org/" TargetMode="External"/><Relationship Id="rId11" Type="http://schemas.openxmlformats.org/officeDocument/2006/relationships/header" Target="header1.xml"/><Relationship Id="rId24" Type="http://schemas.openxmlformats.org/officeDocument/2006/relationships/hyperlink" Target="https://www.jyu.fi/fi/opiskelijalle/kandi-ja-maisteriopiskelijan-ohjeet/opintoja-ohjaavat-saadokset-ja-maaraykset/tekoalypohjaisten-sovellusten-kaytto-opiskelussa-jyu-ohjeet-ja-linjaukset" TargetMode="External"/><Relationship Id="rId32" Type="http://schemas.openxmlformats.org/officeDocument/2006/relationships/hyperlink" Target="http://www.psykologia.fi/kirjoittajille/yleiset-ohjeet-kirjoittajille" TargetMode="External"/><Relationship Id="rId37" Type="http://schemas.openxmlformats.org/officeDocument/2006/relationships/hyperlink" Target="https://doi.org/10.1086/461928" TargetMode="External"/><Relationship Id="rId40" Type="http://schemas.openxmlformats.org/officeDocument/2006/relationships/hyperlink" Target="http://www.stat.fi/tup/suoluk/suoluk_tyoelama.html" TargetMode="External"/><Relationship Id="rId45" Type="http://schemas.openxmlformats.org/officeDocument/2006/relationships/hyperlink" Target="http://www.icce.rug.nl/~soundscapes/VOLUME03/Rise_and_fall0.shtml" TargetMode="External"/><Relationship Id="rId53" Type="http://schemas.openxmlformats.org/officeDocument/2006/relationships/hyperlink" Target="https://www.jyu.fi/fi/opiskelijalle/kandi-ja-maisteriopiskelijan-ohjeet/akateemiset-opiskelutaidot/tekoalyn-kayton-raportointi" TargetMode="External"/><Relationship Id="rId58"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endnotes" Target="endnotes.xml"/><Relationship Id="rId31" Type="http://schemas.openxmlformats.org/officeDocument/2006/relationships/hyperlink" Target="https://owl.purdue.edu/owl/research_and_citation/apa_style/apa_style_introduction.html" TargetMode="External"/><Relationship Id="rId44" Type="http://schemas.openxmlformats.org/officeDocument/2006/relationships/hyperlink" Target="http://www.oxfordmusiconline.com/subscriber/article/grove/music/A2219487" TargetMode="External"/><Relationship Id="rId52" Type="http://schemas.openxmlformats.org/officeDocument/2006/relationships/hyperlink" Target="http://www.kielitoimistonohjepankki.fi/selaus/924"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kielitoimistonohjepankki.fi/selaus/632/ohje/479" TargetMode="External"/><Relationship Id="rId22" Type="http://schemas.openxmlformats.org/officeDocument/2006/relationships/hyperlink" Target="https://apastyle.apa.org/style-grammar-guidelines/tables-figures/sample-tables" TargetMode="External"/><Relationship Id="rId27" Type="http://schemas.openxmlformats.org/officeDocument/2006/relationships/image" Target="media/image4.png"/><Relationship Id="rId30" Type="http://schemas.openxmlformats.org/officeDocument/2006/relationships/hyperlink" Target="http://flash1r.apa.org/apastyle/basics/index.htm?_ga=2.78795476.1773967201.1523430185-1715353531.1523430185" TargetMode="External"/><Relationship Id="rId35" Type="http://schemas.openxmlformats.org/officeDocument/2006/relationships/hyperlink" Target="https://doi.org/10.1016/j.ijcci.2020.100186" TargetMode="External"/><Relationship Id="rId43" Type="http://schemas.openxmlformats.org/officeDocument/2006/relationships/hyperlink" Target="https://jyx.jyu.fi/dspace/handle/123456789/48975" TargetMode="External"/><Relationship Id="rId48" Type="http://schemas.openxmlformats.org/officeDocument/2006/relationships/hyperlink" Target="http://deevybee.blogspot.fi/2012/08/how-to-bury-your-academic-writing.html" TargetMode="External"/><Relationship Id="rId56" Type="http://schemas.openxmlformats.org/officeDocument/2006/relationships/header" Target="header2.xml"/><Relationship Id="rId8" Type="http://schemas.openxmlformats.org/officeDocument/2006/relationships/webSettings" Target="webSettings.xml"/><Relationship Id="rId51" Type="http://schemas.openxmlformats.org/officeDocument/2006/relationships/hyperlink" Target="https://www.youtube.com/watch?v=dbL-NSkXnl8" TargetMode="External"/><Relationship Id="rId3" Type="http://schemas.openxmlformats.org/officeDocument/2006/relationships/customXml" Target="../customXml/item3.xml"/><Relationship Id="rId12" Type="http://schemas.openxmlformats.org/officeDocument/2006/relationships/hyperlink" Target="http://www.apastyle.org/" TargetMode="External"/><Relationship Id="rId17" Type="http://schemas.openxmlformats.org/officeDocument/2006/relationships/image" Target="media/image1.PNG"/><Relationship Id="rId25" Type="http://schemas.openxmlformats.org/officeDocument/2006/relationships/hyperlink" Target="https://www.jyu.fi/fi/opiskelijalle/kandi-ja-maisteriopiskelijan-ohjeet/opinnot-movissa/ohjeet-tekoalypohjaisten-sovellusten-kayttoon-movin-opintojaksoilla" TargetMode="External"/><Relationship Id="rId33" Type="http://schemas.openxmlformats.org/officeDocument/2006/relationships/hyperlink" Target="https://doi.org/10.1007/s11135-007-9105-3" TargetMode="External"/><Relationship Id="rId38" Type="http://schemas.openxmlformats.org/officeDocument/2006/relationships/hyperlink" Target="https://doi.org/10.1080/03075070220119986" TargetMode="External"/><Relationship Id="rId46" Type="http://schemas.openxmlformats.org/officeDocument/2006/relationships/hyperlink" Target="http://www.alistapart.com/articles/writeliving" TargetMode="External"/><Relationship Id="rId41" Type="http://schemas.openxmlformats.org/officeDocument/2006/relationships/hyperlink" Target="http://www.stat.fi/tup/suoluk/suoluk_vaesto.html" TargetMode="External"/><Relationship Id="rId54" Type="http://schemas.openxmlformats.org/officeDocument/2006/relationships/hyperlink" Target="https://www.jyu.fi/fi/opiskelijalle/kandi-ja-maisteriopiskelijan-ohjeet/opintoja-ohjaavat-saadokset-ja-maaraykset/tekoalypohjaisten-sovellusten-kaytto-opiskelussa-jyu-ohjeet-ja-linjaukset"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kielitoimistonohjepankki.fi/selaus/632/ohje/479" TargetMode="External"/><Relationship Id="rId23" Type="http://schemas.openxmlformats.org/officeDocument/2006/relationships/hyperlink" Target="https://www.jyu.fi/fi/tietosuoja/opiskelijan-tietosuojaohjeet" TargetMode="External"/><Relationship Id="rId28" Type="http://schemas.openxmlformats.org/officeDocument/2006/relationships/hyperlink" Target="https://koppa.jyu.fi/avoimet/kirjasto/kirjastotuutori/lahteet-hallintaan/lahteet-viittaukset/nain-viittaat" TargetMode="External"/><Relationship Id="rId36" Type="http://schemas.openxmlformats.org/officeDocument/2006/relationships/hyperlink" Target="https://doi.org/10.1111/bjet.13125" TargetMode="External"/><Relationship Id="rId49" Type="http://schemas.openxmlformats.org/officeDocument/2006/relationships/hyperlink" Target="http://www.google.com/intl/en/policies/privacy/" TargetMode="External"/><Relationship Id="rId57"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kielitoimistonohjepankki.fi/haku/kaksoispiste/ohje/1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Asiakirja" ma:contentTypeID="0x010100445C54CFA5725B41AF833EB2D01900BE" ma:contentTypeVersion="4" ma:contentTypeDescription="Luo uusi asiakirja." ma:contentTypeScope="" ma:versionID="aa52c6c8a844790fcbb4c764bac79ae9">
  <xsd:schema xmlns:xsd="http://www.w3.org/2001/XMLSchema" xmlns:xs="http://www.w3.org/2001/XMLSchema" xmlns:p="http://schemas.microsoft.com/office/2006/metadata/properties" xmlns:ns2="5cbd0460-457c-4247-9905-b686aa5705d7" targetNamespace="http://schemas.microsoft.com/office/2006/metadata/properties" ma:root="true" ma:fieldsID="14f889c91242209233c244df5af14e52" ns2:_="">
    <xsd:import namespace="5cbd0460-457c-4247-9905-b686aa5705d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bd0460-457c-4247-9905-b686aa5705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D0AC5C-73E8-499F-B213-2C00710EBFC5}">
  <ds:schemaRefs>
    <ds:schemaRef ds:uri="http://schemas.openxmlformats.org/officeDocument/2006/bibliography"/>
  </ds:schemaRefs>
</ds:datastoreItem>
</file>

<file path=customXml/itemProps2.xml><?xml version="1.0" encoding="utf-8"?>
<ds:datastoreItem xmlns:ds="http://schemas.openxmlformats.org/officeDocument/2006/customXml" ds:itemID="{AF7828F7-F3D5-4D23-BBB2-4437101E509B}">
  <ds:schemaRefs>
    <ds:schemaRef ds:uri="http://schemas.microsoft.com/sharepoint/v3/contenttype/forms"/>
  </ds:schemaRefs>
</ds:datastoreItem>
</file>

<file path=customXml/itemProps3.xml><?xml version="1.0" encoding="utf-8"?>
<ds:datastoreItem xmlns:ds="http://schemas.openxmlformats.org/officeDocument/2006/customXml" ds:itemID="{ACE02079-D070-48D0-A639-383E75EAE6F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41631F7-3652-4F95-8902-EEC30BEEA1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bd0460-457c-4247-9905-b686aa5705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c167213-36fa-43ce-a5b8-f5dde8fe5ad3}" enabled="1" method="Standard" siteId="{e9662d58-caa4-4bc1-b138-c8b1acab5a11}"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33</Pages>
  <Words>8281</Words>
  <Characters>47206</Characters>
  <Application>Microsoft Office Word</Application>
  <DocSecurity>0</DocSecurity>
  <Lines>393</Lines>
  <Paragraphs>110</Paragraphs>
  <ScaleCrop>false</ScaleCrop>
  <Company>University of Jyväskylä</Company>
  <LinksUpToDate>false</LinksUpToDate>
  <CharactersWithSpaces>55377</CharactersWithSpaces>
  <SharedDoc>false</SharedDoc>
  <HLinks>
    <vt:vector size="306" baseType="variant">
      <vt:variant>
        <vt:i4>1179730</vt:i4>
      </vt:variant>
      <vt:variant>
        <vt:i4>204</vt:i4>
      </vt:variant>
      <vt:variant>
        <vt:i4>0</vt:i4>
      </vt:variant>
      <vt:variant>
        <vt:i4>5</vt:i4>
      </vt:variant>
      <vt:variant>
        <vt:lpwstr>http://www.kielitoimistonohjepankki.fi/selaus/924</vt:lpwstr>
      </vt:variant>
      <vt:variant>
        <vt:lpwstr/>
      </vt:variant>
      <vt:variant>
        <vt:i4>7798828</vt:i4>
      </vt:variant>
      <vt:variant>
        <vt:i4>201</vt:i4>
      </vt:variant>
      <vt:variant>
        <vt:i4>0</vt:i4>
      </vt:variant>
      <vt:variant>
        <vt:i4>5</vt:i4>
      </vt:variant>
      <vt:variant>
        <vt:lpwstr>https://www.youtube.com/watch?v=dbL-NSkXnl8</vt:lpwstr>
      </vt:variant>
      <vt:variant>
        <vt:lpwstr/>
      </vt:variant>
      <vt:variant>
        <vt:i4>458841</vt:i4>
      </vt:variant>
      <vt:variant>
        <vt:i4>198</vt:i4>
      </vt:variant>
      <vt:variant>
        <vt:i4>0</vt:i4>
      </vt:variant>
      <vt:variant>
        <vt:i4>5</vt:i4>
      </vt:variant>
      <vt:variant>
        <vt:lpwstr>https://twitter.com/yleuutiset/status/1430554572716654593</vt:lpwstr>
      </vt:variant>
      <vt:variant>
        <vt:lpwstr/>
      </vt:variant>
      <vt:variant>
        <vt:i4>7602237</vt:i4>
      </vt:variant>
      <vt:variant>
        <vt:i4>195</vt:i4>
      </vt:variant>
      <vt:variant>
        <vt:i4>0</vt:i4>
      </vt:variant>
      <vt:variant>
        <vt:i4>5</vt:i4>
      </vt:variant>
      <vt:variant>
        <vt:lpwstr>http://www.google.com/intl/en/policies/privacy/</vt:lpwstr>
      </vt:variant>
      <vt:variant>
        <vt:lpwstr/>
      </vt:variant>
      <vt:variant>
        <vt:i4>3211304</vt:i4>
      </vt:variant>
      <vt:variant>
        <vt:i4>192</vt:i4>
      </vt:variant>
      <vt:variant>
        <vt:i4>0</vt:i4>
      </vt:variant>
      <vt:variant>
        <vt:i4>5</vt:i4>
      </vt:variant>
      <vt:variant>
        <vt:lpwstr>http://deevybee.blogspot.fi/2012/08/how-to-bury-your-academic-writing.html</vt:lpwstr>
      </vt:variant>
      <vt:variant>
        <vt:lpwstr/>
      </vt:variant>
      <vt:variant>
        <vt:i4>131148</vt:i4>
      </vt:variant>
      <vt:variant>
        <vt:i4>189</vt:i4>
      </vt:variant>
      <vt:variant>
        <vt:i4>0</vt:i4>
      </vt:variant>
      <vt:variant>
        <vt:i4>5</vt:i4>
      </vt:variant>
      <vt:variant>
        <vt:lpwstr>https://www.finlex.fi/fi/laki/alkup/2013/20131287</vt:lpwstr>
      </vt:variant>
      <vt:variant>
        <vt:lpwstr/>
      </vt:variant>
      <vt:variant>
        <vt:i4>2293883</vt:i4>
      </vt:variant>
      <vt:variant>
        <vt:i4>186</vt:i4>
      </vt:variant>
      <vt:variant>
        <vt:i4>0</vt:i4>
      </vt:variant>
      <vt:variant>
        <vt:i4>5</vt:i4>
      </vt:variant>
      <vt:variant>
        <vt:lpwstr>http://www.alistapart.com/articles/writeliving</vt:lpwstr>
      </vt:variant>
      <vt:variant>
        <vt:lpwstr/>
      </vt:variant>
      <vt:variant>
        <vt:i4>1704028</vt:i4>
      </vt:variant>
      <vt:variant>
        <vt:i4>183</vt:i4>
      </vt:variant>
      <vt:variant>
        <vt:i4>0</vt:i4>
      </vt:variant>
      <vt:variant>
        <vt:i4>5</vt:i4>
      </vt:variant>
      <vt:variant>
        <vt:lpwstr>http://www.icce.rug.nl/~soundscapes/VOLUME03/Rise_and_fall0.shtml</vt:lpwstr>
      </vt:variant>
      <vt:variant>
        <vt:lpwstr/>
      </vt:variant>
      <vt:variant>
        <vt:i4>5242889</vt:i4>
      </vt:variant>
      <vt:variant>
        <vt:i4>180</vt:i4>
      </vt:variant>
      <vt:variant>
        <vt:i4>0</vt:i4>
      </vt:variant>
      <vt:variant>
        <vt:i4>5</vt:i4>
      </vt:variant>
      <vt:variant>
        <vt:lpwstr>http://www.oxfordmusiconline.com/subscriber/article/grove/music/A2219487</vt:lpwstr>
      </vt:variant>
      <vt:variant>
        <vt:lpwstr/>
      </vt:variant>
      <vt:variant>
        <vt:i4>4259870</vt:i4>
      </vt:variant>
      <vt:variant>
        <vt:i4>177</vt:i4>
      </vt:variant>
      <vt:variant>
        <vt:i4>0</vt:i4>
      </vt:variant>
      <vt:variant>
        <vt:i4>5</vt:i4>
      </vt:variant>
      <vt:variant>
        <vt:lpwstr>https://jyx.jyu.fi/dspace/handle/123456789/48975</vt:lpwstr>
      </vt:variant>
      <vt:variant>
        <vt:lpwstr/>
      </vt:variant>
      <vt:variant>
        <vt:i4>4784153</vt:i4>
      </vt:variant>
      <vt:variant>
        <vt:i4>174</vt:i4>
      </vt:variant>
      <vt:variant>
        <vt:i4>0</vt:i4>
      </vt:variant>
      <vt:variant>
        <vt:i4>5</vt:i4>
      </vt:variant>
      <vt:variant>
        <vt:lpwstr>https://jyx.jyu.fi/dspace/handle/123456789/50287</vt:lpwstr>
      </vt:variant>
      <vt:variant>
        <vt:lpwstr/>
      </vt:variant>
      <vt:variant>
        <vt:i4>2031743</vt:i4>
      </vt:variant>
      <vt:variant>
        <vt:i4>171</vt:i4>
      </vt:variant>
      <vt:variant>
        <vt:i4>0</vt:i4>
      </vt:variant>
      <vt:variant>
        <vt:i4>5</vt:i4>
      </vt:variant>
      <vt:variant>
        <vt:lpwstr>http://www.stat.fi/tup/suoluk/suoluk_vaesto.html</vt:lpwstr>
      </vt:variant>
      <vt:variant>
        <vt:lpwstr/>
      </vt:variant>
      <vt:variant>
        <vt:i4>6422558</vt:i4>
      </vt:variant>
      <vt:variant>
        <vt:i4>168</vt:i4>
      </vt:variant>
      <vt:variant>
        <vt:i4>0</vt:i4>
      </vt:variant>
      <vt:variant>
        <vt:i4>5</vt:i4>
      </vt:variant>
      <vt:variant>
        <vt:lpwstr>http://www.stat.fi/tup/suoluk/suoluk_tyoelama.html</vt:lpwstr>
      </vt:variant>
      <vt:variant>
        <vt:lpwstr/>
      </vt:variant>
      <vt:variant>
        <vt:i4>7274601</vt:i4>
      </vt:variant>
      <vt:variant>
        <vt:i4>165</vt:i4>
      </vt:variant>
      <vt:variant>
        <vt:i4>0</vt:i4>
      </vt:variant>
      <vt:variant>
        <vt:i4>5</vt:i4>
      </vt:variant>
      <vt:variant>
        <vt:lpwstr>http://www.project-game.eu/clips/docs/research_report_fi.pdf</vt:lpwstr>
      </vt:variant>
      <vt:variant>
        <vt:lpwstr/>
      </vt:variant>
      <vt:variant>
        <vt:i4>1900626</vt:i4>
      </vt:variant>
      <vt:variant>
        <vt:i4>162</vt:i4>
      </vt:variant>
      <vt:variant>
        <vt:i4>0</vt:i4>
      </vt:variant>
      <vt:variant>
        <vt:i4>5</vt:i4>
      </vt:variant>
      <vt:variant>
        <vt:lpwstr>https://doi.org/10.1080/03075070220119986</vt:lpwstr>
      </vt:variant>
      <vt:variant>
        <vt:lpwstr/>
      </vt:variant>
      <vt:variant>
        <vt:i4>2883691</vt:i4>
      </vt:variant>
      <vt:variant>
        <vt:i4>159</vt:i4>
      </vt:variant>
      <vt:variant>
        <vt:i4>0</vt:i4>
      </vt:variant>
      <vt:variant>
        <vt:i4>5</vt:i4>
      </vt:variant>
      <vt:variant>
        <vt:lpwstr>https://doi.org/10.1086/461928</vt:lpwstr>
      </vt:variant>
      <vt:variant>
        <vt:lpwstr/>
      </vt:variant>
      <vt:variant>
        <vt:i4>3735666</vt:i4>
      </vt:variant>
      <vt:variant>
        <vt:i4>156</vt:i4>
      </vt:variant>
      <vt:variant>
        <vt:i4>0</vt:i4>
      </vt:variant>
      <vt:variant>
        <vt:i4>5</vt:i4>
      </vt:variant>
      <vt:variant>
        <vt:lpwstr>https://doi.org/10.1111/bjet.13125</vt:lpwstr>
      </vt:variant>
      <vt:variant>
        <vt:lpwstr/>
      </vt:variant>
      <vt:variant>
        <vt:i4>2228346</vt:i4>
      </vt:variant>
      <vt:variant>
        <vt:i4>153</vt:i4>
      </vt:variant>
      <vt:variant>
        <vt:i4>0</vt:i4>
      </vt:variant>
      <vt:variant>
        <vt:i4>5</vt:i4>
      </vt:variant>
      <vt:variant>
        <vt:lpwstr>https://doi.org/10.1016/j.ijcci.2020.100186</vt:lpwstr>
      </vt:variant>
      <vt:variant>
        <vt:lpwstr/>
      </vt:variant>
      <vt:variant>
        <vt:i4>8257638</vt:i4>
      </vt:variant>
      <vt:variant>
        <vt:i4>150</vt:i4>
      </vt:variant>
      <vt:variant>
        <vt:i4>0</vt:i4>
      </vt:variant>
      <vt:variant>
        <vt:i4>5</vt:i4>
      </vt:variant>
      <vt:variant>
        <vt:lpwstr>https://doi.org/10.1037/com0000253</vt:lpwstr>
      </vt:variant>
      <vt:variant>
        <vt:lpwstr/>
      </vt:variant>
      <vt:variant>
        <vt:i4>327704</vt:i4>
      </vt:variant>
      <vt:variant>
        <vt:i4>147</vt:i4>
      </vt:variant>
      <vt:variant>
        <vt:i4>0</vt:i4>
      </vt:variant>
      <vt:variant>
        <vt:i4>5</vt:i4>
      </vt:variant>
      <vt:variant>
        <vt:lpwstr>https://doi.org/10.1007/s11135-007-9105-3</vt:lpwstr>
      </vt:variant>
      <vt:variant>
        <vt:lpwstr/>
      </vt:variant>
      <vt:variant>
        <vt:i4>1507416</vt:i4>
      </vt:variant>
      <vt:variant>
        <vt:i4>144</vt:i4>
      </vt:variant>
      <vt:variant>
        <vt:i4>0</vt:i4>
      </vt:variant>
      <vt:variant>
        <vt:i4>5</vt:i4>
      </vt:variant>
      <vt:variant>
        <vt:lpwstr>http://www.psykologia.fi/kirjoittajille/yleiset-ohjeet-kirjoittajille</vt:lpwstr>
      </vt:variant>
      <vt:variant>
        <vt:lpwstr/>
      </vt:variant>
      <vt:variant>
        <vt:i4>6750300</vt:i4>
      </vt:variant>
      <vt:variant>
        <vt:i4>141</vt:i4>
      </vt:variant>
      <vt:variant>
        <vt:i4>0</vt:i4>
      </vt:variant>
      <vt:variant>
        <vt:i4>5</vt:i4>
      </vt:variant>
      <vt:variant>
        <vt:lpwstr>https://owl.purdue.edu/owl/research_and_citation/apa_style/apa_style_introduction.html</vt:lpwstr>
      </vt:variant>
      <vt:variant>
        <vt:lpwstr/>
      </vt:variant>
      <vt:variant>
        <vt:i4>852079</vt:i4>
      </vt:variant>
      <vt:variant>
        <vt:i4>138</vt:i4>
      </vt:variant>
      <vt:variant>
        <vt:i4>0</vt:i4>
      </vt:variant>
      <vt:variant>
        <vt:i4>5</vt:i4>
      </vt:variant>
      <vt:variant>
        <vt:lpwstr>http://flash1r.apa.org/apastyle/basics/index.htm?_ga=2.78795476.1773967201.1523430185-1715353531.1523430185</vt:lpwstr>
      </vt:variant>
      <vt:variant>
        <vt:lpwstr/>
      </vt:variant>
      <vt:variant>
        <vt:i4>4194375</vt:i4>
      </vt:variant>
      <vt:variant>
        <vt:i4>135</vt:i4>
      </vt:variant>
      <vt:variant>
        <vt:i4>0</vt:i4>
      </vt:variant>
      <vt:variant>
        <vt:i4>5</vt:i4>
      </vt:variant>
      <vt:variant>
        <vt:lpwstr>http://www.apastyle.org/</vt:lpwstr>
      </vt:variant>
      <vt:variant>
        <vt:lpwstr/>
      </vt:variant>
      <vt:variant>
        <vt:i4>7733354</vt:i4>
      </vt:variant>
      <vt:variant>
        <vt:i4>132</vt:i4>
      </vt:variant>
      <vt:variant>
        <vt:i4>0</vt:i4>
      </vt:variant>
      <vt:variant>
        <vt:i4>5</vt:i4>
      </vt:variant>
      <vt:variant>
        <vt:lpwstr>https://koppa.jyu.fi/avoimet/kirjasto/kirjastotuutori/lahteet-hallintaan/lahteet-viittaukset/nain-viittaat</vt:lpwstr>
      </vt:variant>
      <vt:variant>
        <vt:lpwstr/>
      </vt:variant>
      <vt:variant>
        <vt:i4>5636116</vt:i4>
      </vt:variant>
      <vt:variant>
        <vt:i4>129</vt:i4>
      </vt:variant>
      <vt:variant>
        <vt:i4>0</vt:i4>
      </vt:variant>
      <vt:variant>
        <vt:i4>5</vt:i4>
      </vt:variant>
      <vt:variant>
        <vt:lpwstr>https://www.jyu.fi/fi/yliopisto/tietosuoja/ohjeet/tietosuojaohjeet-opiskelijoille</vt:lpwstr>
      </vt:variant>
      <vt:variant>
        <vt:lpwstr/>
      </vt:variant>
      <vt:variant>
        <vt:i4>6750332</vt:i4>
      </vt:variant>
      <vt:variant>
        <vt:i4>126</vt:i4>
      </vt:variant>
      <vt:variant>
        <vt:i4>0</vt:i4>
      </vt:variant>
      <vt:variant>
        <vt:i4>5</vt:i4>
      </vt:variant>
      <vt:variant>
        <vt:lpwstr>https://apastyle.apa.org/style-grammar-guidelines/tables-figures/sample-tables</vt:lpwstr>
      </vt:variant>
      <vt:variant>
        <vt:lpwstr/>
      </vt:variant>
      <vt:variant>
        <vt:i4>7733287</vt:i4>
      </vt:variant>
      <vt:variant>
        <vt:i4>123</vt:i4>
      </vt:variant>
      <vt:variant>
        <vt:i4>0</vt:i4>
      </vt:variant>
      <vt:variant>
        <vt:i4>5</vt:i4>
      </vt:variant>
      <vt:variant>
        <vt:lpwstr>http://www.kielitoimistonohjepankki.fi/ohje/69</vt:lpwstr>
      </vt:variant>
      <vt:variant>
        <vt:lpwstr/>
      </vt:variant>
      <vt:variant>
        <vt:i4>3932274</vt:i4>
      </vt:variant>
      <vt:variant>
        <vt:i4>120</vt:i4>
      </vt:variant>
      <vt:variant>
        <vt:i4>0</vt:i4>
      </vt:variant>
      <vt:variant>
        <vt:i4>5</vt:i4>
      </vt:variant>
      <vt:variant>
        <vt:lpwstr>http://www.kielitoimistonohjepankki.fi/selaus/632/ohje/479</vt:lpwstr>
      </vt:variant>
      <vt:variant>
        <vt:lpwstr/>
      </vt:variant>
      <vt:variant>
        <vt:i4>3932274</vt:i4>
      </vt:variant>
      <vt:variant>
        <vt:i4>117</vt:i4>
      </vt:variant>
      <vt:variant>
        <vt:i4>0</vt:i4>
      </vt:variant>
      <vt:variant>
        <vt:i4>5</vt:i4>
      </vt:variant>
      <vt:variant>
        <vt:lpwstr>http://www.kielitoimistonohjepankki.fi/selaus/632/ohje/479</vt:lpwstr>
      </vt:variant>
      <vt:variant>
        <vt:lpwstr/>
      </vt:variant>
      <vt:variant>
        <vt:i4>4194375</vt:i4>
      </vt:variant>
      <vt:variant>
        <vt:i4>114</vt:i4>
      </vt:variant>
      <vt:variant>
        <vt:i4>0</vt:i4>
      </vt:variant>
      <vt:variant>
        <vt:i4>5</vt:i4>
      </vt:variant>
      <vt:variant>
        <vt:lpwstr>http://www.apastyle.org/</vt:lpwstr>
      </vt:variant>
      <vt:variant>
        <vt:lpwstr/>
      </vt:variant>
      <vt:variant>
        <vt:i4>4194375</vt:i4>
      </vt:variant>
      <vt:variant>
        <vt:i4>111</vt:i4>
      </vt:variant>
      <vt:variant>
        <vt:i4>0</vt:i4>
      </vt:variant>
      <vt:variant>
        <vt:i4>5</vt:i4>
      </vt:variant>
      <vt:variant>
        <vt:lpwstr>http://www.apastyle.org/</vt:lpwstr>
      </vt:variant>
      <vt:variant>
        <vt:lpwstr/>
      </vt:variant>
      <vt:variant>
        <vt:i4>1572925</vt:i4>
      </vt:variant>
      <vt:variant>
        <vt:i4>104</vt:i4>
      </vt:variant>
      <vt:variant>
        <vt:i4>0</vt:i4>
      </vt:variant>
      <vt:variant>
        <vt:i4>5</vt:i4>
      </vt:variant>
      <vt:variant>
        <vt:lpwstr/>
      </vt:variant>
      <vt:variant>
        <vt:lpwstr>_Toc104196186</vt:lpwstr>
      </vt:variant>
      <vt:variant>
        <vt:i4>1572925</vt:i4>
      </vt:variant>
      <vt:variant>
        <vt:i4>98</vt:i4>
      </vt:variant>
      <vt:variant>
        <vt:i4>0</vt:i4>
      </vt:variant>
      <vt:variant>
        <vt:i4>5</vt:i4>
      </vt:variant>
      <vt:variant>
        <vt:lpwstr/>
      </vt:variant>
      <vt:variant>
        <vt:lpwstr>_Toc104196185</vt:lpwstr>
      </vt:variant>
      <vt:variant>
        <vt:i4>1572925</vt:i4>
      </vt:variant>
      <vt:variant>
        <vt:i4>92</vt:i4>
      </vt:variant>
      <vt:variant>
        <vt:i4>0</vt:i4>
      </vt:variant>
      <vt:variant>
        <vt:i4>5</vt:i4>
      </vt:variant>
      <vt:variant>
        <vt:lpwstr/>
      </vt:variant>
      <vt:variant>
        <vt:lpwstr>_Toc104196184</vt:lpwstr>
      </vt:variant>
      <vt:variant>
        <vt:i4>1572925</vt:i4>
      </vt:variant>
      <vt:variant>
        <vt:i4>86</vt:i4>
      </vt:variant>
      <vt:variant>
        <vt:i4>0</vt:i4>
      </vt:variant>
      <vt:variant>
        <vt:i4>5</vt:i4>
      </vt:variant>
      <vt:variant>
        <vt:lpwstr/>
      </vt:variant>
      <vt:variant>
        <vt:lpwstr>_Toc104196183</vt:lpwstr>
      </vt:variant>
      <vt:variant>
        <vt:i4>1572925</vt:i4>
      </vt:variant>
      <vt:variant>
        <vt:i4>80</vt:i4>
      </vt:variant>
      <vt:variant>
        <vt:i4>0</vt:i4>
      </vt:variant>
      <vt:variant>
        <vt:i4>5</vt:i4>
      </vt:variant>
      <vt:variant>
        <vt:lpwstr/>
      </vt:variant>
      <vt:variant>
        <vt:lpwstr>_Toc104196182</vt:lpwstr>
      </vt:variant>
      <vt:variant>
        <vt:i4>1572925</vt:i4>
      </vt:variant>
      <vt:variant>
        <vt:i4>74</vt:i4>
      </vt:variant>
      <vt:variant>
        <vt:i4>0</vt:i4>
      </vt:variant>
      <vt:variant>
        <vt:i4>5</vt:i4>
      </vt:variant>
      <vt:variant>
        <vt:lpwstr/>
      </vt:variant>
      <vt:variant>
        <vt:lpwstr>_Toc104196181</vt:lpwstr>
      </vt:variant>
      <vt:variant>
        <vt:i4>1572925</vt:i4>
      </vt:variant>
      <vt:variant>
        <vt:i4>68</vt:i4>
      </vt:variant>
      <vt:variant>
        <vt:i4>0</vt:i4>
      </vt:variant>
      <vt:variant>
        <vt:i4>5</vt:i4>
      </vt:variant>
      <vt:variant>
        <vt:lpwstr/>
      </vt:variant>
      <vt:variant>
        <vt:lpwstr>_Toc104196180</vt:lpwstr>
      </vt:variant>
      <vt:variant>
        <vt:i4>1507389</vt:i4>
      </vt:variant>
      <vt:variant>
        <vt:i4>62</vt:i4>
      </vt:variant>
      <vt:variant>
        <vt:i4>0</vt:i4>
      </vt:variant>
      <vt:variant>
        <vt:i4>5</vt:i4>
      </vt:variant>
      <vt:variant>
        <vt:lpwstr/>
      </vt:variant>
      <vt:variant>
        <vt:lpwstr>_Toc104196179</vt:lpwstr>
      </vt:variant>
      <vt:variant>
        <vt:i4>1507389</vt:i4>
      </vt:variant>
      <vt:variant>
        <vt:i4>56</vt:i4>
      </vt:variant>
      <vt:variant>
        <vt:i4>0</vt:i4>
      </vt:variant>
      <vt:variant>
        <vt:i4>5</vt:i4>
      </vt:variant>
      <vt:variant>
        <vt:lpwstr/>
      </vt:variant>
      <vt:variant>
        <vt:lpwstr>_Toc104196178</vt:lpwstr>
      </vt:variant>
      <vt:variant>
        <vt:i4>1507389</vt:i4>
      </vt:variant>
      <vt:variant>
        <vt:i4>50</vt:i4>
      </vt:variant>
      <vt:variant>
        <vt:i4>0</vt:i4>
      </vt:variant>
      <vt:variant>
        <vt:i4>5</vt:i4>
      </vt:variant>
      <vt:variant>
        <vt:lpwstr/>
      </vt:variant>
      <vt:variant>
        <vt:lpwstr>_Toc104196177</vt:lpwstr>
      </vt:variant>
      <vt:variant>
        <vt:i4>1507389</vt:i4>
      </vt:variant>
      <vt:variant>
        <vt:i4>44</vt:i4>
      </vt:variant>
      <vt:variant>
        <vt:i4>0</vt:i4>
      </vt:variant>
      <vt:variant>
        <vt:i4>5</vt:i4>
      </vt:variant>
      <vt:variant>
        <vt:lpwstr/>
      </vt:variant>
      <vt:variant>
        <vt:lpwstr>_Toc104196176</vt:lpwstr>
      </vt:variant>
      <vt:variant>
        <vt:i4>1507389</vt:i4>
      </vt:variant>
      <vt:variant>
        <vt:i4>38</vt:i4>
      </vt:variant>
      <vt:variant>
        <vt:i4>0</vt:i4>
      </vt:variant>
      <vt:variant>
        <vt:i4>5</vt:i4>
      </vt:variant>
      <vt:variant>
        <vt:lpwstr/>
      </vt:variant>
      <vt:variant>
        <vt:lpwstr>_Toc104196175</vt:lpwstr>
      </vt:variant>
      <vt:variant>
        <vt:i4>1507389</vt:i4>
      </vt:variant>
      <vt:variant>
        <vt:i4>32</vt:i4>
      </vt:variant>
      <vt:variant>
        <vt:i4>0</vt:i4>
      </vt:variant>
      <vt:variant>
        <vt:i4>5</vt:i4>
      </vt:variant>
      <vt:variant>
        <vt:lpwstr/>
      </vt:variant>
      <vt:variant>
        <vt:lpwstr>_Toc104196174</vt:lpwstr>
      </vt:variant>
      <vt:variant>
        <vt:i4>1507389</vt:i4>
      </vt:variant>
      <vt:variant>
        <vt:i4>26</vt:i4>
      </vt:variant>
      <vt:variant>
        <vt:i4>0</vt:i4>
      </vt:variant>
      <vt:variant>
        <vt:i4>5</vt:i4>
      </vt:variant>
      <vt:variant>
        <vt:lpwstr/>
      </vt:variant>
      <vt:variant>
        <vt:lpwstr>_Toc104196173</vt:lpwstr>
      </vt:variant>
      <vt:variant>
        <vt:i4>1507389</vt:i4>
      </vt:variant>
      <vt:variant>
        <vt:i4>20</vt:i4>
      </vt:variant>
      <vt:variant>
        <vt:i4>0</vt:i4>
      </vt:variant>
      <vt:variant>
        <vt:i4>5</vt:i4>
      </vt:variant>
      <vt:variant>
        <vt:lpwstr/>
      </vt:variant>
      <vt:variant>
        <vt:lpwstr>_Toc104196172</vt:lpwstr>
      </vt:variant>
      <vt:variant>
        <vt:i4>1507389</vt:i4>
      </vt:variant>
      <vt:variant>
        <vt:i4>14</vt:i4>
      </vt:variant>
      <vt:variant>
        <vt:i4>0</vt:i4>
      </vt:variant>
      <vt:variant>
        <vt:i4>5</vt:i4>
      </vt:variant>
      <vt:variant>
        <vt:lpwstr/>
      </vt:variant>
      <vt:variant>
        <vt:lpwstr>_Toc104196171</vt:lpwstr>
      </vt:variant>
      <vt:variant>
        <vt:i4>1507389</vt:i4>
      </vt:variant>
      <vt:variant>
        <vt:i4>8</vt:i4>
      </vt:variant>
      <vt:variant>
        <vt:i4>0</vt:i4>
      </vt:variant>
      <vt:variant>
        <vt:i4>5</vt:i4>
      </vt:variant>
      <vt:variant>
        <vt:lpwstr/>
      </vt:variant>
      <vt:variant>
        <vt:lpwstr>_Toc104196170</vt:lpwstr>
      </vt:variant>
      <vt:variant>
        <vt:i4>1441853</vt:i4>
      </vt:variant>
      <vt:variant>
        <vt:i4>2</vt:i4>
      </vt:variant>
      <vt:variant>
        <vt:i4>0</vt:i4>
      </vt:variant>
      <vt:variant>
        <vt:i4>5</vt:i4>
      </vt:variant>
      <vt:variant>
        <vt:lpwstr/>
      </vt:variant>
      <vt:variant>
        <vt:lpwstr>_Toc104196169</vt:lpwstr>
      </vt:variant>
      <vt:variant>
        <vt:i4>1769491</vt:i4>
      </vt:variant>
      <vt:variant>
        <vt:i4>0</vt:i4>
      </vt:variant>
      <vt:variant>
        <vt:i4>0</vt:i4>
      </vt:variant>
      <vt:variant>
        <vt:i4>5</vt:i4>
      </vt:variant>
      <vt:variant>
        <vt:lpwstr>http://www.kielitoimistonohjepankki.fi/haku/kaksoispiste/ohje/143</vt:lpwstr>
      </vt:variant>
      <vt:variant>
        <vt:lpwstr>kaksoispisteen%20jaljessa</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Lerkkanen, Marja-Kristiina</dc:creator>
  <cp:lastModifiedBy>Sainio, Miia</cp:lastModifiedBy>
  <cp:revision>4</cp:revision>
  <cp:lastPrinted>2021-08-26T09:10:00Z</cp:lastPrinted>
  <dcterms:created xsi:type="dcterms:W3CDTF">2025-09-16T08:17:00Z</dcterms:created>
  <dcterms:modified xsi:type="dcterms:W3CDTF">2025-09-16T09:14:00Z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0x010100445C54CFA5725B41AF833EB2D01900BE</vt:lpwstr>
  </property>
</Properties>
</file>